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0" w:rsidRPr="00DB6310" w:rsidRDefault="00DB6310" w:rsidP="00DB6310">
      <w:pPr>
        <w:jc w:val="center"/>
        <w:rPr>
          <w:b/>
          <w:sz w:val="26"/>
          <w:szCs w:val="26"/>
        </w:rPr>
      </w:pPr>
      <w:r w:rsidRPr="00DB6310">
        <w:rPr>
          <w:b/>
          <w:sz w:val="26"/>
          <w:szCs w:val="26"/>
        </w:rPr>
        <w:t>МУНИЦИПАЛЬНОЕ  ОБРАЗОВАНИЕ</w:t>
      </w:r>
    </w:p>
    <w:p w:rsidR="00DB6310" w:rsidRPr="00DB6310" w:rsidRDefault="00DB6310" w:rsidP="00DB6310">
      <w:pPr>
        <w:jc w:val="center"/>
        <w:rPr>
          <w:b/>
          <w:sz w:val="26"/>
          <w:szCs w:val="26"/>
        </w:rPr>
      </w:pPr>
      <w:r w:rsidRPr="00DB6310">
        <w:rPr>
          <w:b/>
          <w:sz w:val="26"/>
          <w:szCs w:val="26"/>
        </w:rPr>
        <w:t>«ТУРУНТАЕВСКОЕ  СЕЛЬСКОЕ  ПОСЕЛЕНИЕ»</w:t>
      </w:r>
    </w:p>
    <w:p w:rsidR="00DB6310" w:rsidRPr="00DB6310" w:rsidRDefault="00DB6310" w:rsidP="00DB6310">
      <w:pPr>
        <w:rPr>
          <w:b/>
          <w:sz w:val="26"/>
          <w:szCs w:val="26"/>
        </w:rPr>
      </w:pPr>
    </w:p>
    <w:p w:rsidR="00DB6310" w:rsidRPr="00DB6310" w:rsidRDefault="00DB6310" w:rsidP="00DB6310">
      <w:pPr>
        <w:jc w:val="center"/>
        <w:rPr>
          <w:b/>
          <w:sz w:val="26"/>
          <w:szCs w:val="26"/>
        </w:rPr>
      </w:pPr>
      <w:r w:rsidRPr="00DB6310">
        <w:rPr>
          <w:b/>
          <w:sz w:val="26"/>
          <w:szCs w:val="26"/>
        </w:rPr>
        <w:t>АДМИНИСТРАЦИЯ ТУРУНТАЕВСКОГО СЕЛЬСКОГО ПОСЕЛЕНИЯ</w:t>
      </w:r>
    </w:p>
    <w:p w:rsidR="00DB6310" w:rsidRPr="00DB6310" w:rsidRDefault="00DB6310" w:rsidP="00DB6310">
      <w:pPr>
        <w:jc w:val="center"/>
        <w:rPr>
          <w:b/>
          <w:sz w:val="26"/>
          <w:szCs w:val="26"/>
        </w:rPr>
      </w:pPr>
    </w:p>
    <w:p w:rsidR="00DB6310" w:rsidRPr="00DB6310" w:rsidRDefault="00DB6310" w:rsidP="00DB6310">
      <w:pPr>
        <w:jc w:val="center"/>
        <w:rPr>
          <w:b/>
          <w:sz w:val="26"/>
          <w:szCs w:val="26"/>
        </w:rPr>
      </w:pPr>
      <w:r w:rsidRPr="00DB6310">
        <w:rPr>
          <w:b/>
          <w:sz w:val="26"/>
          <w:szCs w:val="26"/>
        </w:rPr>
        <w:t>ПОСТАНОВЛЕНИЕ</w:t>
      </w:r>
    </w:p>
    <w:p w:rsidR="00DB6310" w:rsidRPr="00DB6310" w:rsidRDefault="00DB6310" w:rsidP="00DB6310">
      <w:pPr>
        <w:jc w:val="center"/>
        <w:rPr>
          <w:b/>
          <w:sz w:val="26"/>
          <w:szCs w:val="26"/>
        </w:rPr>
      </w:pPr>
    </w:p>
    <w:p w:rsidR="00DB6310" w:rsidRPr="00DB6310" w:rsidRDefault="00DB6310" w:rsidP="00DB6310">
      <w:pPr>
        <w:rPr>
          <w:sz w:val="26"/>
          <w:szCs w:val="26"/>
        </w:rPr>
      </w:pPr>
      <w:r w:rsidRPr="00DB6310">
        <w:rPr>
          <w:sz w:val="26"/>
          <w:szCs w:val="26"/>
        </w:rPr>
        <w:t>«</w:t>
      </w:r>
      <w:r w:rsidR="00D950C4">
        <w:rPr>
          <w:sz w:val="26"/>
          <w:szCs w:val="26"/>
        </w:rPr>
        <w:t>12</w:t>
      </w:r>
      <w:r w:rsidRPr="00DB6310">
        <w:rPr>
          <w:sz w:val="26"/>
          <w:szCs w:val="26"/>
        </w:rPr>
        <w:t>»</w:t>
      </w:r>
      <w:r w:rsidR="006D1E75">
        <w:rPr>
          <w:sz w:val="26"/>
          <w:szCs w:val="26"/>
        </w:rPr>
        <w:t xml:space="preserve"> </w:t>
      </w:r>
      <w:r w:rsidR="00D950C4">
        <w:rPr>
          <w:sz w:val="26"/>
          <w:szCs w:val="26"/>
        </w:rPr>
        <w:t>мая</w:t>
      </w:r>
      <w:r w:rsidRPr="00DB6310">
        <w:rPr>
          <w:sz w:val="26"/>
          <w:szCs w:val="26"/>
        </w:rPr>
        <w:t xml:space="preserve"> 2021 г.                                                      </w:t>
      </w:r>
      <w:r w:rsidR="006D1E75">
        <w:rPr>
          <w:sz w:val="26"/>
          <w:szCs w:val="26"/>
        </w:rPr>
        <w:t xml:space="preserve">                            </w:t>
      </w:r>
      <w:r w:rsidR="00D950C4">
        <w:rPr>
          <w:sz w:val="26"/>
          <w:szCs w:val="26"/>
        </w:rPr>
        <w:t xml:space="preserve">          </w:t>
      </w:r>
      <w:r w:rsidRPr="00DB6310">
        <w:rPr>
          <w:sz w:val="26"/>
          <w:szCs w:val="26"/>
        </w:rPr>
        <w:t xml:space="preserve">№ </w:t>
      </w:r>
      <w:r w:rsidR="00D950C4">
        <w:rPr>
          <w:sz w:val="26"/>
          <w:szCs w:val="26"/>
        </w:rPr>
        <w:t>39</w:t>
      </w:r>
    </w:p>
    <w:p w:rsidR="006D1E75" w:rsidRDefault="006D1E75" w:rsidP="00DB6310">
      <w:pPr>
        <w:jc w:val="center"/>
        <w:rPr>
          <w:sz w:val="26"/>
          <w:szCs w:val="26"/>
        </w:rPr>
      </w:pPr>
    </w:p>
    <w:p w:rsidR="00DB6310" w:rsidRPr="00DB6310" w:rsidRDefault="00DB6310" w:rsidP="00DB6310">
      <w:pPr>
        <w:jc w:val="center"/>
        <w:rPr>
          <w:sz w:val="26"/>
          <w:szCs w:val="26"/>
        </w:rPr>
      </w:pPr>
      <w:r w:rsidRPr="00DB6310">
        <w:rPr>
          <w:sz w:val="26"/>
          <w:szCs w:val="26"/>
        </w:rPr>
        <w:t>с. Турунтаево</w:t>
      </w:r>
    </w:p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bookmarkStart w:id="0" w:name="_GoBack"/>
      <w:r w:rsidRPr="00DB6310">
        <w:rPr>
          <w:color w:val="000000"/>
          <w:sz w:val="26"/>
          <w:szCs w:val="26"/>
        </w:rPr>
        <w:t xml:space="preserve">Об утверждении Правил представления лицом, поступающим на работу 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на должность руководителя муниципального учреждения, руководителем муниципального учреждения муниципального образования </w:t>
      </w:r>
      <w:r w:rsidR="00DB6310" w:rsidRPr="00DB6310">
        <w:rPr>
          <w:color w:val="000000"/>
          <w:sz w:val="26"/>
          <w:szCs w:val="26"/>
        </w:rPr>
        <w:t xml:space="preserve">«Турунтаевское сельское поселение» </w:t>
      </w:r>
      <w:r w:rsidRPr="00DB6310">
        <w:rPr>
          <w:color w:val="000000"/>
          <w:sz w:val="26"/>
          <w:szCs w:val="26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bookmarkEnd w:id="0"/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6"/>
          <w:szCs w:val="26"/>
        </w:rPr>
      </w:pP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В соответствии со статьей 275 Трудового кодекса Российской Федерации, статьей 8 Федерального закона от 25</w:t>
      </w:r>
      <w:r w:rsidR="006D1E75">
        <w:rPr>
          <w:color w:val="000000"/>
          <w:sz w:val="26"/>
          <w:szCs w:val="26"/>
        </w:rPr>
        <w:t xml:space="preserve"> декабря 2008 года № </w:t>
      </w:r>
      <w:r w:rsidRPr="00DB6310">
        <w:rPr>
          <w:color w:val="000000"/>
          <w:sz w:val="26"/>
          <w:szCs w:val="26"/>
        </w:rPr>
        <w:t>273-ФЗ «О противодействии коррупции»</w:t>
      </w:r>
    </w:p>
    <w:p w:rsidR="00DB6310" w:rsidRPr="00DB6310" w:rsidRDefault="00DB6310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ПОСТАНОВЛЯЮ:</w:t>
      </w:r>
    </w:p>
    <w:p w:rsidR="00DB6310" w:rsidRPr="00DB6310" w:rsidRDefault="00DB6310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Default="00285AA2" w:rsidP="00DB631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Утвердить прилагаемые Правила представления лицом, поступающим на </w:t>
      </w:r>
      <w:proofErr w:type="gramStart"/>
      <w:r w:rsidRPr="00DB6310">
        <w:rPr>
          <w:color w:val="000000"/>
          <w:sz w:val="26"/>
          <w:szCs w:val="26"/>
        </w:rPr>
        <w:t>работу</w:t>
      </w:r>
      <w:proofErr w:type="gramEnd"/>
      <w:r w:rsidRPr="00DB6310">
        <w:rPr>
          <w:color w:val="000000"/>
          <w:sz w:val="26"/>
          <w:szCs w:val="26"/>
        </w:rPr>
        <w:t xml:space="preserve"> на должность руководителя муниципального учреждения, руководителем муниципального учреждения </w:t>
      </w:r>
      <w:r w:rsidR="00DB6310" w:rsidRPr="00DB6310">
        <w:rPr>
          <w:color w:val="000000"/>
          <w:sz w:val="26"/>
          <w:szCs w:val="26"/>
        </w:rPr>
        <w:t xml:space="preserve">муниципального образования «Турунтаевское сельское поселение» </w:t>
      </w:r>
      <w:r w:rsidRPr="00DB6310">
        <w:rPr>
          <w:color w:val="000000"/>
          <w:sz w:val="26"/>
          <w:szCs w:val="26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D950C4" w:rsidRPr="00D950C4" w:rsidRDefault="00D950C4" w:rsidP="00D950C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950C4">
        <w:rPr>
          <w:sz w:val="24"/>
          <w:szCs w:val="24"/>
        </w:rPr>
        <w:t xml:space="preserve">Считать утратившим силу постановление Администрации Турунтаевского сельского поселения от </w:t>
      </w:r>
      <w:r w:rsidRPr="00D950C4">
        <w:rPr>
          <w:sz w:val="24"/>
          <w:szCs w:val="24"/>
        </w:rPr>
        <w:t>11.03.2016 № 27а «</w:t>
      </w:r>
      <w:r w:rsidRPr="00D950C4">
        <w:rPr>
          <w:bCs/>
          <w:sz w:val="24"/>
          <w:szCs w:val="24"/>
        </w:rPr>
        <w:t xml:space="preserve">Об утверждении Порядка </w:t>
      </w:r>
      <w:r w:rsidRPr="00D950C4">
        <w:rPr>
          <w:sz w:val="24"/>
          <w:szCs w:val="24"/>
        </w:rPr>
        <w:t xml:space="preserve">представления лицом, поступающим на </w:t>
      </w:r>
      <w:proofErr w:type="gramStart"/>
      <w:r w:rsidRPr="00D950C4">
        <w:rPr>
          <w:sz w:val="24"/>
          <w:szCs w:val="24"/>
        </w:rPr>
        <w:t>работу</w:t>
      </w:r>
      <w:proofErr w:type="gramEnd"/>
      <w:r w:rsidRPr="00D950C4">
        <w:rPr>
          <w:sz w:val="24"/>
          <w:szCs w:val="24"/>
        </w:rPr>
        <w:t xml:space="preserve"> на должность руководителя муниципального учреждения Турунтаевского сельского поселения, а также руководителем муниципального учреждения Турунтаевского сельского поселения, сведений о своих доходах, об имуществе и обязательствах имущественного характера</w:t>
      </w:r>
      <w:r w:rsidRPr="00D950C4">
        <w:rPr>
          <w:bCs/>
          <w:sz w:val="24"/>
          <w:szCs w:val="24"/>
        </w:rPr>
        <w:t>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bCs/>
          <w:sz w:val="24"/>
          <w:szCs w:val="24"/>
        </w:rPr>
        <w:t>.</w:t>
      </w:r>
      <w:r w:rsidRPr="00D950C4">
        <w:rPr>
          <w:bCs/>
          <w:sz w:val="24"/>
          <w:szCs w:val="24"/>
        </w:rPr>
        <w:t xml:space="preserve"> </w:t>
      </w:r>
    </w:p>
    <w:p w:rsidR="00DB6310" w:rsidRPr="00DB6310" w:rsidRDefault="00DB6310" w:rsidP="00DB63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B6310">
        <w:rPr>
          <w:sz w:val="26"/>
          <w:szCs w:val="26"/>
        </w:rPr>
        <w:t xml:space="preserve">Опубликовать настоящее постановление в информационном бюллетене и      разместить на официальном сайте муниципального образования «Турунтаевское сельское поселение» в сети Интернет -  </w:t>
      </w:r>
      <w:r w:rsidRPr="00DB6310">
        <w:rPr>
          <w:sz w:val="26"/>
          <w:szCs w:val="26"/>
          <w:lang w:val="en-US"/>
        </w:rPr>
        <w:t>http</w:t>
      </w:r>
      <w:r w:rsidRPr="00DB6310">
        <w:rPr>
          <w:sz w:val="26"/>
          <w:szCs w:val="26"/>
        </w:rPr>
        <w:t>://</w:t>
      </w:r>
      <w:proofErr w:type="spellStart"/>
      <w:r w:rsidRPr="00DB6310">
        <w:rPr>
          <w:sz w:val="26"/>
          <w:szCs w:val="26"/>
          <w:lang w:val="en-US"/>
        </w:rPr>
        <w:t>turuntaevo</w:t>
      </w:r>
      <w:proofErr w:type="spellEnd"/>
      <w:r w:rsidRPr="00DB6310">
        <w:rPr>
          <w:sz w:val="26"/>
          <w:szCs w:val="26"/>
        </w:rPr>
        <w:t>.tomsk.ru.</w:t>
      </w:r>
    </w:p>
    <w:p w:rsidR="00DB6310" w:rsidRPr="00DB6310" w:rsidRDefault="00DB6310" w:rsidP="00DB63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B6310">
        <w:rPr>
          <w:sz w:val="26"/>
          <w:szCs w:val="26"/>
        </w:rPr>
        <w:t>Контроль за</w:t>
      </w:r>
      <w:proofErr w:type="gramEnd"/>
      <w:r w:rsidRPr="00DB6310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DB6310" w:rsidRPr="00DB6310" w:rsidRDefault="00DB6310" w:rsidP="00DB631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310" w:rsidRDefault="00DB6310" w:rsidP="00DB6310">
      <w:pPr>
        <w:tabs>
          <w:tab w:val="left" w:pos="993"/>
          <w:tab w:val="left" w:pos="7500"/>
        </w:tabs>
        <w:jc w:val="both"/>
        <w:rPr>
          <w:sz w:val="26"/>
          <w:szCs w:val="26"/>
        </w:rPr>
      </w:pPr>
    </w:p>
    <w:p w:rsidR="00DB6310" w:rsidRPr="00DB6310" w:rsidRDefault="00DB6310" w:rsidP="00DB6310">
      <w:pPr>
        <w:tabs>
          <w:tab w:val="left" w:pos="993"/>
          <w:tab w:val="left" w:pos="7500"/>
        </w:tabs>
        <w:jc w:val="both"/>
        <w:rPr>
          <w:sz w:val="26"/>
          <w:szCs w:val="26"/>
        </w:rPr>
      </w:pPr>
      <w:r w:rsidRPr="00DB6310">
        <w:rPr>
          <w:sz w:val="26"/>
          <w:szCs w:val="26"/>
        </w:rPr>
        <w:t>Глава Турунтаевского сельского поселения</w:t>
      </w:r>
      <w:r w:rsidRPr="00DB631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B6310">
        <w:rPr>
          <w:sz w:val="26"/>
          <w:szCs w:val="26"/>
        </w:rPr>
        <w:t>С.В. Неверный</w:t>
      </w:r>
    </w:p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87808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950C4" w:rsidRDefault="00D950C4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87808" w:rsidRPr="00DB6310" w:rsidRDefault="00285AA2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lastRenderedPageBreak/>
        <w:t>УТВЕРЖДЕНЫ</w:t>
      </w:r>
    </w:p>
    <w:p w:rsidR="00B87808" w:rsidRPr="00DB6310" w:rsidRDefault="00B87808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631416" w:rsidRDefault="00285AA2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постановлением Администрации</w:t>
      </w:r>
    </w:p>
    <w:p w:rsidR="00B87808" w:rsidRPr="00DB6310" w:rsidRDefault="00631416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Турунтаевского сельского поселения</w:t>
      </w:r>
      <w:r w:rsidR="00285AA2" w:rsidRPr="00DB6310">
        <w:rPr>
          <w:color w:val="000000"/>
          <w:sz w:val="26"/>
          <w:szCs w:val="26"/>
        </w:rPr>
        <w:t xml:space="preserve"> </w:t>
      </w:r>
    </w:p>
    <w:p w:rsidR="00B87808" w:rsidRPr="00DB6310" w:rsidRDefault="00285AA2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от </w:t>
      </w:r>
      <w:r w:rsidR="00D950C4">
        <w:rPr>
          <w:color w:val="000000"/>
          <w:sz w:val="26"/>
          <w:szCs w:val="26"/>
        </w:rPr>
        <w:t>12.05.</w:t>
      </w:r>
      <w:r w:rsidRPr="00631416">
        <w:rPr>
          <w:color w:val="000000"/>
          <w:sz w:val="26"/>
          <w:szCs w:val="26"/>
          <w:u w:val="single"/>
        </w:rPr>
        <w:t xml:space="preserve"> </w:t>
      </w:r>
      <w:r w:rsidR="00631416">
        <w:rPr>
          <w:color w:val="000000"/>
          <w:sz w:val="26"/>
          <w:szCs w:val="26"/>
        </w:rPr>
        <w:t>2021</w:t>
      </w:r>
      <w:r w:rsidRPr="00DB6310">
        <w:rPr>
          <w:color w:val="000000"/>
          <w:sz w:val="26"/>
          <w:szCs w:val="26"/>
        </w:rPr>
        <w:t xml:space="preserve"> №</w:t>
      </w:r>
      <w:r w:rsidR="00D950C4">
        <w:rPr>
          <w:color w:val="000000"/>
          <w:sz w:val="26"/>
          <w:szCs w:val="26"/>
        </w:rPr>
        <w:t xml:space="preserve"> 39</w:t>
      </w:r>
    </w:p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Правила представления лицом, поступающим на </w:t>
      </w:r>
      <w:proofErr w:type="gramStart"/>
      <w:r w:rsidRPr="00DB6310">
        <w:rPr>
          <w:color w:val="000000"/>
          <w:sz w:val="26"/>
          <w:szCs w:val="26"/>
        </w:rPr>
        <w:t>работу</w:t>
      </w:r>
      <w:proofErr w:type="gramEnd"/>
      <w:r w:rsidRPr="00DB6310">
        <w:rPr>
          <w:color w:val="000000"/>
          <w:sz w:val="26"/>
          <w:szCs w:val="26"/>
        </w:rPr>
        <w:t xml:space="preserve"> на должность руководителя муниципального учреждения, руководителем муниципального учреждения </w:t>
      </w:r>
      <w:r w:rsidR="00DB6310" w:rsidRPr="00DB6310">
        <w:rPr>
          <w:color w:val="000000"/>
          <w:sz w:val="26"/>
          <w:szCs w:val="26"/>
        </w:rPr>
        <w:t>муниципального образования «Турунтаевское сельское поселение»</w:t>
      </w:r>
      <w:r w:rsidR="006D1E75">
        <w:rPr>
          <w:color w:val="000000"/>
          <w:sz w:val="26"/>
          <w:szCs w:val="26"/>
        </w:rPr>
        <w:t xml:space="preserve"> </w:t>
      </w:r>
      <w:r w:rsidRPr="00DB6310">
        <w:rPr>
          <w:color w:val="000000"/>
          <w:sz w:val="26"/>
          <w:szCs w:val="26"/>
        </w:rPr>
        <w:t>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87808" w:rsidRPr="00DB6310" w:rsidRDefault="00B87808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Pr="00DB6310" w:rsidRDefault="00285AA2" w:rsidP="00DB631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B6310">
        <w:rPr>
          <w:color w:val="000000"/>
          <w:sz w:val="26"/>
          <w:szCs w:val="26"/>
        </w:rPr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DB6310" w:rsidRPr="00DB6310">
        <w:rPr>
          <w:color w:val="000000"/>
          <w:sz w:val="26"/>
          <w:szCs w:val="26"/>
        </w:rPr>
        <w:t>муниципального образования «Турунтаевское сельское поселение»</w:t>
      </w:r>
      <w:r w:rsidRPr="00DB6310">
        <w:rPr>
          <w:color w:val="000000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  <w:proofErr w:type="gramEnd"/>
    </w:p>
    <w:p w:rsidR="00B87808" w:rsidRPr="00DB6310" w:rsidRDefault="00285AA2" w:rsidP="00DB631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Сведения о доходах, об имуществе и обязательствах имущественного характера представляются:</w:t>
      </w:r>
    </w:p>
    <w:p w:rsidR="00B87808" w:rsidRPr="00DB6310" w:rsidRDefault="00285AA2" w:rsidP="00DB631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лицом, поступающим на должность руководителя муниципального учреждения, – при поступлении на работу;</w:t>
      </w:r>
    </w:p>
    <w:p w:rsidR="00B87808" w:rsidRPr="00DB6310" w:rsidRDefault="00285AA2" w:rsidP="00DB631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руководителем муниципального учреждения – ежегодно, не позднее 30 апре</w:t>
      </w:r>
      <w:bookmarkStart w:id="1" w:name="gjdgxs" w:colFirst="0" w:colLast="0"/>
      <w:bookmarkEnd w:id="1"/>
      <w:r w:rsidRPr="00DB6310">
        <w:rPr>
          <w:color w:val="000000"/>
          <w:sz w:val="26"/>
          <w:szCs w:val="26"/>
        </w:rPr>
        <w:t xml:space="preserve">ля года, следующего </w:t>
      </w:r>
      <w:proofErr w:type="gramStart"/>
      <w:r w:rsidRPr="00DB6310">
        <w:rPr>
          <w:color w:val="000000"/>
          <w:sz w:val="26"/>
          <w:szCs w:val="26"/>
        </w:rPr>
        <w:t>за</w:t>
      </w:r>
      <w:proofErr w:type="gramEnd"/>
      <w:r w:rsidRPr="00DB6310">
        <w:rPr>
          <w:color w:val="000000"/>
          <w:sz w:val="26"/>
          <w:szCs w:val="26"/>
        </w:rPr>
        <w:t xml:space="preserve"> отчетным.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3. Сведения о доходах, об имуществе и обязательствах имуществен</w:t>
      </w:r>
      <w:r w:rsidR="00DB6310">
        <w:rPr>
          <w:color w:val="000000"/>
          <w:sz w:val="26"/>
          <w:szCs w:val="26"/>
        </w:rPr>
        <w:t>ного характера представляются в Администрацию Турунтаевского сельского поселения</w:t>
      </w:r>
      <w:r w:rsidRPr="00DB6310">
        <w:rPr>
          <w:i/>
          <w:color w:val="000000"/>
          <w:sz w:val="26"/>
          <w:szCs w:val="26"/>
        </w:rPr>
        <w:t xml:space="preserve"> </w:t>
      </w:r>
      <w:r w:rsidRPr="00DB6310">
        <w:rPr>
          <w:color w:val="000000"/>
          <w:sz w:val="26"/>
          <w:szCs w:val="26"/>
        </w:rPr>
        <w:t xml:space="preserve">по утвержденной Президентом Российской Федерации форме </w:t>
      </w:r>
      <w:hyperlink r:id="rId8">
        <w:r w:rsidRPr="00DB6310">
          <w:rPr>
            <w:color w:val="000000"/>
            <w:sz w:val="26"/>
            <w:szCs w:val="26"/>
          </w:rPr>
          <w:t>справки</w:t>
        </w:r>
      </w:hyperlink>
      <w:r w:rsidRPr="00DB6310">
        <w:rPr>
          <w:color w:val="000000"/>
          <w:sz w:val="26"/>
          <w:szCs w:val="26"/>
        </w:rPr>
        <w:t>, заполненной с использованием специального программного обеспечения «Справки БК».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4. Лицо, поступающее на должность руководителя муниципального учреждения, представляет: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gramStart"/>
      <w:r w:rsidRPr="00DB6310">
        <w:rPr>
          <w:color w:val="000000"/>
          <w:sz w:val="26"/>
          <w:szCs w:val="26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DB6310">
        <w:rPr>
          <w:color w:val="000000"/>
          <w:sz w:val="26"/>
          <w:szCs w:val="26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gramStart"/>
      <w:r w:rsidRPr="00DB6310">
        <w:rPr>
          <w:color w:val="000000"/>
          <w:sz w:val="26"/>
          <w:szCs w:val="26"/>
        </w:rPr>
        <w:t>3)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</w:t>
      </w:r>
      <w:proofErr w:type="gramEnd"/>
      <w:r w:rsidRPr="00DB6310">
        <w:rPr>
          <w:color w:val="000000"/>
          <w:sz w:val="26"/>
          <w:szCs w:val="26"/>
        </w:rPr>
        <w:t>, предшествующего месяцу подачи документов для поступления на работу на должность руководителя муниципального учреждения.</w:t>
      </w:r>
      <w:bookmarkStart w:id="2" w:name="30j0zll" w:colFirst="0" w:colLast="0"/>
      <w:bookmarkEnd w:id="2"/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5. Руководитель муниципального учреждения представляет: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gramStart"/>
      <w:r w:rsidRPr="00DB6310">
        <w:rPr>
          <w:color w:val="000000"/>
          <w:sz w:val="26"/>
          <w:szCs w:val="26"/>
        </w:rPr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6. </w:t>
      </w:r>
      <w:proofErr w:type="gramStart"/>
      <w:r w:rsidRPr="00DB6310">
        <w:rPr>
          <w:color w:val="000000"/>
          <w:sz w:val="26"/>
          <w:szCs w:val="26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gramStart"/>
      <w:r w:rsidRPr="00DB6310">
        <w:rPr>
          <w:color w:val="000000"/>
          <w:sz w:val="26"/>
          <w:szCs w:val="26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</w:t>
      </w:r>
      <w:hyperlink w:anchor="30j0zll">
        <w:r w:rsidRPr="00DB6310">
          <w:rPr>
            <w:color w:val="000000"/>
            <w:sz w:val="26"/>
            <w:szCs w:val="26"/>
          </w:rPr>
          <w:t xml:space="preserve">пункте </w:t>
        </w:r>
      </w:hyperlink>
      <w:r w:rsidRPr="00DB6310">
        <w:rPr>
          <w:color w:val="000000"/>
          <w:sz w:val="26"/>
          <w:szCs w:val="26"/>
        </w:rPr>
        <w:t>2 пункта 2 настоящих Правил.</w:t>
      </w:r>
      <w:proofErr w:type="gramEnd"/>
    </w:p>
    <w:p w:rsidR="00B87808" w:rsidRPr="00DB6310" w:rsidRDefault="00285AA2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DB6310">
        <w:rPr>
          <w:color w:val="000000"/>
          <w:sz w:val="26"/>
          <w:szCs w:val="26"/>
        </w:rPr>
        <w:t>работу</w:t>
      </w:r>
      <w:proofErr w:type="gramEnd"/>
      <w:r w:rsidRPr="00DB6310">
        <w:rPr>
          <w:color w:val="000000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9">
        <w:r w:rsidRPr="00DB6310">
          <w:rPr>
            <w:color w:val="000000"/>
            <w:sz w:val="26"/>
            <w:szCs w:val="26"/>
          </w:rPr>
          <w:t>сведениям</w:t>
        </w:r>
      </w:hyperlink>
      <w:r w:rsidRPr="00DB6310">
        <w:rPr>
          <w:color w:val="000000"/>
          <w:sz w:val="26"/>
          <w:szCs w:val="26"/>
        </w:rPr>
        <w:t>, составляющим государственную тайну.</w:t>
      </w:r>
    </w:p>
    <w:p w:rsidR="00B87808" w:rsidRPr="00DB6310" w:rsidRDefault="00285AA2" w:rsidP="006D1E7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B6310">
        <w:rPr>
          <w:color w:val="000000"/>
          <w:sz w:val="26"/>
          <w:szCs w:val="26"/>
        </w:rPr>
        <w:t xml:space="preserve">Сведения о доходах, об имуществе и обязательствах имущественного характера предоставляются </w:t>
      </w:r>
      <w:r w:rsidR="00631416" w:rsidRPr="00631416">
        <w:rPr>
          <w:color w:val="000000"/>
          <w:sz w:val="26"/>
          <w:szCs w:val="26"/>
        </w:rPr>
        <w:t>Главе Турунтаевского сельского поселения</w:t>
      </w:r>
      <w:r w:rsidRPr="00DB6310">
        <w:rPr>
          <w:color w:val="000000"/>
          <w:sz w:val="26"/>
          <w:szCs w:val="26"/>
        </w:rPr>
        <w:t>.</w:t>
      </w:r>
    </w:p>
    <w:p w:rsidR="00631416" w:rsidRDefault="006D1E75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285AA2" w:rsidRPr="00DB6310">
        <w:rPr>
          <w:color w:val="000000"/>
          <w:sz w:val="26"/>
          <w:szCs w:val="26"/>
        </w:rPr>
        <w:t xml:space="preserve">. </w:t>
      </w:r>
      <w:proofErr w:type="gramStart"/>
      <w:r w:rsidR="00285AA2" w:rsidRPr="00DB6310">
        <w:rPr>
          <w:color w:val="000000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DB6310" w:rsidRPr="00DB6310">
        <w:rPr>
          <w:color w:val="000000"/>
          <w:sz w:val="26"/>
          <w:szCs w:val="26"/>
        </w:rPr>
        <w:t>Администрации Турунтаевского сельского поселения</w:t>
      </w:r>
      <w:r w:rsidR="00285AA2" w:rsidRPr="00DB6310">
        <w:rPr>
          <w:color w:val="000000"/>
          <w:sz w:val="26"/>
          <w:szCs w:val="26"/>
        </w:rPr>
        <w:t xml:space="preserve">, или по его решению – на официальном сайте муниципального учреждения не позднее </w:t>
      </w:r>
      <w:proofErr w:type="gramEnd"/>
    </w:p>
    <w:p w:rsidR="00631416" w:rsidRPr="00631416" w:rsidRDefault="00631416" w:rsidP="006314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631416">
        <w:rPr>
          <w:sz w:val="26"/>
          <w:szCs w:val="26"/>
        </w:rPr>
        <w:t>14  рабочих дней со дня истечения срока, установленного для их подачи</w:t>
      </w:r>
      <w:r w:rsidRPr="00631416">
        <w:rPr>
          <w:color w:val="000000"/>
          <w:sz w:val="26"/>
          <w:szCs w:val="26"/>
        </w:rPr>
        <w:t xml:space="preserve">, и предоставляются для опубликования общероссийским средствам массовой информации в соответствии с </w:t>
      </w:r>
      <w:hyperlink r:id="rId10">
        <w:r w:rsidRPr="00631416">
          <w:rPr>
            <w:color w:val="000000"/>
            <w:sz w:val="26"/>
            <w:szCs w:val="26"/>
          </w:rPr>
          <w:t>требованиями</w:t>
        </w:r>
      </w:hyperlink>
      <w:r w:rsidRPr="00631416">
        <w:rPr>
          <w:color w:val="000000"/>
          <w:sz w:val="26"/>
          <w:szCs w:val="26"/>
        </w:rPr>
        <w:t>, утвержденными Министерством труда и социальной защиты Российской Федерации.</w:t>
      </w:r>
    </w:p>
    <w:p w:rsidR="00631416" w:rsidRPr="00784B15" w:rsidRDefault="00631416" w:rsidP="006314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1416" w:rsidRDefault="00631416" w:rsidP="00DB631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Pr="00DB6310" w:rsidRDefault="00B87808" w:rsidP="00DB631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Pr="00DB6310" w:rsidRDefault="00B87808" w:rsidP="00DB631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87808" w:rsidRPr="00DB6310" w:rsidRDefault="00B87808" w:rsidP="006D1E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sectPr w:rsidR="00B87808" w:rsidRPr="00DB6310" w:rsidSect="00B87808">
      <w:headerReference w:type="default" r:id="rId11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FA" w:rsidRDefault="001F37FA" w:rsidP="00B87808">
      <w:r>
        <w:separator/>
      </w:r>
    </w:p>
  </w:endnote>
  <w:endnote w:type="continuationSeparator" w:id="0">
    <w:p w:rsidR="001F37FA" w:rsidRDefault="001F37FA" w:rsidP="00B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FA" w:rsidRDefault="001F37FA" w:rsidP="00B87808">
      <w:r>
        <w:separator/>
      </w:r>
    </w:p>
  </w:footnote>
  <w:footnote w:type="continuationSeparator" w:id="0">
    <w:p w:rsidR="001F37FA" w:rsidRDefault="001F37FA" w:rsidP="00B8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285AA2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91186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08"/>
    <w:rsid w:val="001F37FA"/>
    <w:rsid w:val="00285AA2"/>
    <w:rsid w:val="003E76DD"/>
    <w:rsid w:val="00491186"/>
    <w:rsid w:val="00631416"/>
    <w:rsid w:val="006D1E75"/>
    <w:rsid w:val="00B87808"/>
    <w:rsid w:val="00BC5C76"/>
    <w:rsid w:val="00D950C4"/>
    <w:rsid w:val="00D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87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87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7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7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7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780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7808"/>
  </w:style>
  <w:style w:type="table" w:customStyle="1" w:styleId="TableNormal">
    <w:name w:val="Table Normal"/>
    <w:rsid w:val="00B87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78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7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6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310"/>
  </w:style>
  <w:style w:type="paragraph" w:styleId="a7">
    <w:name w:val="footer"/>
    <w:basedOn w:val="a"/>
    <w:link w:val="a8"/>
    <w:uiPriority w:val="99"/>
    <w:unhideWhenUsed/>
    <w:rsid w:val="00DB6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310"/>
  </w:style>
  <w:style w:type="paragraph" w:styleId="a9">
    <w:name w:val="Balloon Text"/>
    <w:basedOn w:val="a"/>
    <w:link w:val="aa"/>
    <w:uiPriority w:val="99"/>
    <w:semiHidden/>
    <w:unhideWhenUsed/>
    <w:rsid w:val="006D1E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5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87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87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7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7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7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780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7808"/>
  </w:style>
  <w:style w:type="table" w:customStyle="1" w:styleId="TableNormal">
    <w:name w:val="Table Normal"/>
    <w:rsid w:val="00B87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78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7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6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310"/>
  </w:style>
  <w:style w:type="paragraph" w:styleId="a7">
    <w:name w:val="footer"/>
    <w:basedOn w:val="a"/>
    <w:link w:val="a8"/>
    <w:uiPriority w:val="99"/>
    <w:unhideWhenUsed/>
    <w:rsid w:val="00DB6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310"/>
  </w:style>
  <w:style w:type="paragraph" w:styleId="a9">
    <w:name w:val="Balloon Text"/>
    <w:basedOn w:val="a"/>
    <w:link w:val="aa"/>
    <w:uiPriority w:val="99"/>
    <w:semiHidden/>
    <w:unhideWhenUsed/>
    <w:rsid w:val="006D1E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GLAV</cp:lastModifiedBy>
  <cp:revision>3</cp:revision>
  <cp:lastPrinted>2021-05-12T12:22:00Z</cp:lastPrinted>
  <dcterms:created xsi:type="dcterms:W3CDTF">2021-05-12T08:08:00Z</dcterms:created>
  <dcterms:modified xsi:type="dcterms:W3CDTF">2021-05-12T12:33:00Z</dcterms:modified>
</cp:coreProperties>
</file>