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6A" w:rsidRDefault="00FF766A" w:rsidP="00646ABE">
      <w:pPr>
        <w:pStyle w:val="a3"/>
        <w:ind w:left="-709" w:right="-284" w:firstLine="709"/>
        <w:jc w:val="center"/>
        <w:rPr>
          <w:rFonts w:ascii="Times New Roman" w:hAnsi="Times New Roman" w:cs="Times New Roman"/>
          <w:b/>
          <w:sz w:val="28"/>
          <w:szCs w:val="28"/>
        </w:rPr>
      </w:pPr>
      <w:bookmarkStart w:id="0" w:name="_GoBack"/>
      <w:r w:rsidRPr="00FF766A">
        <w:rPr>
          <w:rFonts w:ascii="Times New Roman" w:hAnsi="Times New Roman" w:cs="Times New Roman"/>
          <w:b/>
          <w:sz w:val="28"/>
          <w:szCs w:val="28"/>
        </w:rPr>
        <w:t xml:space="preserve">Направления электронных услуг </w:t>
      </w:r>
      <w:proofErr w:type="spellStart"/>
      <w:r w:rsidRPr="00FF766A">
        <w:rPr>
          <w:rFonts w:ascii="Times New Roman" w:hAnsi="Times New Roman" w:cs="Times New Roman"/>
          <w:b/>
          <w:sz w:val="28"/>
          <w:szCs w:val="28"/>
        </w:rPr>
        <w:t>Росреест</w:t>
      </w:r>
      <w:bookmarkEnd w:id="0"/>
      <w:r w:rsidRPr="00FF766A">
        <w:rPr>
          <w:rFonts w:ascii="Times New Roman" w:hAnsi="Times New Roman" w:cs="Times New Roman"/>
          <w:b/>
          <w:sz w:val="28"/>
          <w:szCs w:val="28"/>
        </w:rPr>
        <w:t>ра</w:t>
      </w:r>
      <w:proofErr w:type="spellEnd"/>
      <w:r w:rsidRPr="00FF766A">
        <w:rPr>
          <w:rFonts w:ascii="Times New Roman" w:hAnsi="Times New Roman" w:cs="Times New Roman"/>
          <w:b/>
          <w:sz w:val="28"/>
          <w:szCs w:val="28"/>
        </w:rPr>
        <w:t>.</w:t>
      </w:r>
    </w:p>
    <w:p w:rsidR="00FF766A" w:rsidRPr="00FF766A" w:rsidRDefault="00FF766A" w:rsidP="00FF766A">
      <w:pPr>
        <w:pStyle w:val="a3"/>
        <w:ind w:left="-709" w:right="-284" w:firstLine="709"/>
        <w:jc w:val="both"/>
        <w:rPr>
          <w:rFonts w:ascii="Times New Roman" w:hAnsi="Times New Roman" w:cs="Times New Roman"/>
          <w:b/>
          <w:sz w:val="28"/>
          <w:szCs w:val="28"/>
        </w:rPr>
      </w:pPr>
    </w:p>
    <w:p w:rsidR="00FF766A" w:rsidRPr="00FF766A" w:rsidRDefault="00FF766A" w:rsidP="00FF766A">
      <w:pPr>
        <w:pStyle w:val="a3"/>
        <w:ind w:left="-709" w:right="-284" w:firstLine="709"/>
        <w:jc w:val="both"/>
        <w:rPr>
          <w:rFonts w:ascii="Times New Roman" w:hAnsi="Times New Roman" w:cs="Times New Roman"/>
          <w:sz w:val="28"/>
          <w:szCs w:val="28"/>
        </w:rPr>
      </w:pPr>
      <w:r w:rsidRPr="00FF766A">
        <w:rPr>
          <w:rFonts w:ascii="Times New Roman" w:hAnsi="Times New Roman" w:cs="Times New Roman"/>
          <w:sz w:val="28"/>
          <w:szCs w:val="28"/>
        </w:rPr>
        <w:t xml:space="preserve">Электронные услуги </w:t>
      </w:r>
      <w:proofErr w:type="spellStart"/>
      <w:r w:rsidRPr="00FF766A">
        <w:rPr>
          <w:rFonts w:ascii="Times New Roman" w:hAnsi="Times New Roman" w:cs="Times New Roman"/>
          <w:sz w:val="28"/>
          <w:szCs w:val="28"/>
        </w:rPr>
        <w:t>Росреестра</w:t>
      </w:r>
      <w:proofErr w:type="spellEnd"/>
      <w:r w:rsidRPr="00FF766A">
        <w:rPr>
          <w:rFonts w:ascii="Times New Roman" w:hAnsi="Times New Roman" w:cs="Times New Roman"/>
          <w:sz w:val="28"/>
          <w:szCs w:val="28"/>
        </w:rPr>
        <w:t xml:space="preserve"> - это удобно и выгодно.</w:t>
      </w:r>
    </w:p>
    <w:p w:rsidR="00FF766A" w:rsidRPr="00FF766A" w:rsidRDefault="00FF766A" w:rsidP="00FF766A">
      <w:pPr>
        <w:pStyle w:val="a3"/>
        <w:ind w:left="-709" w:right="-284" w:firstLine="709"/>
        <w:jc w:val="both"/>
        <w:rPr>
          <w:rFonts w:ascii="Times New Roman" w:hAnsi="Times New Roman" w:cs="Times New Roman"/>
          <w:sz w:val="28"/>
          <w:szCs w:val="28"/>
        </w:rPr>
      </w:pPr>
      <w:r w:rsidRPr="00FF766A">
        <w:rPr>
          <w:rFonts w:ascii="Times New Roman" w:hAnsi="Times New Roman" w:cs="Times New Roman"/>
          <w:sz w:val="28"/>
          <w:szCs w:val="28"/>
        </w:rPr>
        <w:t xml:space="preserve">В настоящее время на портале </w:t>
      </w:r>
      <w:proofErr w:type="spellStart"/>
      <w:r w:rsidRPr="00FF766A">
        <w:rPr>
          <w:rFonts w:ascii="Times New Roman" w:hAnsi="Times New Roman" w:cs="Times New Roman"/>
          <w:sz w:val="28"/>
          <w:szCs w:val="28"/>
        </w:rPr>
        <w:t>Росреестра</w:t>
      </w:r>
      <w:proofErr w:type="spellEnd"/>
      <w:r w:rsidRPr="00FF766A">
        <w:rPr>
          <w:rFonts w:ascii="Times New Roman" w:hAnsi="Times New Roman" w:cs="Times New Roman"/>
          <w:sz w:val="28"/>
          <w:szCs w:val="28"/>
        </w:rPr>
        <w:t xml:space="preserve"> – http://www.rosreestr.ru доступны все наиболее востребованные услуги: государственная регистрация прав, кадастровый учет, получение сведений из Единого государственного реестра недвижимости (ЕГРН). Ознакомиться с полным перечнем электронных услуг </w:t>
      </w:r>
      <w:proofErr w:type="spellStart"/>
      <w:r w:rsidRPr="00FF766A">
        <w:rPr>
          <w:rFonts w:ascii="Times New Roman" w:hAnsi="Times New Roman" w:cs="Times New Roman"/>
          <w:sz w:val="28"/>
          <w:szCs w:val="28"/>
        </w:rPr>
        <w:t>Росреестра</w:t>
      </w:r>
      <w:proofErr w:type="spellEnd"/>
      <w:r w:rsidRPr="00FF766A">
        <w:rPr>
          <w:rFonts w:ascii="Times New Roman" w:hAnsi="Times New Roman" w:cs="Times New Roman"/>
          <w:sz w:val="28"/>
          <w:szCs w:val="28"/>
        </w:rPr>
        <w:t xml:space="preserve"> можно в разделе «Электронные услуги и сервисы».</w:t>
      </w:r>
    </w:p>
    <w:p w:rsidR="00FF766A" w:rsidRPr="00FF766A" w:rsidRDefault="00FF766A" w:rsidP="00FF766A">
      <w:pPr>
        <w:pStyle w:val="a3"/>
        <w:ind w:left="-709" w:right="-284" w:firstLine="709"/>
        <w:jc w:val="both"/>
        <w:rPr>
          <w:rFonts w:ascii="Times New Roman" w:hAnsi="Times New Roman" w:cs="Times New Roman"/>
          <w:sz w:val="28"/>
          <w:szCs w:val="28"/>
        </w:rPr>
      </w:pPr>
      <w:r w:rsidRPr="00FF766A">
        <w:rPr>
          <w:rFonts w:ascii="Times New Roman" w:hAnsi="Times New Roman" w:cs="Times New Roman"/>
          <w:sz w:val="28"/>
          <w:szCs w:val="28"/>
        </w:rPr>
        <w:t xml:space="preserve">Выбор способа подачи документов для оказания государственных услуг определяется заявителем самостоятельно. Вместе с тем, все указанные услуги </w:t>
      </w:r>
      <w:proofErr w:type="spellStart"/>
      <w:r w:rsidRPr="00FF766A">
        <w:rPr>
          <w:rFonts w:ascii="Times New Roman" w:hAnsi="Times New Roman" w:cs="Times New Roman"/>
          <w:sz w:val="28"/>
          <w:szCs w:val="28"/>
        </w:rPr>
        <w:t>Росреестра</w:t>
      </w:r>
      <w:proofErr w:type="spellEnd"/>
      <w:r w:rsidRPr="00FF766A">
        <w:rPr>
          <w:rFonts w:ascii="Times New Roman" w:hAnsi="Times New Roman" w:cs="Times New Roman"/>
          <w:sz w:val="28"/>
          <w:szCs w:val="28"/>
        </w:rPr>
        <w:t xml:space="preserve"> могут быть получены без личного посещения офисов приема-выдачи – в электронном виде (при наличии доступа к сети «Интернет»).</w:t>
      </w:r>
    </w:p>
    <w:p w:rsidR="00FF766A" w:rsidRPr="00FF766A" w:rsidRDefault="00FF766A" w:rsidP="00FF766A">
      <w:pPr>
        <w:pStyle w:val="a3"/>
        <w:ind w:left="-709" w:right="-284" w:firstLine="709"/>
        <w:jc w:val="both"/>
        <w:rPr>
          <w:rFonts w:ascii="Times New Roman" w:hAnsi="Times New Roman" w:cs="Times New Roman"/>
          <w:sz w:val="28"/>
          <w:szCs w:val="28"/>
        </w:rPr>
      </w:pPr>
      <w:r w:rsidRPr="00FF766A">
        <w:rPr>
          <w:rFonts w:ascii="Times New Roman" w:hAnsi="Times New Roman" w:cs="Times New Roman"/>
          <w:sz w:val="28"/>
          <w:szCs w:val="28"/>
        </w:rPr>
        <w:t xml:space="preserve">Возможность получения государственных услуг </w:t>
      </w:r>
      <w:proofErr w:type="spellStart"/>
      <w:r w:rsidRPr="00FF766A">
        <w:rPr>
          <w:rFonts w:ascii="Times New Roman" w:hAnsi="Times New Roman" w:cs="Times New Roman"/>
          <w:sz w:val="28"/>
          <w:szCs w:val="28"/>
        </w:rPr>
        <w:t>Росреестра</w:t>
      </w:r>
      <w:proofErr w:type="spellEnd"/>
      <w:r w:rsidRPr="00FF766A">
        <w:rPr>
          <w:rFonts w:ascii="Times New Roman" w:hAnsi="Times New Roman" w:cs="Times New Roman"/>
          <w:sz w:val="28"/>
          <w:szCs w:val="28"/>
        </w:rPr>
        <w:t xml:space="preserve"> в электронном виде повышает доступность и комфортность предлагаемых услуг, а также защищает права и законные интересы участников имущественного оборота.</w:t>
      </w:r>
    </w:p>
    <w:p w:rsidR="00FF766A" w:rsidRDefault="00FF766A" w:rsidP="00FF766A">
      <w:pPr>
        <w:pStyle w:val="a3"/>
        <w:ind w:left="-709" w:right="-284" w:firstLine="709"/>
        <w:jc w:val="both"/>
        <w:rPr>
          <w:rFonts w:ascii="Times New Roman" w:hAnsi="Times New Roman" w:cs="Times New Roman"/>
          <w:sz w:val="28"/>
          <w:szCs w:val="28"/>
        </w:rPr>
      </w:pPr>
      <w:r w:rsidRPr="00FF766A">
        <w:rPr>
          <w:rFonts w:ascii="Times New Roman" w:hAnsi="Times New Roman" w:cs="Times New Roman"/>
          <w:sz w:val="28"/>
          <w:szCs w:val="28"/>
        </w:rPr>
        <w:t xml:space="preserve">Сейчас с помощью интернет - портала </w:t>
      </w:r>
      <w:proofErr w:type="spellStart"/>
      <w:r w:rsidRPr="00FF766A">
        <w:rPr>
          <w:rFonts w:ascii="Times New Roman" w:hAnsi="Times New Roman" w:cs="Times New Roman"/>
          <w:sz w:val="28"/>
          <w:szCs w:val="28"/>
        </w:rPr>
        <w:t>Росреестра</w:t>
      </w:r>
      <w:proofErr w:type="spellEnd"/>
      <w:r w:rsidRPr="00FF766A">
        <w:rPr>
          <w:rFonts w:ascii="Times New Roman" w:hAnsi="Times New Roman" w:cs="Times New Roman"/>
          <w:sz w:val="28"/>
          <w:szCs w:val="28"/>
        </w:rPr>
        <w:t xml:space="preserve"> заявители могут:</w:t>
      </w:r>
    </w:p>
    <w:p w:rsidR="00FF766A" w:rsidRPr="00FF766A" w:rsidRDefault="00FF766A" w:rsidP="00FF766A">
      <w:pPr>
        <w:pStyle w:val="a3"/>
        <w:ind w:left="-709" w:right="-284" w:firstLine="709"/>
        <w:jc w:val="both"/>
        <w:rPr>
          <w:rFonts w:ascii="Times New Roman" w:hAnsi="Times New Roman" w:cs="Times New Roman"/>
          <w:sz w:val="28"/>
          <w:szCs w:val="28"/>
        </w:rPr>
      </w:pPr>
      <w:r w:rsidRPr="00FF766A">
        <w:rPr>
          <w:rFonts w:ascii="Times New Roman" w:hAnsi="Times New Roman" w:cs="Times New Roman"/>
          <w:sz w:val="28"/>
          <w:szCs w:val="28"/>
        </w:rPr>
        <w:t>- предварительно записаться в любой из доступных офисов кадастровой палаты</w:t>
      </w:r>
      <w:r w:rsidR="00646ABE">
        <w:rPr>
          <w:rFonts w:ascii="Times New Roman" w:hAnsi="Times New Roman" w:cs="Times New Roman"/>
          <w:sz w:val="28"/>
          <w:szCs w:val="28"/>
        </w:rPr>
        <w:t>, либо МФЦ</w:t>
      </w:r>
      <w:r w:rsidRPr="00FF766A">
        <w:rPr>
          <w:rFonts w:ascii="Times New Roman" w:hAnsi="Times New Roman" w:cs="Times New Roman"/>
          <w:sz w:val="28"/>
          <w:szCs w:val="28"/>
        </w:rPr>
        <w:t xml:space="preserve"> для подачи (получения) документов на государственную регистрацию прав и государственный кадастровый учет или на предоставление сведений из ЕГРН;</w:t>
      </w:r>
    </w:p>
    <w:p w:rsidR="00FF766A" w:rsidRPr="00FF766A" w:rsidRDefault="00FF766A" w:rsidP="00FF766A">
      <w:pPr>
        <w:pStyle w:val="a3"/>
        <w:ind w:left="-709" w:right="-284" w:firstLine="709"/>
        <w:jc w:val="both"/>
        <w:rPr>
          <w:rFonts w:ascii="Times New Roman" w:hAnsi="Times New Roman" w:cs="Times New Roman"/>
          <w:sz w:val="28"/>
          <w:szCs w:val="28"/>
        </w:rPr>
      </w:pPr>
      <w:r w:rsidRPr="00FF766A">
        <w:rPr>
          <w:rFonts w:ascii="Times New Roman" w:hAnsi="Times New Roman" w:cs="Times New Roman"/>
          <w:sz w:val="28"/>
          <w:szCs w:val="28"/>
        </w:rPr>
        <w:t>- проверить, в каком статусе находится поданная заявка/запрос на получение услуги посредством электронного сервиса «Проверка статуса запроса». Для этого в разделе «Государственные услуги – Электронные услуги и сервисы – «Проверка исполнения запроса (заявления)» необходимо ввести номер запроса (заявления). Услуга предоставляется заявителю бесплатно в режиме реального времени;</w:t>
      </w:r>
    </w:p>
    <w:p w:rsidR="00FF766A" w:rsidRPr="00FF766A" w:rsidRDefault="00FF766A" w:rsidP="00FF766A">
      <w:pPr>
        <w:pStyle w:val="a3"/>
        <w:ind w:left="-709" w:right="-284" w:firstLine="709"/>
        <w:jc w:val="both"/>
        <w:rPr>
          <w:rFonts w:ascii="Times New Roman" w:hAnsi="Times New Roman" w:cs="Times New Roman"/>
          <w:sz w:val="28"/>
          <w:szCs w:val="28"/>
        </w:rPr>
      </w:pPr>
      <w:r w:rsidRPr="00FF766A">
        <w:rPr>
          <w:rFonts w:ascii="Times New Roman" w:hAnsi="Times New Roman" w:cs="Times New Roman"/>
          <w:sz w:val="28"/>
          <w:szCs w:val="28"/>
        </w:rPr>
        <w:t xml:space="preserve">- посмотреть справочную информацию по объектам недвижимости в режиме </w:t>
      </w:r>
      <w:proofErr w:type="spellStart"/>
      <w:r w:rsidRPr="00FF766A">
        <w:rPr>
          <w:rFonts w:ascii="Times New Roman" w:hAnsi="Times New Roman" w:cs="Times New Roman"/>
          <w:sz w:val="28"/>
          <w:szCs w:val="28"/>
        </w:rPr>
        <w:t>online</w:t>
      </w:r>
      <w:proofErr w:type="spellEnd"/>
      <w:r w:rsidRPr="00FF766A">
        <w:rPr>
          <w:rFonts w:ascii="Times New Roman" w:hAnsi="Times New Roman" w:cs="Times New Roman"/>
          <w:sz w:val="28"/>
          <w:szCs w:val="28"/>
        </w:rPr>
        <w:t>. Данный сервис дает возможность просмотра общедоступной информации об объекте недвижимости, содержащейся в Едином государственном реестре недвижимости: о кадастровом номере, адресе объекта, его характеристиках, о наличии зарегистрированных прав (без указания сведений о собственнике);</w:t>
      </w:r>
    </w:p>
    <w:p w:rsidR="00FF766A" w:rsidRPr="00FF766A" w:rsidRDefault="00FF766A" w:rsidP="00FF766A">
      <w:pPr>
        <w:pStyle w:val="a3"/>
        <w:ind w:left="-709" w:right="-284" w:firstLine="709"/>
        <w:jc w:val="both"/>
        <w:rPr>
          <w:rFonts w:ascii="Times New Roman" w:hAnsi="Times New Roman" w:cs="Times New Roman"/>
          <w:sz w:val="28"/>
          <w:szCs w:val="28"/>
        </w:rPr>
      </w:pPr>
      <w:r w:rsidRPr="00FF766A">
        <w:rPr>
          <w:rFonts w:ascii="Times New Roman" w:hAnsi="Times New Roman" w:cs="Times New Roman"/>
          <w:sz w:val="28"/>
          <w:szCs w:val="28"/>
        </w:rPr>
        <w:t>- воспользоваться публичной кадастровой картой, которая предоставляет справочную информацию о земельных участках и единицах кадастрового деления;</w:t>
      </w:r>
    </w:p>
    <w:p w:rsidR="00FF766A" w:rsidRPr="00FF766A" w:rsidRDefault="00FF766A" w:rsidP="00FF766A">
      <w:pPr>
        <w:pStyle w:val="a3"/>
        <w:ind w:left="-709" w:right="-284" w:firstLine="709"/>
        <w:jc w:val="both"/>
        <w:rPr>
          <w:rFonts w:ascii="Times New Roman" w:hAnsi="Times New Roman" w:cs="Times New Roman"/>
          <w:sz w:val="28"/>
          <w:szCs w:val="28"/>
        </w:rPr>
      </w:pPr>
      <w:r w:rsidRPr="00FF766A">
        <w:rPr>
          <w:rFonts w:ascii="Times New Roman" w:hAnsi="Times New Roman" w:cs="Times New Roman"/>
          <w:sz w:val="28"/>
          <w:szCs w:val="28"/>
        </w:rPr>
        <w:t xml:space="preserve">- запросить сведения, внесенные в Единый государственный реестр недвижимости, посредством заполнения формы, размещенной на </w:t>
      </w:r>
      <w:proofErr w:type="gramStart"/>
      <w:r w:rsidRPr="00FF766A">
        <w:rPr>
          <w:rFonts w:ascii="Times New Roman" w:hAnsi="Times New Roman" w:cs="Times New Roman"/>
          <w:sz w:val="28"/>
          <w:szCs w:val="28"/>
        </w:rPr>
        <w:t>Интернет-портале</w:t>
      </w:r>
      <w:proofErr w:type="gramEnd"/>
      <w:r w:rsidRPr="00FF766A">
        <w:rPr>
          <w:rFonts w:ascii="Times New Roman" w:hAnsi="Times New Roman" w:cs="Times New Roman"/>
          <w:sz w:val="28"/>
          <w:szCs w:val="28"/>
        </w:rPr>
        <w:t>. При этом необходимо отметить, что стоимость предоставления сведений в виде электронного документа ниже, чем его аналога на бумажном носителе. После того как запрос будет выполнен, подготовленные сведения можно будет скачать на портале, указав  уникальный код, присвоенный при формировании запроса. Также на сайте имеется возможность онлайн-проверки статуса поданного запроса;</w:t>
      </w:r>
    </w:p>
    <w:p w:rsidR="00F625EA" w:rsidRDefault="00FF766A" w:rsidP="00FF766A">
      <w:pPr>
        <w:pStyle w:val="a3"/>
        <w:ind w:left="-709" w:right="-284" w:firstLine="709"/>
        <w:jc w:val="both"/>
        <w:rPr>
          <w:rFonts w:ascii="Times New Roman" w:hAnsi="Times New Roman" w:cs="Times New Roman"/>
          <w:sz w:val="28"/>
          <w:szCs w:val="28"/>
        </w:rPr>
      </w:pPr>
      <w:r w:rsidRPr="00FF766A">
        <w:rPr>
          <w:rFonts w:ascii="Times New Roman" w:hAnsi="Times New Roman" w:cs="Times New Roman"/>
          <w:sz w:val="28"/>
          <w:szCs w:val="28"/>
        </w:rPr>
        <w:t>- получать сведения Единого государственного реестра недвижимости посредством получения ключа доступа к информационному ресурсу. Доступ к информационному ресурсу позволяет оперативно осуществлять поиск, просмотр и копирование общедоступных сведений об объектах недвижимости, а также осуществлять запрос и копирование сведений ограниченного доступа о правах отдельного лица и об объекте недвижимости (в объеме выписки из ЕГРН).</w:t>
      </w:r>
    </w:p>
    <w:p w:rsidR="00DA4996" w:rsidRDefault="00DA4996" w:rsidP="00DA4996">
      <w:pPr>
        <w:pStyle w:val="a3"/>
        <w:ind w:left="-709" w:right="-284" w:firstLine="709"/>
        <w:jc w:val="both"/>
        <w:rPr>
          <w:rFonts w:ascii="Times New Roman" w:hAnsi="Times New Roman" w:cs="Times New Roman"/>
          <w:b/>
          <w:sz w:val="28"/>
          <w:szCs w:val="28"/>
        </w:rPr>
      </w:pPr>
      <w:r w:rsidRPr="00DA4996">
        <w:rPr>
          <w:rFonts w:ascii="Times New Roman" w:hAnsi="Times New Roman" w:cs="Times New Roman"/>
          <w:b/>
          <w:sz w:val="28"/>
          <w:szCs w:val="28"/>
        </w:rPr>
        <w:lastRenderedPageBreak/>
        <w:t>Государственная услуга по предоставлению сведений, содержащихся в ЕГР</w:t>
      </w:r>
      <w:r w:rsidR="00B93897">
        <w:rPr>
          <w:rFonts w:ascii="Times New Roman" w:hAnsi="Times New Roman" w:cs="Times New Roman"/>
          <w:b/>
          <w:sz w:val="28"/>
          <w:szCs w:val="28"/>
        </w:rPr>
        <w:t>Н</w:t>
      </w:r>
      <w:r w:rsidRPr="00DA4996">
        <w:rPr>
          <w:rFonts w:ascii="Times New Roman" w:hAnsi="Times New Roman" w:cs="Times New Roman"/>
          <w:b/>
          <w:sz w:val="28"/>
          <w:szCs w:val="28"/>
        </w:rPr>
        <w:t xml:space="preserve"> в электронном виде.</w:t>
      </w:r>
    </w:p>
    <w:p w:rsidR="00554164" w:rsidRPr="00554164" w:rsidRDefault="00554164" w:rsidP="00554164">
      <w:pPr>
        <w:pStyle w:val="a3"/>
        <w:ind w:left="-709" w:right="-284" w:firstLine="709"/>
        <w:jc w:val="both"/>
        <w:rPr>
          <w:rFonts w:ascii="Times New Roman" w:hAnsi="Times New Roman" w:cs="Times New Roman"/>
          <w:sz w:val="28"/>
          <w:szCs w:val="28"/>
        </w:rPr>
      </w:pPr>
      <w:r w:rsidRPr="00554164">
        <w:rPr>
          <w:rFonts w:ascii="Times New Roman" w:hAnsi="Times New Roman" w:cs="Times New Roman"/>
          <w:sz w:val="28"/>
          <w:szCs w:val="28"/>
        </w:rPr>
        <w:t>С 1 января 2017 года сведения, содержавшиеся в кадастре недвижимости и реестре прав, вошли в состав Единого государственного реестра недвижимости (ЕГРН).</w:t>
      </w:r>
    </w:p>
    <w:p w:rsidR="00554164" w:rsidRPr="00554164" w:rsidRDefault="00554164" w:rsidP="00554164">
      <w:pPr>
        <w:pStyle w:val="a3"/>
        <w:ind w:left="-709" w:right="-284" w:firstLine="709"/>
        <w:jc w:val="both"/>
        <w:rPr>
          <w:rFonts w:ascii="Times New Roman" w:hAnsi="Times New Roman" w:cs="Times New Roman"/>
          <w:sz w:val="28"/>
          <w:szCs w:val="28"/>
        </w:rPr>
      </w:pPr>
      <w:r w:rsidRPr="00554164">
        <w:rPr>
          <w:rFonts w:ascii="Times New Roman" w:hAnsi="Times New Roman" w:cs="Times New Roman"/>
          <w:sz w:val="28"/>
          <w:szCs w:val="28"/>
        </w:rPr>
        <w:t>ЕГРН – это достоверный источник информации об объектах недвижимости на территории Российской Федерации. Кадастровый учет, возникновение и переход права на объекты недвижимости подтверждаются выпиской из ЕГРН.</w:t>
      </w:r>
    </w:p>
    <w:p w:rsidR="00554164" w:rsidRPr="00554164" w:rsidRDefault="00554164" w:rsidP="00554164">
      <w:pPr>
        <w:pStyle w:val="a3"/>
        <w:ind w:left="-709" w:right="-284" w:firstLine="709"/>
        <w:jc w:val="both"/>
        <w:rPr>
          <w:rFonts w:ascii="Times New Roman" w:hAnsi="Times New Roman" w:cs="Times New Roman"/>
          <w:sz w:val="28"/>
          <w:szCs w:val="28"/>
        </w:rPr>
      </w:pPr>
      <w:proofErr w:type="gramStart"/>
      <w:r w:rsidRPr="00554164">
        <w:rPr>
          <w:rFonts w:ascii="Times New Roman" w:hAnsi="Times New Roman" w:cs="Times New Roman"/>
          <w:sz w:val="28"/>
          <w:szCs w:val="28"/>
        </w:rPr>
        <w:t>Государственная регистрация возникновения или перехода прав на недвижимое имущество удостоверяются выпиской из ЕГРН (при этом выписка из ЕГРН – это документ, удостоверяющий только факт проведения государственной регистрации права, и в данном документе в числе иных сведений, указанных в ней, подтверждается, что на дату, указанную в ней в качестве даты выдачи, за определенным в ней лицом зарегистрировано указанное в ней право на</w:t>
      </w:r>
      <w:proofErr w:type="gramEnd"/>
      <w:r w:rsidRPr="00554164">
        <w:rPr>
          <w:rFonts w:ascii="Times New Roman" w:hAnsi="Times New Roman" w:cs="Times New Roman"/>
          <w:sz w:val="28"/>
          <w:szCs w:val="28"/>
        </w:rPr>
        <w:t xml:space="preserve"> </w:t>
      </w:r>
      <w:proofErr w:type="gramStart"/>
      <w:r w:rsidRPr="00554164">
        <w:rPr>
          <w:rFonts w:ascii="Times New Roman" w:hAnsi="Times New Roman" w:cs="Times New Roman"/>
          <w:sz w:val="28"/>
          <w:szCs w:val="28"/>
        </w:rPr>
        <w:t>основании</w:t>
      </w:r>
      <w:proofErr w:type="gramEnd"/>
      <w:r w:rsidRPr="00554164">
        <w:rPr>
          <w:rFonts w:ascii="Times New Roman" w:hAnsi="Times New Roman" w:cs="Times New Roman"/>
          <w:sz w:val="28"/>
          <w:szCs w:val="28"/>
        </w:rPr>
        <w:t xml:space="preserve"> поименованных в ней документов на описанный объект недвижимости, о чем в ЕГРН в соответствующий день сделана регистрационная запись под соответствующим номером).</w:t>
      </w:r>
    </w:p>
    <w:p w:rsidR="00DA4996" w:rsidRDefault="00DA4996" w:rsidP="00DA4996">
      <w:pPr>
        <w:pStyle w:val="a3"/>
        <w:ind w:left="-709" w:right="-284" w:firstLine="709"/>
        <w:jc w:val="both"/>
        <w:rPr>
          <w:rFonts w:ascii="Times New Roman" w:hAnsi="Times New Roman" w:cs="Times New Roman"/>
          <w:sz w:val="28"/>
          <w:szCs w:val="28"/>
        </w:rPr>
      </w:pPr>
      <w:r w:rsidRPr="00DA4996">
        <w:rPr>
          <w:rFonts w:ascii="Times New Roman" w:hAnsi="Times New Roman" w:cs="Times New Roman"/>
          <w:sz w:val="28"/>
          <w:szCs w:val="28"/>
        </w:rPr>
        <w:t xml:space="preserve">Предоставление государственных услуг и исполнение государственных функций в электронном виде - одна из приоритетных задач </w:t>
      </w:r>
      <w:proofErr w:type="spellStart"/>
      <w:r w:rsidR="00B93897">
        <w:rPr>
          <w:rFonts w:ascii="Times New Roman" w:hAnsi="Times New Roman" w:cs="Times New Roman"/>
          <w:sz w:val="28"/>
          <w:szCs w:val="28"/>
        </w:rPr>
        <w:t>Росреестра</w:t>
      </w:r>
      <w:proofErr w:type="spellEnd"/>
      <w:r w:rsidRPr="00DA4996">
        <w:rPr>
          <w:rFonts w:ascii="Times New Roman" w:hAnsi="Times New Roman" w:cs="Times New Roman"/>
          <w:sz w:val="28"/>
          <w:szCs w:val="28"/>
        </w:rPr>
        <w:t>.</w:t>
      </w:r>
    </w:p>
    <w:p w:rsidR="00315A35" w:rsidRPr="00315A35" w:rsidRDefault="00315A35" w:rsidP="00315A35">
      <w:pPr>
        <w:pStyle w:val="a3"/>
        <w:ind w:left="-709" w:right="-284" w:firstLine="709"/>
        <w:jc w:val="both"/>
        <w:rPr>
          <w:rFonts w:ascii="Times New Roman" w:hAnsi="Times New Roman" w:cs="Times New Roman"/>
          <w:sz w:val="28"/>
          <w:szCs w:val="28"/>
        </w:rPr>
      </w:pPr>
      <w:r w:rsidRPr="00315A35">
        <w:rPr>
          <w:rFonts w:ascii="Times New Roman" w:hAnsi="Times New Roman" w:cs="Times New Roman"/>
          <w:sz w:val="28"/>
          <w:szCs w:val="28"/>
        </w:rPr>
        <w:t xml:space="preserve">Сведения, содержащиеся в ЕГРН, посредством обеспечения доступа к ФГИС ЕГРН предоставляются заявителям, получившим в </w:t>
      </w:r>
      <w:r w:rsidR="00B93897">
        <w:rPr>
          <w:rFonts w:ascii="Times New Roman" w:hAnsi="Times New Roman" w:cs="Times New Roman"/>
          <w:sz w:val="28"/>
          <w:szCs w:val="28"/>
        </w:rPr>
        <w:t>установленном порядке</w:t>
      </w:r>
      <w:r w:rsidRPr="00315A35">
        <w:rPr>
          <w:rFonts w:ascii="Times New Roman" w:hAnsi="Times New Roman" w:cs="Times New Roman"/>
          <w:sz w:val="28"/>
          <w:szCs w:val="28"/>
        </w:rPr>
        <w:t xml:space="preserve"> уникальные коды (далее - ключи доступа). Предоставление ключей доступа осуществляется в электронной форме посредством личного кабинета, размещенного на официальном сайте</w:t>
      </w:r>
      <w:r w:rsidR="00B93897">
        <w:rPr>
          <w:rFonts w:ascii="Times New Roman" w:hAnsi="Times New Roman" w:cs="Times New Roman"/>
          <w:sz w:val="28"/>
          <w:szCs w:val="28"/>
        </w:rPr>
        <w:t xml:space="preserve"> </w:t>
      </w:r>
      <w:proofErr w:type="spellStart"/>
      <w:r w:rsidR="00B93897">
        <w:rPr>
          <w:rFonts w:ascii="Times New Roman" w:hAnsi="Times New Roman" w:cs="Times New Roman"/>
          <w:sz w:val="28"/>
          <w:szCs w:val="28"/>
        </w:rPr>
        <w:t>Росреестра</w:t>
      </w:r>
      <w:proofErr w:type="spellEnd"/>
      <w:r w:rsidRPr="00315A35">
        <w:rPr>
          <w:rFonts w:ascii="Times New Roman" w:hAnsi="Times New Roman" w:cs="Times New Roman"/>
          <w:sz w:val="28"/>
          <w:szCs w:val="28"/>
        </w:rPr>
        <w:t xml:space="preserve"> и обеспечивающего хранение ранее направленных в орган регистрации прав обращений (далее - личный кабинет), заявителям, зарегистрированным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15A35" w:rsidRDefault="00315A35" w:rsidP="00315A35">
      <w:pPr>
        <w:pStyle w:val="a3"/>
        <w:ind w:left="-709" w:right="-284" w:firstLine="709"/>
        <w:jc w:val="both"/>
        <w:rPr>
          <w:rFonts w:ascii="Times New Roman" w:hAnsi="Times New Roman" w:cs="Times New Roman"/>
          <w:sz w:val="28"/>
          <w:szCs w:val="28"/>
        </w:rPr>
      </w:pPr>
      <w:r w:rsidRPr="00315A35">
        <w:rPr>
          <w:rFonts w:ascii="Times New Roman" w:hAnsi="Times New Roman" w:cs="Times New Roman"/>
          <w:sz w:val="28"/>
          <w:szCs w:val="28"/>
        </w:rPr>
        <w:t>Предоставление сведений, содержащихся в ЕГРН, посредством обеспечения доступа к ФГИС ЕГРН осуществляется в электронной форме через личный кабинет или с использованием веб-сервисов.</w:t>
      </w:r>
    </w:p>
    <w:p w:rsidR="00CF446D" w:rsidRDefault="00CF446D" w:rsidP="00315A35">
      <w:pPr>
        <w:pStyle w:val="a3"/>
        <w:ind w:left="-709" w:right="-284" w:firstLine="709"/>
        <w:jc w:val="both"/>
        <w:rPr>
          <w:rFonts w:ascii="Times New Roman" w:hAnsi="Times New Roman" w:cs="Times New Roman"/>
          <w:sz w:val="28"/>
          <w:szCs w:val="28"/>
        </w:rPr>
      </w:pPr>
      <w:r w:rsidRPr="00CF446D">
        <w:rPr>
          <w:rFonts w:ascii="Times New Roman" w:hAnsi="Times New Roman" w:cs="Times New Roman"/>
          <w:sz w:val="28"/>
          <w:szCs w:val="28"/>
        </w:rPr>
        <w:t>Сведения, содержащиеся в ЕГРН, предоставляются по запросам о предоставлении сведений, содержащихся в ЕГРН. Рекомендуемые образцы форм приведены в приложениях № 1 – 4 к Приказу Минэкономразвития России от 23 декабря 2015 г. N 968</w:t>
      </w:r>
      <w:r>
        <w:rPr>
          <w:rFonts w:ascii="Times New Roman" w:hAnsi="Times New Roman" w:cs="Times New Roman"/>
          <w:sz w:val="28"/>
          <w:szCs w:val="28"/>
        </w:rPr>
        <w:t>.</w:t>
      </w:r>
    </w:p>
    <w:p w:rsidR="00315A35" w:rsidRDefault="00CF446D" w:rsidP="002469FE">
      <w:pPr>
        <w:pStyle w:val="a3"/>
        <w:ind w:left="-709" w:right="-284" w:firstLine="709"/>
        <w:jc w:val="both"/>
        <w:rPr>
          <w:rFonts w:ascii="Times New Roman" w:hAnsi="Times New Roman" w:cs="Times New Roman"/>
          <w:sz w:val="28"/>
          <w:szCs w:val="28"/>
        </w:rPr>
      </w:pPr>
      <w:r>
        <w:rPr>
          <w:rFonts w:ascii="Times New Roman" w:hAnsi="Times New Roman" w:cs="Times New Roman"/>
          <w:sz w:val="28"/>
          <w:szCs w:val="28"/>
        </w:rPr>
        <w:t>Е</w:t>
      </w:r>
      <w:r w:rsidR="00315A35" w:rsidRPr="00315A35">
        <w:rPr>
          <w:rFonts w:ascii="Times New Roman" w:hAnsi="Times New Roman" w:cs="Times New Roman"/>
          <w:sz w:val="28"/>
          <w:szCs w:val="28"/>
        </w:rPr>
        <w:t>сли запрос представляется в электронном виде, документы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r w:rsidR="00B93897">
        <w:rPr>
          <w:rFonts w:ascii="Times New Roman" w:hAnsi="Times New Roman" w:cs="Times New Roman"/>
          <w:sz w:val="28"/>
          <w:szCs w:val="28"/>
        </w:rPr>
        <w:t>.</w:t>
      </w:r>
    </w:p>
    <w:p w:rsidR="00860BFA" w:rsidRDefault="00860BFA" w:rsidP="00646ABE">
      <w:pPr>
        <w:pStyle w:val="a3"/>
        <w:ind w:left="-709" w:right="-284"/>
        <w:jc w:val="both"/>
        <w:rPr>
          <w:rFonts w:ascii="Times New Roman" w:hAnsi="Times New Roman" w:cs="Times New Roman"/>
          <w:sz w:val="28"/>
          <w:szCs w:val="28"/>
        </w:rPr>
      </w:pPr>
    </w:p>
    <w:p w:rsidR="00646ABE" w:rsidRPr="00DA4996" w:rsidRDefault="00646ABE" w:rsidP="00860BFA">
      <w:pPr>
        <w:pStyle w:val="a3"/>
        <w:ind w:left="-709" w:right="-284"/>
        <w:jc w:val="both"/>
        <w:rPr>
          <w:rFonts w:ascii="Times New Roman" w:hAnsi="Times New Roman" w:cs="Times New Roman"/>
          <w:sz w:val="28"/>
          <w:szCs w:val="28"/>
        </w:rPr>
      </w:pPr>
      <w:r>
        <w:rPr>
          <w:rFonts w:ascii="Times New Roman" w:hAnsi="Times New Roman" w:cs="Times New Roman"/>
          <w:sz w:val="28"/>
          <w:szCs w:val="28"/>
        </w:rPr>
        <w:t>С</w:t>
      </w:r>
      <w:r w:rsidRPr="00646ABE">
        <w:rPr>
          <w:rFonts w:ascii="Times New Roman" w:hAnsi="Times New Roman" w:cs="Times New Roman"/>
          <w:sz w:val="28"/>
          <w:szCs w:val="28"/>
        </w:rPr>
        <w:t>пециалист</w:t>
      </w:r>
      <w:r>
        <w:rPr>
          <w:rFonts w:ascii="Times New Roman" w:hAnsi="Times New Roman" w:cs="Times New Roman"/>
          <w:sz w:val="28"/>
          <w:szCs w:val="28"/>
        </w:rPr>
        <w:t>-эксперт</w:t>
      </w:r>
      <w:r w:rsidRPr="00646ABE">
        <w:rPr>
          <w:rFonts w:ascii="Times New Roman" w:hAnsi="Times New Roman" w:cs="Times New Roman"/>
          <w:sz w:val="28"/>
          <w:szCs w:val="28"/>
        </w:rPr>
        <w:t xml:space="preserve"> </w:t>
      </w:r>
      <w:proofErr w:type="spellStart"/>
      <w:r w:rsidRPr="00646ABE">
        <w:rPr>
          <w:rFonts w:ascii="Times New Roman" w:hAnsi="Times New Roman" w:cs="Times New Roman"/>
          <w:sz w:val="28"/>
          <w:szCs w:val="28"/>
        </w:rPr>
        <w:t>Шегарского</w:t>
      </w:r>
      <w:proofErr w:type="spellEnd"/>
      <w:r w:rsidRPr="00646ABE">
        <w:rPr>
          <w:rFonts w:ascii="Times New Roman" w:hAnsi="Times New Roman" w:cs="Times New Roman"/>
          <w:sz w:val="28"/>
          <w:szCs w:val="28"/>
        </w:rPr>
        <w:t xml:space="preserve"> межмуниципального отдела                                     </w:t>
      </w:r>
      <w:proofErr w:type="spellStart"/>
      <w:r>
        <w:rPr>
          <w:rFonts w:ascii="Times New Roman" w:hAnsi="Times New Roman" w:cs="Times New Roman"/>
          <w:sz w:val="28"/>
          <w:szCs w:val="28"/>
        </w:rPr>
        <w:t>Шароварина</w:t>
      </w:r>
      <w:proofErr w:type="spellEnd"/>
      <w:r>
        <w:rPr>
          <w:rFonts w:ascii="Times New Roman" w:hAnsi="Times New Roman" w:cs="Times New Roman"/>
          <w:sz w:val="28"/>
          <w:szCs w:val="28"/>
        </w:rPr>
        <w:t xml:space="preserve"> С.В.</w:t>
      </w:r>
    </w:p>
    <w:sectPr w:rsidR="00646ABE" w:rsidRPr="00DA4996" w:rsidSect="00944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25"/>
    <w:rsid w:val="00226ACF"/>
    <w:rsid w:val="002469FE"/>
    <w:rsid w:val="00315A35"/>
    <w:rsid w:val="00554164"/>
    <w:rsid w:val="005E3525"/>
    <w:rsid w:val="00646ABE"/>
    <w:rsid w:val="007F3F64"/>
    <w:rsid w:val="00860BFA"/>
    <w:rsid w:val="00944CC8"/>
    <w:rsid w:val="00B37B5D"/>
    <w:rsid w:val="00B93897"/>
    <w:rsid w:val="00C107FC"/>
    <w:rsid w:val="00CF446D"/>
    <w:rsid w:val="00D8527D"/>
    <w:rsid w:val="00DA4996"/>
    <w:rsid w:val="00EF538F"/>
    <w:rsid w:val="00F625EA"/>
    <w:rsid w:val="00FF7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76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76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cp:lastModifiedBy>
  <cp:revision>2</cp:revision>
  <dcterms:created xsi:type="dcterms:W3CDTF">2017-09-26T08:34:00Z</dcterms:created>
  <dcterms:modified xsi:type="dcterms:W3CDTF">2017-09-26T08:34:00Z</dcterms:modified>
</cp:coreProperties>
</file>