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9C" w:rsidRPr="0021555A" w:rsidRDefault="003E0128" w:rsidP="004D119C">
      <w:pPr>
        <w:autoSpaceDE w:val="0"/>
        <w:autoSpaceDN w:val="0"/>
        <w:adjustRightInd w:val="0"/>
        <w:ind w:right="-10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Осуществление государственной регистрации прав на недвижимое имущество на основании нотариально заверенного документа</w:t>
      </w:r>
      <w:r w:rsidR="001D048D" w:rsidRPr="0021555A">
        <w:rPr>
          <w:b/>
          <w:sz w:val="28"/>
          <w:szCs w:val="28"/>
        </w:rPr>
        <w:t>.</w:t>
      </w:r>
    </w:p>
    <w:p w:rsidR="00B52445" w:rsidRPr="0021555A" w:rsidRDefault="00B52445" w:rsidP="002118F8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FF2793" w:rsidRDefault="00FF2793" w:rsidP="00FF27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Права на недвижимое имущество на основании нотариально удостоверенного документа подлежат государственной регистрации в соответствии с Федеральным законом от 13.07.2015 №218-ФЗ «О государственной регистрации недвижимости», далее – Закон о недвижимости, с учетом особенностей, установленных статьей 59 Закона о недвижимости.</w:t>
      </w:r>
    </w:p>
    <w:p w:rsidR="00E04A43" w:rsidRDefault="00E04A43" w:rsidP="00E04A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осуществлении государственной регистрации прав на недвижимое имущество на основании нотариально удостоверенной сделки, свидетельства о праве на наследство, свидетельства о праве собственности на долю в общем имуществе супругов проверка законности такого нотариально удостоверенного документа государственным регистратором прав не осуществляется. Достоверность нотариально удостоверенного документа проверяется государственным регистратором прав через единую информационную систему нотариата в порядке, установленном </w:t>
      </w:r>
      <w:hyperlink r:id="rId6" w:history="1">
        <w:r w:rsidRPr="00E04A43">
          <w:rPr>
            <w:rFonts w:eastAsiaTheme="minorHAnsi"/>
            <w:sz w:val="28"/>
            <w:szCs w:val="28"/>
            <w:lang w:eastAsia="en-US"/>
          </w:rPr>
          <w:t>Основами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законодательства Российской Федерации о нотариате от 11 февраля 1993 года N 4462-1, за исключением случаев представления на государственную регистрацию прав указанных документов нотариусом, удостоверившим такие документы.</w:t>
      </w:r>
    </w:p>
    <w:p w:rsidR="00184663" w:rsidRDefault="00184663" w:rsidP="001846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осуществления государственной регистрации прав, связанных с отчуждением или обременением жилого помещения, если оно приобретается с использованием кредитных средств целевого займа, предоставленного другим юридическим лицом, вместо совместного заявления сторон сделки с приложением документа, выражающего согласие на это кредитора (займодавца), соответствующее заявление может быть предоставлено нотариусом с приложением нотариально удостоверенного согласия кредитора (займодавца) на заключение такого договора.</w:t>
      </w:r>
    </w:p>
    <w:p w:rsidR="00701F4A" w:rsidRDefault="00701F4A" w:rsidP="00701F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Внесение сведений в ЕГРН на основании свидетельства о праве на наследство должно осуществляться </w:t>
      </w:r>
      <w:proofErr w:type="spellStart"/>
      <w:r>
        <w:rPr>
          <w:rFonts w:eastAsiaTheme="minorHAnsi"/>
          <w:sz w:val="28"/>
          <w:szCs w:val="28"/>
          <w:lang w:eastAsia="en-US"/>
        </w:rPr>
        <w:t>Росреестром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после получения соответствующих сведений от нотариуса в порядке межведомственного взаимодействия. Однако при отсутствии порядка направления таких сведений применение указанного положения закона в настоящее время невозможно. В связи с этим правообладателям необходимо самостоятельно обратиться в органы </w:t>
      </w:r>
      <w:proofErr w:type="spellStart"/>
      <w:r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 </w:t>
      </w:r>
      <w:hyperlink r:id="rId7" w:history="1">
        <w:r w:rsidRPr="00701F4A">
          <w:rPr>
            <w:rFonts w:eastAsiaTheme="minorHAnsi"/>
            <w:sz w:val="28"/>
            <w:szCs w:val="28"/>
            <w:lang w:eastAsia="en-US"/>
          </w:rPr>
          <w:t>заявлением</w:t>
        </w:r>
      </w:hyperlink>
      <w:r w:rsidRPr="00701F4A">
        <w:rPr>
          <w:rFonts w:eastAsiaTheme="minorHAnsi"/>
          <w:sz w:val="28"/>
          <w:szCs w:val="28"/>
          <w:lang w:eastAsia="en-US"/>
        </w:rPr>
        <w:t xml:space="preserve"> и подтверждающими документами (</w:t>
      </w:r>
      <w:hyperlink r:id="rId8" w:history="1">
        <w:r w:rsidRPr="00701F4A">
          <w:rPr>
            <w:rFonts w:eastAsiaTheme="minorHAnsi"/>
            <w:sz w:val="28"/>
            <w:szCs w:val="28"/>
            <w:lang w:eastAsia="en-US"/>
          </w:rPr>
          <w:t>п. 1 ч. 3 ст. 15</w:t>
        </w:r>
      </w:hyperlink>
      <w:r w:rsidRPr="00701F4A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701F4A">
          <w:rPr>
            <w:rFonts w:eastAsiaTheme="minorHAnsi"/>
            <w:sz w:val="28"/>
            <w:szCs w:val="28"/>
            <w:lang w:eastAsia="en-US"/>
          </w:rPr>
          <w:t>ст. ст. 17</w:t>
        </w:r>
      </w:hyperlink>
      <w:r w:rsidRPr="00701F4A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701F4A">
          <w:rPr>
            <w:rFonts w:eastAsiaTheme="minorHAnsi"/>
            <w:sz w:val="28"/>
            <w:szCs w:val="28"/>
            <w:lang w:eastAsia="en-US"/>
          </w:rPr>
          <w:t>18</w:t>
        </w:r>
      </w:hyperlink>
      <w:r w:rsidRPr="00701F4A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701F4A">
          <w:rPr>
            <w:rFonts w:eastAsiaTheme="minorHAnsi"/>
            <w:sz w:val="28"/>
            <w:szCs w:val="28"/>
            <w:lang w:eastAsia="en-US"/>
          </w:rPr>
          <w:t>ч. 14 ст. 32</w:t>
        </w:r>
      </w:hyperlink>
      <w:r w:rsidRPr="00701F4A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701F4A">
          <w:rPr>
            <w:rFonts w:eastAsiaTheme="minorHAnsi"/>
            <w:sz w:val="28"/>
            <w:szCs w:val="28"/>
            <w:lang w:eastAsia="en-US"/>
          </w:rPr>
          <w:t>ч. 2 ст. 59</w:t>
        </w:r>
      </w:hyperlink>
      <w:r w:rsidRPr="00701F4A">
        <w:rPr>
          <w:rFonts w:eastAsiaTheme="minorHAnsi"/>
          <w:sz w:val="28"/>
          <w:szCs w:val="28"/>
          <w:lang w:eastAsia="en-US"/>
        </w:rPr>
        <w:t xml:space="preserve"> Закона </w:t>
      </w:r>
      <w:r>
        <w:rPr>
          <w:rFonts w:eastAsiaTheme="minorHAnsi"/>
          <w:sz w:val="28"/>
          <w:szCs w:val="28"/>
          <w:lang w:eastAsia="en-US"/>
        </w:rPr>
        <w:t>о недвижимости</w:t>
      </w:r>
      <w:r w:rsidRPr="00701F4A">
        <w:rPr>
          <w:rFonts w:eastAsiaTheme="minorHAnsi"/>
          <w:sz w:val="28"/>
          <w:szCs w:val="28"/>
          <w:lang w:eastAsia="en-US"/>
        </w:rPr>
        <w:t xml:space="preserve">; </w:t>
      </w:r>
      <w:hyperlink r:id="rId13" w:history="1">
        <w:r w:rsidRPr="00701F4A">
          <w:rPr>
            <w:rFonts w:eastAsiaTheme="minorHAnsi"/>
            <w:sz w:val="28"/>
            <w:szCs w:val="28"/>
            <w:lang w:eastAsia="en-US"/>
          </w:rPr>
          <w:t>Письмо</w:t>
        </w:r>
      </w:hyperlink>
      <w:r w:rsidRPr="00701F4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ФНП от 21.12.2016 N 4785/06-19).</w:t>
      </w:r>
    </w:p>
    <w:p w:rsidR="009333B8" w:rsidRPr="009333B8" w:rsidRDefault="009333B8" w:rsidP="009333B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Вместе с тем, нотариус является одним из лиц, по заявлению которых допускается государственная регистрация прав на объект недвижимости без одновременного государственного кадастрового учета такого объекта, но только в том случае, когда такое право возникло на основании нотариально удостоверенной сделки или иного совершенного нотариусом нотариального действия </w:t>
      </w:r>
      <w:hyperlink r:id="rId14" w:history="1">
        <w:r w:rsidRPr="009333B8">
          <w:rPr>
            <w:rFonts w:eastAsiaTheme="minorHAnsi"/>
            <w:sz w:val="28"/>
            <w:szCs w:val="28"/>
            <w:lang w:eastAsia="en-US"/>
          </w:rPr>
          <w:t>(часть 3 ст</w:t>
        </w:r>
        <w:r>
          <w:rPr>
            <w:rFonts w:eastAsiaTheme="minorHAnsi"/>
            <w:sz w:val="28"/>
            <w:szCs w:val="28"/>
            <w:lang w:eastAsia="en-US"/>
          </w:rPr>
          <w:t>.</w:t>
        </w:r>
        <w:r w:rsidRPr="009333B8">
          <w:rPr>
            <w:rFonts w:eastAsiaTheme="minorHAnsi"/>
            <w:sz w:val="28"/>
            <w:szCs w:val="28"/>
            <w:lang w:eastAsia="en-US"/>
          </w:rPr>
          <w:t xml:space="preserve"> 15</w:t>
        </w:r>
        <w:r>
          <w:rPr>
            <w:rFonts w:eastAsiaTheme="minorHAnsi"/>
            <w:sz w:val="28"/>
            <w:szCs w:val="28"/>
            <w:lang w:eastAsia="en-US"/>
          </w:rPr>
          <w:t xml:space="preserve"> Закона о недвижимости</w:t>
        </w:r>
        <w:r w:rsidRPr="009333B8">
          <w:rPr>
            <w:rFonts w:eastAsiaTheme="minorHAnsi"/>
            <w:sz w:val="28"/>
            <w:szCs w:val="28"/>
            <w:lang w:eastAsia="en-US"/>
          </w:rPr>
          <w:t>)</w:t>
        </w:r>
      </w:hyperlink>
      <w:r w:rsidRPr="009333B8">
        <w:rPr>
          <w:rFonts w:eastAsiaTheme="minorHAnsi"/>
          <w:sz w:val="28"/>
          <w:szCs w:val="28"/>
          <w:lang w:eastAsia="en-US"/>
        </w:rPr>
        <w:t xml:space="preserve">. При этом прием заявления и прилагаемых к нему документов от нотариуса осуществляется в день его обращения </w:t>
      </w:r>
      <w:hyperlink r:id="rId15" w:history="1">
        <w:r w:rsidRPr="009333B8">
          <w:rPr>
            <w:rFonts w:eastAsiaTheme="minorHAnsi"/>
            <w:sz w:val="28"/>
            <w:szCs w:val="28"/>
            <w:lang w:eastAsia="en-US"/>
          </w:rPr>
          <w:t>(часть 19 ст</w:t>
        </w:r>
        <w:r>
          <w:rPr>
            <w:rFonts w:eastAsiaTheme="minorHAnsi"/>
            <w:sz w:val="28"/>
            <w:szCs w:val="28"/>
            <w:lang w:eastAsia="en-US"/>
          </w:rPr>
          <w:t>.</w:t>
        </w:r>
        <w:r w:rsidRPr="009333B8">
          <w:rPr>
            <w:rFonts w:eastAsiaTheme="minorHAnsi"/>
            <w:sz w:val="28"/>
            <w:szCs w:val="28"/>
            <w:lang w:eastAsia="en-US"/>
          </w:rPr>
          <w:t xml:space="preserve"> 18</w:t>
        </w:r>
        <w:r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9333B8">
          <w:rPr>
            <w:rFonts w:eastAsiaTheme="minorHAnsi"/>
            <w:sz w:val="28"/>
            <w:szCs w:val="28"/>
            <w:lang w:eastAsia="en-US"/>
          </w:rPr>
          <w:t>Закона о недвижимости)</w:t>
        </w:r>
      </w:hyperlink>
      <w:r w:rsidRPr="009333B8">
        <w:rPr>
          <w:rFonts w:eastAsiaTheme="minorHAnsi"/>
          <w:sz w:val="28"/>
          <w:szCs w:val="28"/>
          <w:lang w:eastAsia="en-US"/>
        </w:rPr>
        <w:t xml:space="preserve">. Также он может направить такие документы посредством электронного отправления, в том числе в форме электронных образов документов, подписанных его усиленной </w:t>
      </w:r>
      <w:r w:rsidRPr="009333B8">
        <w:rPr>
          <w:rFonts w:eastAsiaTheme="minorHAnsi"/>
          <w:sz w:val="28"/>
          <w:szCs w:val="28"/>
          <w:lang w:eastAsia="en-US"/>
        </w:rPr>
        <w:lastRenderedPageBreak/>
        <w:t xml:space="preserve">квалифицированной электронной подписью </w:t>
      </w:r>
      <w:hyperlink r:id="rId16" w:history="1">
        <w:r w:rsidRPr="009333B8">
          <w:rPr>
            <w:rFonts w:eastAsiaTheme="minorHAnsi"/>
            <w:sz w:val="28"/>
            <w:szCs w:val="28"/>
            <w:lang w:eastAsia="en-US"/>
          </w:rPr>
          <w:t>(часть 11 ст</w:t>
        </w:r>
        <w:r>
          <w:rPr>
            <w:rFonts w:eastAsiaTheme="minorHAnsi"/>
            <w:sz w:val="28"/>
            <w:szCs w:val="28"/>
            <w:lang w:eastAsia="en-US"/>
          </w:rPr>
          <w:t>.</w:t>
        </w:r>
        <w:r w:rsidRPr="009333B8">
          <w:rPr>
            <w:rFonts w:eastAsiaTheme="minorHAnsi"/>
            <w:sz w:val="28"/>
            <w:szCs w:val="28"/>
            <w:lang w:eastAsia="en-US"/>
          </w:rPr>
          <w:t xml:space="preserve"> 21</w:t>
        </w:r>
        <w:r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9333B8">
          <w:rPr>
            <w:rFonts w:eastAsiaTheme="minorHAnsi"/>
            <w:sz w:val="28"/>
            <w:szCs w:val="28"/>
            <w:lang w:eastAsia="en-US"/>
          </w:rPr>
          <w:t>Закона о недвижимости)</w:t>
        </w:r>
      </w:hyperlink>
      <w:r w:rsidRPr="009333B8">
        <w:rPr>
          <w:rFonts w:eastAsiaTheme="minorHAnsi"/>
          <w:sz w:val="28"/>
          <w:szCs w:val="28"/>
          <w:lang w:eastAsia="en-US"/>
        </w:rPr>
        <w:t>.</w:t>
      </w:r>
    </w:p>
    <w:p w:rsidR="00FF2793" w:rsidRDefault="00FF2793" w:rsidP="00377FE1">
      <w:pPr>
        <w:ind w:right="-6" w:firstLine="567"/>
        <w:jc w:val="both"/>
        <w:rPr>
          <w:sz w:val="28"/>
          <w:szCs w:val="28"/>
        </w:rPr>
      </w:pPr>
    </w:p>
    <w:p w:rsidR="00FF2793" w:rsidRPr="0021555A" w:rsidRDefault="00FF2793" w:rsidP="00377FE1">
      <w:pPr>
        <w:ind w:right="-6" w:firstLine="567"/>
        <w:jc w:val="both"/>
        <w:rPr>
          <w:sz w:val="28"/>
          <w:szCs w:val="28"/>
        </w:rPr>
      </w:pPr>
    </w:p>
    <w:p w:rsidR="00AE244D" w:rsidRPr="0021555A" w:rsidRDefault="009154A7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>Н</w:t>
      </w:r>
      <w:r w:rsidR="00DE6387" w:rsidRPr="0021555A">
        <w:rPr>
          <w:sz w:val="28"/>
          <w:szCs w:val="28"/>
        </w:rPr>
        <w:t>ачальник отдела регистрации</w:t>
      </w:r>
    </w:p>
    <w:p w:rsidR="00DE6387" w:rsidRPr="0021555A" w:rsidRDefault="00DE6387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>объект</w:t>
      </w:r>
      <w:r w:rsidR="00B117D0" w:rsidRPr="0021555A">
        <w:rPr>
          <w:sz w:val="28"/>
          <w:szCs w:val="28"/>
        </w:rPr>
        <w:t>ов</w:t>
      </w:r>
      <w:r w:rsidRPr="0021555A">
        <w:rPr>
          <w:sz w:val="28"/>
          <w:szCs w:val="28"/>
        </w:rPr>
        <w:t xml:space="preserve"> недвижимости</w:t>
      </w:r>
    </w:p>
    <w:p w:rsidR="00DE6387" w:rsidRPr="0021555A" w:rsidRDefault="00DE6387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 xml:space="preserve">нежилого назначения  и ипотеки                                    </w:t>
      </w:r>
      <w:r w:rsidR="00894173" w:rsidRPr="0021555A">
        <w:rPr>
          <w:sz w:val="28"/>
          <w:szCs w:val="28"/>
        </w:rPr>
        <w:t xml:space="preserve">       </w:t>
      </w:r>
      <w:r w:rsidRPr="0021555A">
        <w:rPr>
          <w:sz w:val="28"/>
          <w:szCs w:val="28"/>
        </w:rPr>
        <w:t xml:space="preserve"> </w:t>
      </w:r>
      <w:r w:rsidR="0021555A" w:rsidRPr="0021555A">
        <w:rPr>
          <w:sz w:val="28"/>
          <w:szCs w:val="28"/>
        </w:rPr>
        <w:t xml:space="preserve">           </w:t>
      </w:r>
      <w:r w:rsidR="00B33A2C" w:rsidRPr="0021555A">
        <w:rPr>
          <w:sz w:val="28"/>
          <w:szCs w:val="28"/>
        </w:rPr>
        <w:t xml:space="preserve">   </w:t>
      </w:r>
      <w:r w:rsidRPr="0021555A">
        <w:rPr>
          <w:sz w:val="28"/>
          <w:szCs w:val="28"/>
        </w:rPr>
        <w:t xml:space="preserve"> Т.М. Никитюк </w:t>
      </w:r>
    </w:p>
    <w:sectPr w:rsidR="00DE6387" w:rsidRPr="0021555A" w:rsidSect="0021555A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45"/>
    <w:rsid w:val="000011CC"/>
    <w:rsid w:val="000060BA"/>
    <w:rsid w:val="000165F4"/>
    <w:rsid w:val="00025EC5"/>
    <w:rsid w:val="00027814"/>
    <w:rsid w:val="0003481B"/>
    <w:rsid w:val="00034B56"/>
    <w:rsid w:val="00057D9B"/>
    <w:rsid w:val="00060967"/>
    <w:rsid w:val="000668EC"/>
    <w:rsid w:val="0006692A"/>
    <w:rsid w:val="0007462D"/>
    <w:rsid w:val="00084BBC"/>
    <w:rsid w:val="000928B9"/>
    <w:rsid w:val="000B6CC2"/>
    <w:rsid w:val="000C166E"/>
    <w:rsid w:val="000C64C8"/>
    <w:rsid w:val="000D4313"/>
    <w:rsid w:val="000D7294"/>
    <w:rsid w:val="000F31FA"/>
    <w:rsid w:val="001018A1"/>
    <w:rsid w:val="00121166"/>
    <w:rsid w:val="001476B3"/>
    <w:rsid w:val="0015580D"/>
    <w:rsid w:val="001629B6"/>
    <w:rsid w:val="00184663"/>
    <w:rsid w:val="001A7E28"/>
    <w:rsid w:val="001B08B5"/>
    <w:rsid w:val="001C20FC"/>
    <w:rsid w:val="001C7CA1"/>
    <w:rsid w:val="001D048D"/>
    <w:rsid w:val="001D345C"/>
    <w:rsid w:val="001D58D9"/>
    <w:rsid w:val="0020216C"/>
    <w:rsid w:val="002053E3"/>
    <w:rsid w:val="002118F8"/>
    <w:rsid w:val="0021555A"/>
    <w:rsid w:val="00221443"/>
    <w:rsid w:val="00222DBE"/>
    <w:rsid w:val="0023029D"/>
    <w:rsid w:val="002303E2"/>
    <w:rsid w:val="00232DAE"/>
    <w:rsid w:val="00252757"/>
    <w:rsid w:val="00254E8F"/>
    <w:rsid w:val="002733A3"/>
    <w:rsid w:val="00281AA8"/>
    <w:rsid w:val="002A7144"/>
    <w:rsid w:val="002C2D05"/>
    <w:rsid w:val="002C31C4"/>
    <w:rsid w:val="002D1C4E"/>
    <w:rsid w:val="002E1073"/>
    <w:rsid w:val="002F239D"/>
    <w:rsid w:val="00300476"/>
    <w:rsid w:val="00314751"/>
    <w:rsid w:val="003256E0"/>
    <w:rsid w:val="00334A67"/>
    <w:rsid w:val="00345F67"/>
    <w:rsid w:val="00375622"/>
    <w:rsid w:val="00376F60"/>
    <w:rsid w:val="00377FE1"/>
    <w:rsid w:val="0038677A"/>
    <w:rsid w:val="003869DE"/>
    <w:rsid w:val="00392D2A"/>
    <w:rsid w:val="00396F43"/>
    <w:rsid w:val="003A54F5"/>
    <w:rsid w:val="003A6B5D"/>
    <w:rsid w:val="003D2788"/>
    <w:rsid w:val="003D5335"/>
    <w:rsid w:val="003D6282"/>
    <w:rsid w:val="003E0128"/>
    <w:rsid w:val="003E2F15"/>
    <w:rsid w:val="003F756E"/>
    <w:rsid w:val="00405088"/>
    <w:rsid w:val="004141CE"/>
    <w:rsid w:val="00415BFE"/>
    <w:rsid w:val="004235F8"/>
    <w:rsid w:val="00427393"/>
    <w:rsid w:val="004302F9"/>
    <w:rsid w:val="00431B67"/>
    <w:rsid w:val="00441094"/>
    <w:rsid w:val="00455A9E"/>
    <w:rsid w:val="0046663C"/>
    <w:rsid w:val="0047689C"/>
    <w:rsid w:val="0048394B"/>
    <w:rsid w:val="0048615F"/>
    <w:rsid w:val="0048685B"/>
    <w:rsid w:val="004A2A15"/>
    <w:rsid w:val="004B4D63"/>
    <w:rsid w:val="004D119C"/>
    <w:rsid w:val="004D75EF"/>
    <w:rsid w:val="004E0555"/>
    <w:rsid w:val="004E1E40"/>
    <w:rsid w:val="004E2F9A"/>
    <w:rsid w:val="004F448C"/>
    <w:rsid w:val="00511F2A"/>
    <w:rsid w:val="005208D5"/>
    <w:rsid w:val="00527B84"/>
    <w:rsid w:val="005307F8"/>
    <w:rsid w:val="00530FDF"/>
    <w:rsid w:val="00533234"/>
    <w:rsid w:val="0053402B"/>
    <w:rsid w:val="00541BE2"/>
    <w:rsid w:val="00543914"/>
    <w:rsid w:val="00557E45"/>
    <w:rsid w:val="00560850"/>
    <w:rsid w:val="00564981"/>
    <w:rsid w:val="00564F3F"/>
    <w:rsid w:val="0056554F"/>
    <w:rsid w:val="00583EDD"/>
    <w:rsid w:val="005860A1"/>
    <w:rsid w:val="00586228"/>
    <w:rsid w:val="005B1253"/>
    <w:rsid w:val="005B3353"/>
    <w:rsid w:val="005B5672"/>
    <w:rsid w:val="005D2571"/>
    <w:rsid w:val="005D517F"/>
    <w:rsid w:val="005F315D"/>
    <w:rsid w:val="00604B31"/>
    <w:rsid w:val="006166BB"/>
    <w:rsid w:val="006206F4"/>
    <w:rsid w:val="00627666"/>
    <w:rsid w:val="0066311C"/>
    <w:rsid w:val="00664D47"/>
    <w:rsid w:val="00665173"/>
    <w:rsid w:val="0067478A"/>
    <w:rsid w:val="0069743B"/>
    <w:rsid w:val="006A0B24"/>
    <w:rsid w:val="006A46C6"/>
    <w:rsid w:val="006B4518"/>
    <w:rsid w:val="006B46E4"/>
    <w:rsid w:val="006B5B80"/>
    <w:rsid w:val="006B7A3A"/>
    <w:rsid w:val="006D413E"/>
    <w:rsid w:val="006E7A40"/>
    <w:rsid w:val="006F0B2D"/>
    <w:rsid w:val="006F31FA"/>
    <w:rsid w:val="006F4663"/>
    <w:rsid w:val="00701F4A"/>
    <w:rsid w:val="00702250"/>
    <w:rsid w:val="00705092"/>
    <w:rsid w:val="00705444"/>
    <w:rsid w:val="00710D55"/>
    <w:rsid w:val="00733AC9"/>
    <w:rsid w:val="007526BE"/>
    <w:rsid w:val="0075636F"/>
    <w:rsid w:val="0077198E"/>
    <w:rsid w:val="00781CCF"/>
    <w:rsid w:val="0078704E"/>
    <w:rsid w:val="00787901"/>
    <w:rsid w:val="007A7053"/>
    <w:rsid w:val="007B1C46"/>
    <w:rsid w:val="007B2EF6"/>
    <w:rsid w:val="007B6567"/>
    <w:rsid w:val="007C4EE7"/>
    <w:rsid w:val="007C6DEF"/>
    <w:rsid w:val="007C73CC"/>
    <w:rsid w:val="007E3DAF"/>
    <w:rsid w:val="007F4FDF"/>
    <w:rsid w:val="00800510"/>
    <w:rsid w:val="00812201"/>
    <w:rsid w:val="00817BE1"/>
    <w:rsid w:val="00820CCA"/>
    <w:rsid w:val="00822712"/>
    <w:rsid w:val="00832A63"/>
    <w:rsid w:val="0083723C"/>
    <w:rsid w:val="00837856"/>
    <w:rsid w:val="00841DDE"/>
    <w:rsid w:val="008658D8"/>
    <w:rsid w:val="00867201"/>
    <w:rsid w:val="00872DC5"/>
    <w:rsid w:val="008733E6"/>
    <w:rsid w:val="00892482"/>
    <w:rsid w:val="00893782"/>
    <w:rsid w:val="00894173"/>
    <w:rsid w:val="008C3747"/>
    <w:rsid w:val="008D0FB9"/>
    <w:rsid w:val="008D3FCD"/>
    <w:rsid w:val="008D4D7D"/>
    <w:rsid w:val="008E2562"/>
    <w:rsid w:val="008E3D42"/>
    <w:rsid w:val="00905BD0"/>
    <w:rsid w:val="0091406B"/>
    <w:rsid w:val="009154A7"/>
    <w:rsid w:val="00925333"/>
    <w:rsid w:val="009269A8"/>
    <w:rsid w:val="00927711"/>
    <w:rsid w:val="009333B8"/>
    <w:rsid w:val="00942CF3"/>
    <w:rsid w:val="00945F3A"/>
    <w:rsid w:val="00947C08"/>
    <w:rsid w:val="00950589"/>
    <w:rsid w:val="0098084D"/>
    <w:rsid w:val="009A0179"/>
    <w:rsid w:val="009A22FC"/>
    <w:rsid w:val="009B00E8"/>
    <w:rsid w:val="009B0246"/>
    <w:rsid w:val="009B4B2C"/>
    <w:rsid w:val="009C0452"/>
    <w:rsid w:val="009C222F"/>
    <w:rsid w:val="009D39CE"/>
    <w:rsid w:val="009E7501"/>
    <w:rsid w:val="009F0A4F"/>
    <w:rsid w:val="00A05397"/>
    <w:rsid w:val="00A063EB"/>
    <w:rsid w:val="00A11D08"/>
    <w:rsid w:val="00A12868"/>
    <w:rsid w:val="00A210F8"/>
    <w:rsid w:val="00A32B22"/>
    <w:rsid w:val="00A3521E"/>
    <w:rsid w:val="00A40D9F"/>
    <w:rsid w:val="00A46058"/>
    <w:rsid w:val="00A7360B"/>
    <w:rsid w:val="00A833F5"/>
    <w:rsid w:val="00A85A0F"/>
    <w:rsid w:val="00A90665"/>
    <w:rsid w:val="00A97B79"/>
    <w:rsid w:val="00AB5D19"/>
    <w:rsid w:val="00AD29FF"/>
    <w:rsid w:val="00AD3BE2"/>
    <w:rsid w:val="00AD4496"/>
    <w:rsid w:val="00AE244D"/>
    <w:rsid w:val="00B117D0"/>
    <w:rsid w:val="00B205FB"/>
    <w:rsid w:val="00B20FA8"/>
    <w:rsid w:val="00B27BE0"/>
    <w:rsid w:val="00B33A2C"/>
    <w:rsid w:val="00B34C45"/>
    <w:rsid w:val="00B51665"/>
    <w:rsid w:val="00B52445"/>
    <w:rsid w:val="00B83293"/>
    <w:rsid w:val="00B9343E"/>
    <w:rsid w:val="00BB2014"/>
    <w:rsid w:val="00BB556E"/>
    <w:rsid w:val="00BB5FF1"/>
    <w:rsid w:val="00BD2F09"/>
    <w:rsid w:val="00BD3B8F"/>
    <w:rsid w:val="00BD7830"/>
    <w:rsid w:val="00BE09A7"/>
    <w:rsid w:val="00BE3076"/>
    <w:rsid w:val="00BF6C3A"/>
    <w:rsid w:val="00C0033D"/>
    <w:rsid w:val="00C00D0A"/>
    <w:rsid w:val="00C0425D"/>
    <w:rsid w:val="00C14621"/>
    <w:rsid w:val="00C151A7"/>
    <w:rsid w:val="00C22EC3"/>
    <w:rsid w:val="00C241DE"/>
    <w:rsid w:val="00C27038"/>
    <w:rsid w:val="00C32E55"/>
    <w:rsid w:val="00C334E1"/>
    <w:rsid w:val="00C42AFC"/>
    <w:rsid w:val="00C4601A"/>
    <w:rsid w:val="00C61B67"/>
    <w:rsid w:val="00C64072"/>
    <w:rsid w:val="00C77B24"/>
    <w:rsid w:val="00C8740D"/>
    <w:rsid w:val="00CA1757"/>
    <w:rsid w:val="00CA1CD5"/>
    <w:rsid w:val="00CA7518"/>
    <w:rsid w:val="00CB02C5"/>
    <w:rsid w:val="00CB4351"/>
    <w:rsid w:val="00CC0AE1"/>
    <w:rsid w:val="00CC6AB2"/>
    <w:rsid w:val="00CF269C"/>
    <w:rsid w:val="00CF3348"/>
    <w:rsid w:val="00D14523"/>
    <w:rsid w:val="00D216CB"/>
    <w:rsid w:val="00D237D6"/>
    <w:rsid w:val="00D23F64"/>
    <w:rsid w:val="00D23F8E"/>
    <w:rsid w:val="00D27360"/>
    <w:rsid w:val="00D34330"/>
    <w:rsid w:val="00D3759D"/>
    <w:rsid w:val="00D64ACB"/>
    <w:rsid w:val="00D667C6"/>
    <w:rsid w:val="00D7736B"/>
    <w:rsid w:val="00D82FC0"/>
    <w:rsid w:val="00D90704"/>
    <w:rsid w:val="00D979FD"/>
    <w:rsid w:val="00DA053D"/>
    <w:rsid w:val="00DA477A"/>
    <w:rsid w:val="00DA48EA"/>
    <w:rsid w:val="00DB4052"/>
    <w:rsid w:val="00DB5298"/>
    <w:rsid w:val="00DC1443"/>
    <w:rsid w:val="00DD3FF9"/>
    <w:rsid w:val="00DD6841"/>
    <w:rsid w:val="00DE56B3"/>
    <w:rsid w:val="00DE6387"/>
    <w:rsid w:val="00DF5FB8"/>
    <w:rsid w:val="00E04A43"/>
    <w:rsid w:val="00E37636"/>
    <w:rsid w:val="00E50645"/>
    <w:rsid w:val="00E51B8D"/>
    <w:rsid w:val="00E770DD"/>
    <w:rsid w:val="00E77640"/>
    <w:rsid w:val="00E77852"/>
    <w:rsid w:val="00E9216F"/>
    <w:rsid w:val="00E92CF1"/>
    <w:rsid w:val="00EB0980"/>
    <w:rsid w:val="00EB5D59"/>
    <w:rsid w:val="00ED7ADE"/>
    <w:rsid w:val="00EE70AF"/>
    <w:rsid w:val="00EE720D"/>
    <w:rsid w:val="00EF2047"/>
    <w:rsid w:val="00EF7A5B"/>
    <w:rsid w:val="00F070D8"/>
    <w:rsid w:val="00F12B9D"/>
    <w:rsid w:val="00F24BA4"/>
    <w:rsid w:val="00F35444"/>
    <w:rsid w:val="00F6001A"/>
    <w:rsid w:val="00F6394D"/>
    <w:rsid w:val="00F77693"/>
    <w:rsid w:val="00F9678C"/>
    <w:rsid w:val="00FA12D4"/>
    <w:rsid w:val="00FA1439"/>
    <w:rsid w:val="00FB1490"/>
    <w:rsid w:val="00FC2BA3"/>
    <w:rsid w:val="00FD30BA"/>
    <w:rsid w:val="00FD7A45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44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B524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524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FA1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B6CC2"/>
    <w:pPr>
      <w:spacing w:before="166" w:after="166"/>
    </w:pPr>
    <w:rPr>
      <w:rFonts w:ascii="Tahoma" w:hAnsi="Tahoma" w:cs="Tahoma"/>
      <w:color w:val="4D4D4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A0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B2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7B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44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B524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524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FA1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B6CC2"/>
    <w:pPr>
      <w:spacing w:before="166" w:after="166"/>
    </w:pPr>
    <w:rPr>
      <w:rFonts w:ascii="Tahoma" w:hAnsi="Tahoma" w:cs="Tahoma"/>
      <w:color w:val="4D4D4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A0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B2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7B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4E469EFBC98E000F62EFA95E4686785268566B1246685130A1D65BF7A50B1952B48EE9F62E1521Fj4L" TargetMode="External"/><Relationship Id="rId13" Type="http://schemas.openxmlformats.org/officeDocument/2006/relationships/hyperlink" Target="consultantplus://offline/ref=5494E469EFBC98E000F62EFA95E4686785248D6CB8296685130A1D65BF17jA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494E469EFBC98E000F62EFA95E4686785248D68B5236685130A1D65BF7A50B1952B48EE9F62E3571FjFL" TargetMode="External"/><Relationship Id="rId12" Type="http://schemas.openxmlformats.org/officeDocument/2006/relationships/hyperlink" Target="consultantplus://offline/ref=5494E469EFBC98E000F62EFA95E4686785268566B1246685130A1D65BF7A50B1952B48EE9F62E4501FjF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A9916391D0A04FF0B38D9D898B16602D6E452ADBE6E62AFB879CF99F079898860181B8026EEF1B6YFtB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55D124FC0088C03BEDB8A3AD457545137982C89B6AA82090D6135F2957h1L" TargetMode="External"/><Relationship Id="rId11" Type="http://schemas.openxmlformats.org/officeDocument/2006/relationships/hyperlink" Target="consultantplus://offline/ref=5494E469EFBC98E000F62EFA95E4686785268566B1246685130A1D65BF7A50B1952B48EE9F62E6541Fj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A9916391D0A04FF0B38D9D898B16602D6E452ADBE6E62AFB879CF99F079898860181B8026EEF1B4YFt3L" TargetMode="External"/><Relationship Id="rId10" Type="http://schemas.openxmlformats.org/officeDocument/2006/relationships/hyperlink" Target="consultantplus://offline/ref=5494E469EFBC98E000F62EFA95E4686785268566B1246685130A1D65BF7A50B1952B48EE9F62E1511Fj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94E469EFBC98E000F62EFA95E4686785268566B1246685130A1D65BF7A50B1952B48EE9F62E1501FjFL" TargetMode="External"/><Relationship Id="rId14" Type="http://schemas.openxmlformats.org/officeDocument/2006/relationships/hyperlink" Target="consultantplus://offline/ref=3A9916391D0A04FF0B38D9D898B16602D6E452ADBE6E62AFB879CF99F079898860181B8026EEF0B0YFt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CCB5B-70A4-4535-9755-CDF804DF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nikituktm</dc:creator>
  <cp:lastModifiedBy>Home</cp:lastModifiedBy>
  <cp:revision>2</cp:revision>
  <cp:lastPrinted>2017-09-12T11:47:00Z</cp:lastPrinted>
  <dcterms:created xsi:type="dcterms:W3CDTF">2017-09-26T08:37:00Z</dcterms:created>
  <dcterms:modified xsi:type="dcterms:W3CDTF">2017-09-26T08:37:00Z</dcterms:modified>
</cp:coreProperties>
</file>