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86" w:rsidRDefault="00B97A58" w:rsidP="00B868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сегодня нужно знать о</w:t>
      </w:r>
      <w:r w:rsidR="004A5186">
        <w:rPr>
          <w:b/>
          <w:sz w:val="28"/>
          <w:szCs w:val="28"/>
        </w:rPr>
        <w:t xml:space="preserve"> государственной кадастровой оценк</w:t>
      </w:r>
      <w:r w:rsidR="007E4F92">
        <w:rPr>
          <w:b/>
          <w:sz w:val="28"/>
          <w:szCs w:val="28"/>
        </w:rPr>
        <w:t>е</w:t>
      </w:r>
    </w:p>
    <w:p w:rsidR="00B86821" w:rsidRDefault="00B86821" w:rsidP="00B868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1255C9" w:rsidRPr="009E0176" w:rsidRDefault="001255C9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Вопрос применения и оспаривания кадастровой стоимости является актуальным с момента введения понятия кадастровой стоимости</w:t>
      </w:r>
      <w:r w:rsidR="00026C66" w:rsidRPr="009E0176">
        <w:rPr>
          <w:sz w:val="28"/>
          <w:szCs w:val="28"/>
        </w:rPr>
        <w:t>.</w:t>
      </w:r>
      <w:r w:rsidR="009D7F6B" w:rsidRPr="009E0176">
        <w:rPr>
          <w:sz w:val="28"/>
          <w:szCs w:val="28"/>
        </w:rPr>
        <w:t xml:space="preserve"> </w:t>
      </w:r>
      <w:r w:rsidR="00026C66" w:rsidRPr="009E0176">
        <w:rPr>
          <w:sz w:val="28"/>
          <w:szCs w:val="28"/>
        </w:rPr>
        <w:t>Особенную актуальность теме придает то обстоятельство</w:t>
      </w:r>
      <w:r w:rsidR="009D7F6B" w:rsidRPr="009E0176">
        <w:rPr>
          <w:sz w:val="28"/>
          <w:szCs w:val="28"/>
        </w:rPr>
        <w:t>, что начиная с 2020 года налог на имущество</w:t>
      </w:r>
      <w:r w:rsidR="00AC7712" w:rsidRPr="009E0176">
        <w:rPr>
          <w:sz w:val="28"/>
          <w:szCs w:val="28"/>
        </w:rPr>
        <w:t>, как ранее и земельный налог,</w:t>
      </w:r>
      <w:r w:rsidR="009D7F6B" w:rsidRPr="009E0176">
        <w:rPr>
          <w:sz w:val="28"/>
          <w:szCs w:val="28"/>
        </w:rPr>
        <w:t xml:space="preserve"> взима</w:t>
      </w:r>
      <w:r w:rsidR="007E4F92" w:rsidRPr="009E0176">
        <w:rPr>
          <w:sz w:val="28"/>
          <w:szCs w:val="28"/>
        </w:rPr>
        <w:t>ет</w:t>
      </w:r>
      <w:r w:rsidR="009D7F6B" w:rsidRPr="009E0176">
        <w:rPr>
          <w:sz w:val="28"/>
          <w:szCs w:val="28"/>
        </w:rPr>
        <w:t>ся от кадастровой стоимости</w:t>
      </w:r>
      <w:r w:rsidR="00026C66" w:rsidRPr="009E0176">
        <w:rPr>
          <w:sz w:val="28"/>
          <w:szCs w:val="28"/>
        </w:rPr>
        <w:t xml:space="preserve">, поэтому величина кадастровой стоимости объектов недвижимости напрямую влияет на размер налоговых </w:t>
      </w:r>
      <w:r w:rsidR="00251811" w:rsidRPr="009E0176">
        <w:rPr>
          <w:sz w:val="28"/>
          <w:szCs w:val="28"/>
        </w:rPr>
        <w:t>платежей</w:t>
      </w:r>
      <w:r w:rsidR="00026C66" w:rsidRPr="009E0176">
        <w:rPr>
          <w:sz w:val="28"/>
          <w:szCs w:val="28"/>
        </w:rPr>
        <w:t>.</w:t>
      </w:r>
    </w:p>
    <w:p w:rsidR="00025C73" w:rsidRPr="009E0176" w:rsidRDefault="00025C73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 xml:space="preserve">До недавнего времени кадастровую стоимость определяли независимые оценщики, </w:t>
      </w:r>
      <w:r w:rsidR="00B44192" w:rsidRPr="009E0176">
        <w:rPr>
          <w:sz w:val="28"/>
          <w:szCs w:val="28"/>
          <w:shd w:val="clear" w:color="auto" w:fill="FFFFFF"/>
        </w:rPr>
        <w:t>которых на конкурсной основе выбирали региональные и местные органы власти. Оценщики в свою очередь самостоятельно выбирали и обосновывали подходы и методы, используемые для получения результата,</w:t>
      </w:r>
      <w:r w:rsidRPr="009E0176">
        <w:rPr>
          <w:sz w:val="28"/>
          <w:szCs w:val="28"/>
        </w:rPr>
        <w:t xml:space="preserve"> поэтому зачастую результаты такой оценки не устраивали правообладателей объектов недвижимости, интересы которых она зат</w:t>
      </w:r>
      <w:r w:rsidR="00AC7712" w:rsidRPr="009E0176">
        <w:rPr>
          <w:sz w:val="28"/>
          <w:szCs w:val="28"/>
        </w:rPr>
        <w:t>рагивала</w:t>
      </w:r>
      <w:r w:rsidRPr="009E0176">
        <w:rPr>
          <w:sz w:val="28"/>
          <w:szCs w:val="28"/>
        </w:rPr>
        <w:t>.</w:t>
      </w:r>
    </w:p>
    <w:p w:rsidR="005B7E60" w:rsidRPr="009E0176" w:rsidRDefault="0082322C" w:rsidP="00B8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 xml:space="preserve">Согласно действующей редакции Федерального закона </w:t>
      </w:r>
      <w:r w:rsidR="00B15E38" w:rsidRPr="009E0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03.07.2016  </w:t>
      </w:r>
      <w:r w:rsidR="00D14F7B" w:rsidRPr="009E0176">
        <w:rPr>
          <w:rFonts w:ascii="Times New Roman" w:hAnsi="Times New Roman" w:cs="Times New Roman"/>
          <w:sz w:val="28"/>
          <w:szCs w:val="28"/>
        </w:rPr>
        <w:t>№</w:t>
      </w:r>
      <w:r w:rsidRPr="009E0176">
        <w:rPr>
          <w:rFonts w:ascii="Times New Roman" w:hAnsi="Times New Roman" w:cs="Times New Roman"/>
          <w:sz w:val="28"/>
          <w:szCs w:val="28"/>
        </w:rPr>
        <w:t>237-ФЗ «О государственной кадастровой оценке» решение о проведении государственной кадастровой оценки принимает исполнительный орган государственной власти субъекта Российской Федерации</w:t>
      </w:r>
      <w:r w:rsidR="00377B1B" w:rsidRPr="009E0176">
        <w:rPr>
          <w:rFonts w:ascii="Times New Roman" w:hAnsi="Times New Roman" w:cs="Times New Roman"/>
          <w:sz w:val="28"/>
          <w:szCs w:val="28"/>
        </w:rPr>
        <w:t xml:space="preserve">, а для её проведения создается бюджетное учреждение. </w:t>
      </w:r>
      <w:r w:rsidR="00AC7712" w:rsidRPr="009E0176">
        <w:rPr>
          <w:rFonts w:ascii="Times New Roman" w:hAnsi="Times New Roman" w:cs="Times New Roman"/>
          <w:sz w:val="28"/>
          <w:szCs w:val="28"/>
        </w:rPr>
        <w:t>В</w:t>
      </w:r>
      <w:r w:rsidR="005B7E60" w:rsidRPr="009E0176">
        <w:rPr>
          <w:rFonts w:ascii="Times New Roman" w:hAnsi="Times New Roman" w:cs="Times New Roman"/>
          <w:sz w:val="28"/>
          <w:szCs w:val="28"/>
        </w:rPr>
        <w:t xml:space="preserve"> Томской области </w:t>
      </w:r>
      <w:r w:rsidR="00AC7712" w:rsidRPr="009E0176">
        <w:rPr>
          <w:rFonts w:ascii="Times New Roman" w:hAnsi="Times New Roman" w:cs="Times New Roman"/>
          <w:sz w:val="28"/>
          <w:szCs w:val="28"/>
        </w:rPr>
        <w:t>- это</w:t>
      </w:r>
      <w:r w:rsidR="005B7E60" w:rsidRPr="009E0176">
        <w:rPr>
          <w:rFonts w:ascii="Times New Roman" w:hAnsi="Times New Roman" w:cs="Times New Roman"/>
          <w:sz w:val="28"/>
          <w:szCs w:val="28"/>
        </w:rPr>
        <w:t xml:space="preserve"> Департамент по управлению государственной собственностью Томской области</w:t>
      </w:r>
      <w:r w:rsidR="00377B1B" w:rsidRPr="009E0176">
        <w:rPr>
          <w:rFonts w:ascii="Times New Roman" w:hAnsi="Times New Roman" w:cs="Times New Roman"/>
          <w:sz w:val="28"/>
          <w:szCs w:val="28"/>
        </w:rPr>
        <w:t xml:space="preserve"> и </w:t>
      </w:r>
      <w:r w:rsidR="00750B00" w:rsidRPr="009E0176">
        <w:rPr>
          <w:rFonts w:ascii="Times New Roman" w:eastAsia="Times New Roman" w:hAnsi="Times New Roman" w:cs="Times New Roman"/>
          <w:sz w:val="28"/>
          <w:szCs w:val="28"/>
        </w:rPr>
        <w:t xml:space="preserve">Областное государственное бюджетное учреждение «Томский областной центр инвентаризации и кадастра», оно </w:t>
      </w:r>
      <w:r w:rsidR="00921A42" w:rsidRPr="009E017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B7E60" w:rsidRPr="009E0176">
        <w:rPr>
          <w:rFonts w:ascii="Times New Roman" w:eastAsia="Times New Roman" w:hAnsi="Times New Roman" w:cs="Times New Roman"/>
          <w:sz w:val="28"/>
          <w:szCs w:val="28"/>
        </w:rPr>
        <w:t>уполномочен</w:t>
      </w:r>
      <w:r w:rsidR="00750B00" w:rsidRPr="009E01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7E60" w:rsidRPr="009E0176">
        <w:rPr>
          <w:rFonts w:ascii="Times New Roman" w:eastAsia="Times New Roman" w:hAnsi="Times New Roman" w:cs="Times New Roman"/>
          <w:sz w:val="28"/>
          <w:szCs w:val="28"/>
        </w:rPr>
        <w:t xml:space="preserve"> на определение кадастровой стоимости, предоставление разъяснений, связанных с определением кадастровой стоимости, на рассмотрение обращений об исправлении ошибок, допущенных при определении кадастровой стоимости</w:t>
      </w:r>
      <w:r w:rsidR="00750B00" w:rsidRPr="009E01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7E60" w:rsidRPr="009E0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7E60" w:rsidRPr="009E0176" w:rsidRDefault="005B7E60" w:rsidP="00B8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 xml:space="preserve">В связи с тем, что много вопросов возникало в отношении  величины кадастровой стоимости и порядка ее оспаривания,  Федеральным </w:t>
      </w:r>
      <w:hyperlink r:id="rId6" w:history="1">
        <w:r w:rsidRPr="009E01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0176">
        <w:rPr>
          <w:rFonts w:ascii="Times New Roman" w:hAnsi="Times New Roman" w:cs="Times New Roman"/>
          <w:sz w:val="28"/>
          <w:szCs w:val="28"/>
        </w:rPr>
        <w:t xml:space="preserve"> от 31.07.2020 № 269-ФЗ в Закон о государственной кадастровой оценке внесены значительные изменения. Большая часть поправок уже вступила в силу 11 августа 2020 года, однако для некоторых положений предусмотрены иные сроки.</w:t>
      </w:r>
    </w:p>
    <w:p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Отметим основные нововведения.</w:t>
      </w:r>
    </w:p>
    <w:p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1.</w:t>
      </w:r>
      <w:r w:rsidRPr="009E0176">
        <w:rPr>
          <w:sz w:val="28"/>
          <w:szCs w:val="28"/>
          <w:u w:val="single"/>
        </w:rPr>
        <w:t>Применение сведений о кадастровой стоимости.</w:t>
      </w:r>
    </w:p>
    <w:p w:rsidR="001D06CB" w:rsidRPr="009E0176" w:rsidRDefault="005B7E60" w:rsidP="00A50D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 xml:space="preserve">Поправками в Федеральном законе </w:t>
      </w:r>
      <w:r w:rsidR="00750B00" w:rsidRPr="009E0176">
        <w:rPr>
          <w:color w:val="000000" w:themeColor="text1"/>
          <w:sz w:val="28"/>
          <w:szCs w:val="28"/>
        </w:rPr>
        <w:t xml:space="preserve">от 03.07.2016  </w:t>
      </w:r>
      <w:r w:rsidR="00750B00" w:rsidRPr="009E0176">
        <w:rPr>
          <w:sz w:val="28"/>
          <w:szCs w:val="28"/>
        </w:rPr>
        <w:t xml:space="preserve">№237-ФЗ «О государственной кадастровой оценке» </w:t>
      </w:r>
      <w:r w:rsidRPr="009E0176">
        <w:rPr>
          <w:sz w:val="28"/>
          <w:szCs w:val="28"/>
        </w:rPr>
        <w:t xml:space="preserve"> закреплено правило о ретроспективном применении кадастровой стоимости объекта недвижимости (в том числе используемой для налогообложения). Если исправление ошибки, допущенной при определении кадастровой стоимости, привело к ее уменьшению, то новое значение </w:t>
      </w:r>
      <w:hyperlink r:id="rId7" w:anchor="/document/71433956/paragraph/3737:0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будет распространено</w:t>
        </w:r>
      </w:hyperlink>
      <w:r w:rsidRPr="009E0176">
        <w:rPr>
          <w:sz w:val="28"/>
          <w:szCs w:val="28"/>
        </w:rPr>
        <w:t> на весь период со дня начала применения сведений о кадастровой стоимости.</w:t>
      </w:r>
    </w:p>
    <w:p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2.</w:t>
      </w:r>
      <w:r w:rsidRPr="009E0176">
        <w:rPr>
          <w:sz w:val="28"/>
          <w:szCs w:val="28"/>
          <w:u w:val="single"/>
        </w:rPr>
        <w:t>Периодичность проведения государственной кадастровой оценки.</w:t>
      </w:r>
    </w:p>
    <w:p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lastRenderedPageBreak/>
        <w:t>Поправками предусмотрена единая периодичность проведения государственной кадастровой оценки. Очередная оценка </w:t>
      </w:r>
      <w:hyperlink r:id="rId8" w:anchor="block_114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будет проводиться</w:t>
        </w:r>
      </w:hyperlink>
      <w:r w:rsidRPr="009E0176">
        <w:rPr>
          <w:sz w:val="28"/>
          <w:szCs w:val="28"/>
        </w:rPr>
        <w:t> через 4 года с года проведения последней, а в городах федерального значения – в случае принятия мэром соответствующего решения – через 2 года.</w:t>
      </w:r>
    </w:p>
    <w:p w:rsidR="005B7E60" w:rsidRPr="009E0176" w:rsidRDefault="00377B1B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Так,</w:t>
      </w:r>
      <w:r w:rsidR="005B7E60" w:rsidRPr="009E0176">
        <w:rPr>
          <w:sz w:val="28"/>
          <w:szCs w:val="28"/>
        </w:rPr>
        <w:t xml:space="preserve"> во всех субъектах РФ без учета ограничений по периодичности в обязательном порядке будет проведена:</w:t>
      </w:r>
    </w:p>
    <w:p w:rsidR="005B7E60" w:rsidRPr="009E0176" w:rsidRDefault="005B7E60" w:rsidP="00B86821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>в 2022 году – государственная кадастровая оценка земельных участков;</w:t>
      </w:r>
    </w:p>
    <w:p w:rsidR="005B7E60" w:rsidRPr="009E0176" w:rsidRDefault="005B7E60" w:rsidP="00B86821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 xml:space="preserve">в 2023 году –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9E0176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9E0176">
        <w:rPr>
          <w:rFonts w:ascii="Times New Roman" w:hAnsi="Times New Roman" w:cs="Times New Roman"/>
          <w:sz w:val="28"/>
          <w:szCs w:val="28"/>
        </w:rPr>
        <w:t>.</w:t>
      </w:r>
    </w:p>
    <w:p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До 2022 год</w:t>
      </w:r>
      <w:r w:rsidR="00F353DC" w:rsidRPr="009E0176">
        <w:rPr>
          <w:sz w:val="28"/>
          <w:szCs w:val="28"/>
        </w:rPr>
        <w:t>а</w:t>
      </w:r>
      <w:r w:rsidRPr="009E0176">
        <w:rPr>
          <w:sz w:val="28"/>
          <w:szCs w:val="28"/>
        </w:rPr>
        <w:t xml:space="preserve"> в отношении земельных участков и до 2023 год</w:t>
      </w:r>
      <w:r w:rsidR="00F353DC" w:rsidRPr="009E0176">
        <w:rPr>
          <w:sz w:val="28"/>
          <w:szCs w:val="28"/>
        </w:rPr>
        <w:t>а</w:t>
      </w:r>
      <w:r w:rsidRPr="009E0176">
        <w:rPr>
          <w:sz w:val="28"/>
          <w:szCs w:val="28"/>
        </w:rPr>
        <w:t xml:space="preserve"> в отношении зданий, помещений, сооружений, объектов незавершенного строительства, </w:t>
      </w:r>
      <w:proofErr w:type="spellStart"/>
      <w:r w:rsidRPr="009E0176">
        <w:rPr>
          <w:sz w:val="28"/>
          <w:szCs w:val="28"/>
        </w:rPr>
        <w:t>машино-мест</w:t>
      </w:r>
      <w:proofErr w:type="spellEnd"/>
      <w:r w:rsidRPr="009E0176">
        <w:rPr>
          <w:sz w:val="28"/>
          <w:szCs w:val="28"/>
        </w:rPr>
        <w:t> </w:t>
      </w:r>
      <w:hyperlink r:id="rId9" w:anchor="block_607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сохранится</w:t>
        </w:r>
      </w:hyperlink>
      <w:r w:rsidRPr="009E0176">
        <w:rPr>
          <w:sz w:val="28"/>
          <w:szCs w:val="28"/>
        </w:rPr>
        <w:t> прежняя </w:t>
      </w:r>
      <w:hyperlink r:id="rId10" w:anchor="block_11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периодичность</w:t>
        </w:r>
      </w:hyperlink>
      <w:r w:rsidRPr="009E0176">
        <w:rPr>
          <w:sz w:val="28"/>
          <w:szCs w:val="28"/>
        </w:rPr>
        <w:t> проведения оценки. Важный нюанс: оценка </w:t>
      </w:r>
      <w:hyperlink r:id="rId11" w:anchor="block_60703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не должна проводиться</w:t>
        </w:r>
      </w:hyperlink>
      <w:r w:rsidRPr="009E0176">
        <w:rPr>
          <w:sz w:val="28"/>
          <w:szCs w:val="28"/>
        </w:rPr>
        <w:t>, если решение о ее проведении принято менее чем за шесть месяцев до 1 января года проведения государственной кадастровой оценки, предусмотренного таким решением.</w:t>
      </w:r>
    </w:p>
    <w:p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E0176">
        <w:rPr>
          <w:sz w:val="28"/>
          <w:szCs w:val="28"/>
        </w:rPr>
        <w:t>3.</w:t>
      </w:r>
      <w:r w:rsidRPr="009E0176">
        <w:rPr>
          <w:sz w:val="28"/>
          <w:szCs w:val="28"/>
          <w:u w:val="single"/>
        </w:rPr>
        <w:t>Исправление ошибок, допущенных при определении кадастровой стоимости.</w:t>
      </w:r>
    </w:p>
    <w:p w:rsidR="005B7E60" w:rsidRPr="009E0176" w:rsidRDefault="002F782D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В</w:t>
      </w:r>
      <w:r w:rsidR="005B7E60" w:rsidRPr="009E0176">
        <w:rPr>
          <w:sz w:val="28"/>
          <w:szCs w:val="28"/>
        </w:rPr>
        <w:t xml:space="preserve"> случае принятия </w:t>
      </w:r>
      <w:r w:rsidR="00921A42" w:rsidRPr="009E0176">
        <w:rPr>
          <w:sz w:val="28"/>
          <w:szCs w:val="28"/>
        </w:rPr>
        <w:t xml:space="preserve">уполномоченным органом </w:t>
      </w:r>
      <w:r w:rsidR="005B7E60" w:rsidRPr="009E0176">
        <w:rPr>
          <w:sz w:val="28"/>
          <w:szCs w:val="28"/>
        </w:rPr>
        <w:t>решения об удовлетворении заявления об исправлении ошибок и необходимости пересчета кадастровой стоимости в связи с наличием ошибок, допущенных при определении кадастровой стоимости, бюджетное учреждение </w:t>
      </w:r>
      <w:hyperlink r:id="rId12" w:anchor="block_2115" w:history="1">
        <w:r w:rsidR="005B7E60"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обязано</w:t>
        </w:r>
      </w:hyperlink>
      <w:r w:rsidR="005B7E60" w:rsidRPr="009E0176">
        <w:rPr>
          <w:sz w:val="28"/>
          <w:szCs w:val="28"/>
        </w:rPr>
        <w:t> проверить, допущена ли выявленная ошибка в отношении иных объектов недвижимости, в том числе соседних, смежных, однотипных. При выявлении соответствующих ошибок кадастровая стоимость таких объектов недвижимости также пересчитывается.</w:t>
      </w:r>
    </w:p>
    <w:p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 xml:space="preserve">Эти положения начнут применяться с </w:t>
      </w:r>
      <w:r w:rsidR="00377B1B" w:rsidRPr="009E0176">
        <w:rPr>
          <w:sz w:val="28"/>
          <w:szCs w:val="28"/>
        </w:rPr>
        <w:t xml:space="preserve">1 января </w:t>
      </w:r>
      <w:r w:rsidRPr="009E0176">
        <w:rPr>
          <w:sz w:val="28"/>
          <w:szCs w:val="28"/>
        </w:rPr>
        <w:t>2021 года.</w:t>
      </w:r>
    </w:p>
    <w:p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E0176">
        <w:rPr>
          <w:sz w:val="28"/>
          <w:szCs w:val="28"/>
          <w:u w:val="single"/>
        </w:rPr>
        <w:t>4.Ответственность руководителей бюджетных учреждений, определяющих кадастровую стоимость.</w:t>
      </w:r>
    </w:p>
    <w:p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С 11 августа 2020 года </w:t>
      </w:r>
      <w:hyperlink r:id="rId13" w:anchor="/document/71433956/paragraph/3644:0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введено</w:t>
        </w:r>
      </w:hyperlink>
      <w:r w:rsidRPr="009E0176">
        <w:rPr>
          <w:sz w:val="28"/>
          <w:szCs w:val="28"/>
        </w:rPr>
        <w:t xml:space="preserve"> новое основание для увольнения руководителей бюджетных учреждений. </w:t>
      </w:r>
      <w:proofErr w:type="gramStart"/>
      <w:r w:rsidRPr="009E0176">
        <w:rPr>
          <w:sz w:val="28"/>
          <w:szCs w:val="28"/>
        </w:rPr>
        <w:t xml:space="preserve">Трудовой договор с лицом, осуществлявшим руководство бюджетным учреждением в течение календарного года, подлежит расторжению по инициативе работодателя в случае принятия судом в соответствующем календарном году 100 и более решений, вступивших в законную силу, которыми удовлетворены заявления об оспаривании решений бюджетного учреждения об отказе в пересчете кадастровой стоимости </w:t>
      </w:r>
      <w:r w:rsidR="00921A42" w:rsidRPr="009E0176">
        <w:rPr>
          <w:sz w:val="28"/>
          <w:szCs w:val="28"/>
        </w:rPr>
        <w:t>по обращению заинтересованного лица</w:t>
      </w:r>
      <w:r w:rsidRPr="009E0176">
        <w:rPr>
          <w:sz w:val="28"/>
          <w:szCs w:val="28"/>
        </w:rPr>
        <w:t>, при условии, что доля таких решений бюджетного учреждения превышает</w:t>
      </w:r>
      <w:proofErr w:type="gramEnd"/>
      <w:r w:rsidRPr="009E0176">
        <w:rPr>
          <w:sz w:val="28"/>
          <w:szCs w:val="28"/>
        </w:rPr>
        <w:t xml:space="preserve"> 20% от общего количества решений этого учреждения, принятых </w:t>
      </w:r>
      <w:r w:rsidR="00921A42" w:rsidRPr="009E0176">
        <w:rPr>
          <w:sz w:val="28"/>
          <w:szCs w:val="28"/>
        </w:rPr>
        <w:t>по таким обращениям</w:t>
      </w:r>
      <w:r w:rsidRPr="009E0176">
        <w:rPr>
          <w:sz w:val="28"/>
          <w:szCs w:val="28"/>
        </w:rPr>
        <w:t>.</w:t>
      </w:r>
    </w:p>
    <w:p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Также предусмотрено, что лицо, осуществляющее руководство бюджетным учреждением, </w:t>
      </w:r>
      <w:hyperlink r:id="rId14" w:anchor="/document/71433956/paragraph/3643:0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не должно</w:t>
        </w:r>
      </w:hyperlink>
      <w:r w:rsidRPr="009E0176">
        <w:rPr>
          <w:sz w:val="28"/>
          <w:szCs w:val="28"/>
        </w:rPr>
        <w:t xml:space="preserve"> иметь фактов расторжения трудового договора с ним по приведенному основанию в течение трех лет, предшествовавших дню его назначения на должность руководителя </w:t>
      </w:r>
      <w:r w:rsidRPr="009E0176">
        <w:rPr>
          <w:sz w:val="28"/>
          <w:szCs w:val="28"/>
        </w:rPr>
        <w:lastRenderedPageBreak/>
        <w:t>бюджетного учреждения или возложения на него обязанностей руководителя бюджетного учреждения.</w:t>
      </w:r>
    </w:p>
    <w:p w:rsidR="005B7E60" w:rsidRPr="009E0176" w:rsidRDefault="002F782D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E0176">
        <w:rPr>
          <w:sz w:val="28"/>
          <w:szCs w:val="28"/>
          <w:u w:val="single"/>
        </w:rPr>
        <w:t>5.</w:t>
      </w:r>
      <w:r w:rsidR="005B7E60" w:rsidRPr="009E0176">
        <w:rPr>
          <w:sz w:val="28"/>
          <w:szCs w:val="28"/>
          <w:u w:val="single"/>
        </w:rPr>
        <w:t>Установление кадастровой стоимости в</w:t>
      </w:r>
      <w:r w:rsidRPr="009E0176">
        <w:rPr>
          <w:sz w:val="28"/>
          <w:szCs w:val="28"/>
          <w:u w:val="single"/>
        </w:rPr>
        <w:t xml:space="preserve"> размере</w:t>
      </w:r>
      <w:r w:rsidR="005B7E60" w:rsidRPr="009E0176">
        <w:rPr>
          <w:sz w:val="28"/>
          <w:szCs w:val="28"/>
          <w:u w:val="single"/>
        </w:rPr>
        <w:t xml:space="preserve"> рыночной.</w:t>
      </w:r>
    </w:p>
    <w:p w:rsidR="005B7E60" w:rsidRPr="009E0176" w:rsidRDefault="0080295C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5" w:anchor="block_22" w:history="1">
        <w:r w:rsidR="005B7E60"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Статьей 22 Закона о кадастровой оценке</w:t>
        </w:r>
      </w:hyperlink>
      <w:r w:rsidR="005B7E60" w:rsidRPr="009E0176">
        <w:rPr>
          <w:sz w:val="28"/>
          <w:szCs w:val="28"/>
        </w:rPr>
        <w:t xml:space="preserve"> предусмотрен порядок </w:t>
      </w:r>
      <w:proofErr w:type="gramStart"/>
      <w:r w:rsidR="005B7E60" w:rsidRPr="009E0176">
        <w:rPr>
          <w:sz w:val="28"/>
          <w:szCs w:val="28"/>
        </w:rPr>
        <w:t>оспаривания результатов определения кадастровой стоимости объектов недвижимости</w:t>
      </w:r>
      <w:proofErr w:type="gramEnd"/>
      <w:r w:rsidR="005B7E60" w:rsidRPr="009E0176">
        <w:rPr>
          <w:sz w:val="28"/>
          <w:szCs w:val="28"/>
        </w:rPr>
        <w:t>. Согласно положениям этой статьи результаты определения кадастровой стоимости могут быть оспорены в соответствующей комиссии в случае ее создания в субъекте РФ или </w:t>
      </w:r>
      <w:hyperlink r:id="rId16" w:anchor="block_245" w:history="1">
        <w:r w:rsidR="005B7E60"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 суде</w:t>
        </w:r>
      </w:hyperlink>
      <w:r w:rsidR="005B7E60" w:rsidRPr="009E0176">
        <w:rPr>
          <w:sz w:val="28"/>
          <w:szCs w:val="28"/>
        </w:rPr>
        <w:t>. По итогам рассмотрения заявления комиссией принимается решение об определении кадастровой стоимости объекта недвижимости в размере его рыночной стоимости или об отклонении заявления.</w:t>
      </w:r>
    </w:p>
    <w:p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 xml:space="preserve">Вместе с тем с 11 августа 2020 года в Законе о кадастровой оценке появилась ст. 22.1 </w:t>
      </w:r>
      <w:r w:rsidR="00B97A58" w:rsidRPr="009E0176">
        <w:rPr>
          <w:sz w:val="28"/>
          <w:szCs w:val="28"/>
        </w:rPr>
        <w:t>«</w:t>
      </w:r>
      <w:hyperlink r:id="rId17" w:anchor="block_2201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Установление кадастровой стоимости в размере рыночной стоимости</w:t>
        </w:r>
      </w:hyperlink>
      <w:r w:rsidR="00B97A58" w:rsidRPr="009E0176">
        <w:rPr>
          <w:sz w:val="28"/>
          <w:szCs w:val="28"/>
        </w:rPr>
        <w:t>»</w:t>
      </w:r>
      <w:r w:rsidRPr="009E0176">
        <w:rPr>
          <w:sz w:val="28"/>
          <w:szCs w:val="28"/>
        </w:rPr>
        <w:t xml:space="preserve">, </w:t>
      </w:r>
      <w:proofErr w:type="gramStart"/>
      <w:r w:rsidRPr="009E0176">
        <w:rPr>
          <w:sz w:val="28"/>
          <w:szCs w:val="28"/>
        </w:rPr>
        <w:t>введенная</w:t>
      </w:r>
      <w:proofErr w:type="gramEnd"/>
      <w:r w:rsidRPr="009E0176">
        <w:rPr>
          <w:sz w:val="28"/>
          <w:szCs w:val="28"/>
        </w:rPr>
        <w:t>, по сути, взамен </w:t>
      </w:r>
      <w:hyperlink r:id="rId18" w:anchor="block_22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ст. 22</w:t>
        </w:r>
      </w:hyperlink>
      <w:r w:rsidR="00427700" w:rsidRPr="009E0176">
        <w:rPr>
          <w:sz w:val="28"/>
          <w:szCs w:val="28"/>
        </w:rPr>
        <w:t> Закона. Согласно новой статье</w:t>
      </w:r>
      <w:r w:rsidRPr="009E0176">
        <w:rPr>
          <w:sz w:val="28"/>
          <w:szCs w:val="28"/>
        </w:rPr>
        <w:t xml:space="preserve"> устанавливать кадастровую стоимость в размере рыночной по заявлению заинтересованных лиц будет бюджетное учреждение. При этом </w:t>
      </w:r>
      <w:hyperlink r:id="rId19" w:anchor="block_22115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предусмотрено</w:t>
        </w:r>
      </w:hyperlink>
      <w:r w:rsidRPr="009E0176">
        <w:rPr>
          <w:sz w:val="28"/>
          <w:szCs w:val="28"/>
        </w:rPr>
        <w:t>, что решение бюджетного учреждения в отношении заявления об установлении рыночной стоимости может быть оспорено в суде в порядке административного судопроизводства. Одновременно с оспариванием решения бюджетного учреждения в суд может быть также заявлено требование об установлении кадастровой стоимости объекта недвижимости в размере его рыночной стоимости.</w:t>
      </w:r>
    </w:p>
    <w:p w:rsidR="005B7E60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>По общему правилу, </w:t>
      </w:r>
      <w:hyperlink r:id="rId20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ст. 22 Закона о кадастровой оценке</w:t>
        </w:r>
      </w:hyperlink>
      <w:r w:rsidRPr="009E0176">
        <w:rPr>
          <w:sz w:val="28"/>
          <w:szCs w:val="28"/>
        </w:rPr>
        <w:t> </w:t>
      </w:r>
      <w:hyperlink r:id="rId21" w:anchor="block_704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утратит силу</w:t>
        </w:r>
      </w:hyperlink>
      <w:r w:rsidRPr="009E0176">
        <w:rPr>
          <w:sz w:val="28"/>
          <w:szCs w:val="28"/>
        </w:rPr>
        <w:t> лишь 1 января 2023 года. Однако перейти к применению новых правил, предусмотренных </w:t>
      </w:r>
      <w:hyperlink r:id="rId22" w:anchor="/document/71433956/paragraph/3758:0" w:history="1">
        <w:r w:rsidR="00B97A58"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ст. 22.1 З</w:t>
        </w:r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акона № 237-ФЗ</w:t>
        </w:r>
      </w:hyperlink>
      <w:r w:rsidRPr="009E0176">
        <w:rPr>
          <w:sz w:val="28"/>
          <w:szCs w:val="28"/>
        </w:rPr>
        <w:t>, </w:t>
      </w:r>
      <w:hyperlink r:id="rId23" w:anchor="block_602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можно</w:t>
        </w:r>
      </w:hyperlink>
      <w:r w:rsidRPr="009E0176">
        <w:rPr>
          <w:sz w:val="28"/>
          <w:szCs w:val="28"/>
        </w:rPr>
        <w:t> и раньше – соответствующее решение может принять высший исполнительный орган государственной власти субъекта РФ. В этом случае положения </w:t>
      </w:r>
      <w:hyperlink r:id="rId24" w:history="1">
        <w:r w:rsidRPr="009E01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ст. 22 Закона о кадастровой оценке</w:t>
        </w:r>
      </w:hyperlink>
      <w:r w:rsidRPr="009E0176">
        <w:rPr>
          <w:sz w:val="28"/>
          <w:szCs w:val="28"/>
        </w:rPr>
        <w:t> применяются до дня, указанного в таком решении.</w:t>
      </w:r>
    </w:p>
    <w:p w:rsidR="00B44192" w:rsidRPr="009E0176" w:rsidRDefault="005B7E60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 xml:space="preserve">Предусмотрен целый ряд иных нововведений. </w:t>
      </w:r>
    </w:p>
    <w:p w:rsidR="00AB1CA2" w:rsidRPr="009E0176" w:rsidRDefault="00AB1CA2" w:rsidP="00B86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176">
        <w:rPr>
          <w:sz w:val="28"/>
          <w:szCs w:val="28"/>
        </w:rPr>
        <w:t xml:space="preserve">Закон предусматривает применение на всей территории Российской Федерации единой методики кадастровой оценки, основанной на принципах единообразия и обоснованности. Новый механизм кадастровой оценки направлен на недопущение ошибок и сокращение количества обращений о пересмотре кадастровой стоимости. Надзор за деятельностью бюджетных учреждений, наделенных соответствующими полномочиями по определению кадастровой стоимости недвижимости, будет осуществлять </w:t>
      </w:r>
      <w:proofErr w:type="spellStart"/>
      <w:r w:rsidRPr="009E0176">
        <w:rPr>
          <w:sz w:val="28"/>
          <w:szCs w:val="28"/>
        </w:rPr>
        <w:t>Росреестр</w:t>
      </w:r>
      <w:proofErr w:type="spellEnd"/>
      <w:r w:rsidRPr="009E0176">
        <w:rPr>
          <w:sz w:val="28"/>
          <w:szCs w:val="28"/>
        </w:rPr>
        <w:t xml:space="preserve">. В задачи </w:t>
      </w:r>
      <w:proofErr w:type="spellStart"/>
      <w:r w:rsidRPr="009E0176">
        <w:rPr>
          <w:sz w:val="28"/>
          <w:szCs w:val="28"/>
        </w:rPr>
        <w:t>Росреестра</w:t>
      </w:r>
      <w:proofErr w:type="spellEnd"/>
      <w:r w:rsidRPr="009E0176">
        <w:rPr>
          <w:sz w:val="28"/>
          <w:szCs w:val="28"/>
        </w:rPr>
        <w:t xml:space="preserve"> входит проведение мероприятий, направленных </w:t>
      </w:r>
      <w:r w:rsidR="00F21E9D" w:rsidRPr="009E0176">
        <w:rPr>
          <w:sz w:val="28"/>
          <w:szCs w:val="28"/>
        </w:rPr>
        <w:t xml:space="preserve">в первую очередь </w:t>
      </w:r>
      <w:r w:rsidRPr="009E0176">
        <w:rPr>
          <w:sz w:val="28"/>
          <w:szCs w:val="28"/>
        </w:rPr>
        <w:t xml:space="preserve">на недопущение ошибок в деятельности таких учреждений, а не на их выявление. В частности, </w:t>
      </w:r>
      <w:proofErr w:type="spellStart"/>
      <w:r w:rsidRPr="009E0176">
        <w:rPr>
          <w:sz w:val="28"/>
          <w:szCs w:val="28"/>
        </w:rPr>
        <w:t>Россреестр</w:t>
      </w:r>
      <w:proofErr w:type="spellEnd"/>
      <w:r w:rsidRPr="009E0176">
        <w:rPr>
          <w:sz w:val="28"/>
          <w:szCs w:val="28"/>
        </w:rPr>
        <w:t xml:space="preserve"> вправе осуществлять постоянное наблюдение за порядком действий бюджетных учреждений и органов власти в части проведения кадастровой оценки и при наличии возможных недопустимых отклонений оперативно указывать на их наличие. Таким образом, законом предусмотрены механизмы для предупреждения возникновения ошибок, а также устранения их последствий максимально безболезненно для граждан</w:t>
      </w:r>
    </w:p>
    <w:p w:rsidR="00510D78" w:rsidRPr="009E0176" w:rsidRDefault="00510D78" w:rsidP="00B8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2020 году на территории Томской области проводится </w:t>
      </w:r>
      <w:r w:rsidRPr="009E0176">
        <w:rPr>
          <w:rFonts w:ascii="Times New Roman" w:hAnsi="Times New Roman" w:cs="Times New Roman"/>
          <w:sz w:val="28"/>
          <w:szCs w:val="28"/>
        </w:rPr>
        <w:t xml:space="preserve">очередная 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t>государственная кадастровая оценка земельных участков</w:t>
      </w:r>
      <w:r w:rsidR="00F21E9D" w:rsidRPr="009E0176">
        <w:rPr>
          <w:rFonts w:ascii="Times New Roman" w:eastAsia="Times New Roman" w:hAnsi="Times New Roman" w:cs="Times New Roman"/>
          <w:sz w:val="28"/>
          <w:szCs w:val="28"/>
        </w:rPr>
        <w:t xml:space="preserve"> в составе земель населенных пунктов, сельскохозяйственного назначения, з</w:t>
      </w:r>
      <w:r w:rsidR="001628CD" w:rsidRPr="009E01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1E9D" w:rsidRPr="009E0176">
        <w:rPr>
          <w:rFonts w:ascii="Times New Roman" w:eastAsia="Times New Roman" w:hAnsi="Times New Roman" w:cs="Times New Roman"/>
          <w:sz w:val="28"/>
          <w:szCs w:val="28"/>
        </w:rPr>
        <w:t xml:space="preserve">мель промышленности и </w:t>
      </w:r>
      <w:proofErr w:type="gramStart"/>
      <w:r w:rsidR="00F21E9D" w:rsidRPr="009E0176">
        <w:rPr>
          <w:rFonts w:ascii="Times New Roman" w:eastAsia="Times New Roman" w:hAnsi="Times New Roman" w:cs="Times New Roman"/>
          <w:sz w:val="28"/>
          <w:szCs w:val="28"/>
        </w:rPr>
        <w:t>земель</w:t>
      </w:r>
      <w:proofErr w:type="gramEnd"/>
      <w:r w:rsidR="00F21E9D" w:rsidRPr="009E0176">
        <w:rPr>
          <w:rFonts w:ascii="Times New Roman" w:eastAsia="Times New Roman" w:hAnsi="Times New Roman" w:cs="Times New Roman"/>
          <w:sz w:val="28"/>
          <w:szCs w:val="28"/>
        </w:rPr>
        <w:t xml:space="preserve"> особо</w:t>
      </w:r>
      <w:r w:rsidR="001628CD" w:rsidRPr="009E0176">
        <w:rPr>
          <w:rFonts w:ascii="Times New Roman" w:eastAsia="Times New Roman" w:hAnsi="Times New Roman" w:cs="Times New Roman"/>
          <w:sz w:val="28"/>
          <w:szCs w:val="28"/>
        </w:rPr>
        <w:t xml:space="preserve"> охраняемых территорий и объектов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, результаты которой будут применяться с 1 января 2021 года. В соответствии с новым законодательством о государственной кадастровой оценке на определение кадастровой стоимости, </w:t>
      </w:r>
      <w:r w:rsidRPr="009E0176">
        <w:rPr>
          <w:rFonts w:ascii="Times New Roman" w:hAnsi="Times New Roman" w:cs="Times New Roman"/>
          <w:sz w:val="28"/>
          <w:szCs w:val="28"/>
        </w:rPr>
        <w:t xml:space="preserve">предоставление разъяснений, связанных с определением кадастровой стоимости, на рассмотрение обращений об исправлении ошибок, допущенных при определении кадастровой стоимости, уполномочено </w:t>
      </w:r>
      <w:r w:rsidRPr="009E017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Областное государственное бюджетное учреждение «Томский областной центр инвентаризации и кадастра». </w:t>
      </w:r>
      <w:r w:rsidRPr="009E0176">
        <w:rPr>
          <w:rFonts w:ascii="Times New Roman" w:hAnsi="Times New Roman" w:cs="Times New Roman"/>
          <w:sz w:val="28"/>
          <w:szCs w:val="28"/>
        </w:rPr>
        <w:t xml:space="preserve">Оспорить результаты определения новой кадастровой стоимости земельных участков на основании установления их рыночной </w:t>
      </w:r>
      <w:proofErr w:type="gramStart"/>
      <w:r w:rsidRPr="009E0176">
        <w:rPr>
          <w:rFonts w:ascii="Times New Roman" w:hAnsi="Times New Roman" w:cs="Times New Roman"/>
          <w:sz w:val="28"/>
          <w:szCs w:val="28"/>
        </w:rPr>
        <w:t>стоимости</w:t>
      </w:r>
      <w:proofErr w:type="gramEnd"/>
      <w:r w:rsidRPr="009E0176">
        <w:rPr>
          <w:rFonts w:ascii="Times New Roman" w:hAnsi="Times New Roman" w:cs="Times New Roman"/>
          <w:sz w:val="28"/>
          <w:szCs w:val="28"/>
        </w:rPr>
        <w:t xml:space="preserve"> возможно будет в комиссии по рассмотрению споров, созданной при Департаменте по управлению государственной собственностью Томской области.</w:t>
      </w:r>
    </w:p>
    <w:p w:rsidR="00510D78" w:rsidRPr="009E0176" w:rsidRDefault="001628CD" w:rsidP="00B86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10D78" w:rsidRPr="009E0176">
        <w:rPr>
          <w:rFonts w:ascii="Times New Roman" w:eastAsia="Times New Roman" w:hAnsi="Times New Roman" w:cs="Times New Roman"/>
          <w:sz w:val="28"/>
          <w:szCs w:val="28"/>
        </w:rPr>
        <w:t xml:space="preserve">о момента внесения новых результатов в Единый государственный реестр недвижимости у заинтересованных лиц существует возможность пересмотреть кадастровую стоимость земельных участков в составе земель населенных пунктов и земель сельскохозяйственного назначения, установленную по </w:t>
      </w:r>
      <w:r w:rsidR="00510D78" w:rsidRPr="009E0176">
        <w:rPr>
          <w:rFonts w:ascii="Times New Roman" w:hAnsi="Times New Roman" w:cs="Times New Roman"/>
          <w:sz w:val="28"/>
          <w:szCs w:val="28"/>
        </w:rPr>
        <w:t>итогам</w:t>
      </w:r>
      <w:r w:rsidR="00510D78" w:rsidRPr="009E0176">
        <w:rPr>
          <w:rFonts w:ascii="Times New Roman" w:eastAsia="Times New Roman" w:hAnsi="Times New Roman" w:cs="Times New Roman"/>
          <w:sz w:val="28"/>
          <w:szCs w:val="28"/>
        </w:rPr>
        <w:t xml:space="preserve"> проведения государственной кадастровой оценки 2014 года. </w:t>
      </w:r>
      <w:r w:rsidR="001313C7" w:rsidRPr="009E017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10D78" w:rsidRPr="009E0176">
        <w:rPr>
          <w:rFonts w:ascii="Times New Roman" w:eastAsia="Times New Roman" w:hAnsi="Times New Roman" w:cs="Times New Roman"/>
          <w:sz w:val="28"/>
          <w:szCs w:val="28"/>
        </w:rPr>
        <w:t>омисси</w:t>
      </w:r>
      <w:r w:rsidR="001313C7" w:rsidRPr="009E01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10D78" w:rsidRPr="009E0176">
        <w:rPr>
          <w:rFonts w:ascii="Times New Roman" w:eastAsia="Times New Roman" w:hAnsi="Times New Roman" w:cs="Times New Roman"/>
          <w:sz w:val="28"/>
          <w:szCs w:val="28"/>
        </w:rPr>
        <w:t xml:space="preserve"> по рассмотрению споров о результатах опр</w:t>
      </w:r>
      <w:r w:rsidR="001313C7" w:rsidRPr="009E0176">
        <w:rPr>
          <w:rFonts w:ascii="Times New Roman" w:eastAsia="Times New Roman" w:hAnsi="Times New Roman" w:cs="Times New Roman"/>
          <w:sz w:val="28"/>
          <w:szCs w:val="28"/>
        </w:rPr>
        <w:t xml:space="preserve">еделения кадастровой стоимости, созданная </w:t>
      </w:r>
      <w:r w:rsidR="00510D78" w:rsidRPr="009E0176">
        <w:rPr>
          <w:rFonts w:ascii="Times New Roman" w:eastAsia="Times New Roman" w:hAnsi="Times New Roman" w:cs="Times New Roman"/>
          <w:sz w:val="28"/>
          <w:szCs w:val="28"/>
        </w:rPr>
        <w:t>при Управлении</w:t>
      </w:r>
      <w:r w:rsidR="001313C7" w:rsidRPr="009E0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3C7" w:rsidRPr="009E017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1313C7" w:rsidRPr="009E0176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области, будет осуществлять свою деятельность до 01.01.2021 года.</w:t>
      </w:r>
    </w:p>
    <w:p w:rsidR="00510D78" w:rsidRPr="009E0176" w:rsidRDefault="00510D78" w:rsidP="00B8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пересмотра кадастровой стоимости в комиссии является недостоверность сведений об объекте недвижимости, использованных при определении его кадастровой стоимости (например: </w:t>
      </w:r>
      <w:r w:rsidRPr="009E0176">
        <w:rPr>
          <w:rFonts w:ascii="Times New Roman" w:hAnsi="Times New Roman" w:cs="Times New Roman"/>
          <w:sz w:val="28"/>
          <w:szCs w:val="28"/>
        </w:rPr>
        <w:t>неправильное указание сведений об объекте (площадь, местоположение объекта оценки, его целевое назначение, разрешенное использование земельного участка и др.)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t>, или установление рыночной стоимости объекта недвижимости на дату, по состоянию на которую установлена его кадастровая стоимость.</w:t>
      </w:r>
      <w:proofErr w:type="gramEnd"/>
    </w:p>
    <w:p w:rsidR="00510D78" w:rsidRPr="009E0176" w:rsidRDefault="00510D78" w:rsidP="00B86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ab/>
        <w:t xml:space="preserve">Если правообладатель, арендатор или иное заинтересованное лицо, выявил ошибочные данные по своему объекту, либо считает, что стоимость его земельного участка завышена, он может обратиться в комиссию с заявлением о пересмотре результатов определения кадастровой </w:t>
      </w:r>
      <w:proofErr w:type="gramStart"/>
      <w:r w:rsidRPr="009E0176">
        <w:rPr>
          <w:rFonts w:ascii="Times New Roman" w:eastAsia="Times New Roman" w:hAnsi="Times New Roman" w:cs="Times New Roman"/>
          <w:sz w:val="28"/>
          <w:szCs w:val="28"/>
        </w:rPr>
        <w:t>стоимости</w:t>
      </w:r>
      <w:proofErr w:type="gramEnd"/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установленных законодательством документов.</w:t>
      </w:r>
    </w:p>
    <w:p w:rsidR="00510D78" w:rsidRPr="009E0176" w:rsidRDefault="00510D78" w:rsidP="00B86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>Как человеку понять, что стоимость земельного участка завышена? Для этого, прежде всего, нужно узнать его кадастровую стоимость. Это можно сделать с помощью сервиса «</w:t>
      </w:r>
      <w:hyperlink r:id="rId25" w:history="1">
        <w:r w:rsidRPr="009E0176">
          <w:rPr>
            <w:rFonts w:ascii="Times New Roman" w:eastAsia="Times New Roman" w:hAnsi="Times New Roman" w:cs="Times New Roman"/>
            <w:sz w:val="28"/>
            <w:szCs w:val="28"/>
          </w:rPr>
          <w:t xml:space="preserve">Справочная информация по объектам недвижимости в режиме </w:t>
        </w:r>
        <w:proofErr w:type="spellStart"/>
        <w:r w:rsidRPr="009E0176">
          <w:rPr>
            <w:rFonts w:ascii="Times New Roman" w:eastAsia="Times New Roman" w:hAnsi="Times New Roman" w:cs="Times New Roman"/>
            <w:sz w:val="28"/>
            <w:szCs w:val="28"/>
          </w:rPr>
          <w:t>online</w:t>
        </w:r>
        <w:proofErr w:type="spellEnd"/>
      </w:hyperlink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» на официальном сайте </w:t>
      </w:r>
      <w:proofErr w:type="spellStart"/>
      <w:r w:rsidRPr="009E017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 или  обратившись в орган регистрации прав. Сведения о кадастровой стоимости предоставляются бесплатно по запросам любых лиц в виде выписки из ЕГРН о кадастровой стоимости объектов недвижимости. Рыночную  стоимость земельного участка можно узнать, обратившись к оценщику, или </w:t>
      </w:r>
      <w:r w:rsidRPr="009E01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самостоятельно изучив рынок недвижимости по объявлениям о продаже. Если отличие кадастровой стоимости </w:t>
      </w:r>
      <w:proofErr w:type="gramStart"/>
      <w:r w:rsidRPr="009E017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 рыночной значительное, то есть основание для ее оспаривания.</w:t>
      </w:r>
    </w:p>
    <w:p w:rsidR="00510D78" w:rsidRPr="009E0176" w:rsidRDefault="00510D78" w:rsidP="00B86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Для юридических лиц и органов власти досудебное урегулирование споров о кадастровой стоимости обязательно. Перед подачей иска в суд им необходимо обратиться в комиссию. Физические лица имеют право выбора либо обращаться в комиссию, либо сразу в суд. </w:t>
      </w:r>
    </w:p>
    <w:p w:rsidR="00510D78" w:rsidRPr="009E0176" w:rsidRDefault="00510D78" w:rsidP="00B86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в комиссии - 1 месяц. По результатам рассмотрения заявления комиссия принимает решение о пересмотре кадастровой стоимости или об отклонении заявления.</w:t>
      </w:r>
    </w:p>
    <w:p w:rsidR="00510D78" w:rsidRPr="009E0176" w:rsidRDefault="00510D78" w:rsidP="00B86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>Кадастровая стоимость объекта недвижимости будет применяться для целей, предусмотренных законодательством Российской Федерации, со дня начала применения кадастровой стоимости, изменяемой вследствие установления кадастровой стоимости в результате рассмотрения споров о результатах определения кадастровой стоимости объекта недвижимости.</w:t>
      </w:r>
    </w:p>
    <w:p w:rsidR="00510D78" w:rsidRPr="009E0176" w:rsidRDefault="00510D78" w:rsidP="00B86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пересмотре кадастровой стоимости с приложенными </w:t>
      </w:r>
      <w:bookmarkStart w:id="0" w:name="_GoBack"/>
      <w:bookmarkEnd w:id="0"/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во избежание распространения </w:t>
      </w:r>
      <w:proofErr w:type="spellStart"/>
      <w:r w:rsidRPr="009E0176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 инфекции на территории Томской области, необходимо направлять в комиссию по рассмотрению споров при Управлении </w:t>
      </w:r>
      <w:proofErr w:type="spellStart"/>
      <w:r w:rsidRPr="009E017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 почтовым отправлением по адресу: 634003, г. Томск, ул. Пушкина, 34/1.  Телефоны для справок: (83822) 51-11-67, 51-37-82.</w:t>
      </w:r>
    </w:p>
    <w:p w:rsidR="002F782D" w:rsidRPr="009E0176" w:rsidRDefault="002F782D" w:rsidP="00B8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A58" w:rsidRDefault="00B97A58" w:rsidP="00B8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21" w:rsidRPr="009E0176" w:rsidRDefault="00B86821" w:rsidP="00B8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690" w:rsidRDefault="00B97A58" w:rsidP="00B86821">
      <w:pPr>
        <w:pStyle w:val="21"/>
        <w:ind w:left="0"/>
        <w:jc w:val="both"/>
        <w:rPr>
          <w:sz w:val="28"/>
          <w:szCs w:val="28"/>
          <w:lang w:val="ru-RU"/>
        </w:rPr>
      </w:pPr>
      <w:r w:rsidRPr="009E0176">
        <w:rPr>
          <w:sz w:val="28"/>
          <w:szCs w:val="28"/>
          <w:lang w:val="ru-RU"/>
        </w:rPr>
        <w:t xml:space="preserve">Начальник отдела землеустройства </w:t>
      </w:r>
    </w:p>
    <w:p w:rsidR="00B97A58" w:rsidRPr="009E0176" w:rsidRDefault="00B86821" w:rsidP="00B86821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A05690">
        <w:rPr>
          <w:sz w:val="28"/>
          <w:szCs w:val="28"/>
          <w:lang w:val="ru-RU"/>
        </w:rPr>
        <w:t xml:space="preserve"> </w:t>
      </w:r>
      <w:r w:rsidR="00B97A58" w:rsidRPr="009E0176">
        <w:rPr>
          <w:sz w:val="28"/>
          <w:szCs w:val="28"/>
          <w:lang w:val="ru-RU"/>
        </w:rPr>
        <w:t xml:space="preserve">мониторинга земель, </w:t>
      </w:r>
      <w:proofErr w:type="gramStart"/>
      <w:r w:rsidR="00B97A58" w:rsidRPr="009E0176">
        <w:rPr>
          <w:sz w:val="28"/>
          <w:szCs w:val="28"/>
          <w:lang w:val="ru-RU"/>
        </w:rPr>
        <w:t>кадастровой</w:t>
      </w:r>
      <w:proofErr w:type="gramEnd"/>
    </w:p>
    <w:p w:rsidR="00B97A58" w:rsidRPr="009E0176" w:rsidRDefault="00B97A58" w:rsidP="00B86821">
      <w:pPr>
        <w:pStyle w:val="21"/>
        <w:ind w:left="0"/>
        <w:jc w:val="both"/>
        <w:rPr>
          <w:sz w:val="28"/>
          <w:szCs w:val="28"/>
          <w:lang w:val="ru-RU"/>
        </w:rPr>
      </w:pPr>
      <w:r w:rsidRPr="009E0176">
        <w:rPr>
          <w:sz w:val="28"/>
          <w:szCs w:val="28"/>
          <w:lang w:val="ru-RU"/>
        </w:rPr>
        <w:t>оценки недвижимости, геодезии и</w:t>
      </w:r>
    </w:p>
    <w:p w:rsidR="00A05690" w:rsidRDefault="00B97A58" w:rsidP="00B86821">
      <w:pPr>
        <w:pStyle w:val="21"/>
        <w:ind w:left="0"/>
        <w:jc w:val="both"/>
        <w:rPr>
          <w:sz w:val="28"/>
          <w:szCs w:val="28"/>
          <w:lang w:val="ru-RU"/>
        </w:rPr>
      </w:pPr>
      <w:r w:rsidRPr="009E0176">
        <w:rPr>
          <w:sz w:val="28"/>
          <w:szCs w:val="28"/>
          <w:lang w:val="ru-RU"/>
        </w:rPr>
        <w:t xml:space="preserve">картографии </w:t>
      </w:r>
      <w:r w:rsidR="00A05690">
        <w:rPr>
          <w:sz w:val="28"/>
          <w:szCs w:val="28"/>
          <w:lang w:val="ru-RU"/>
        </w:rPr>
        <w:t xml:space="preserve">Управления </w:t>
      </w:r>
      <w:proofErr w:type="spellStart"/>
      <w:r w:rsidR="00A05690">
        <w:rPr>
          <w:sz w:val="28"/>
          <w:szCs w:val="28"/>
          <w:lang w:val="ru-RU"/>
        </w:rPr>
        <w:t>Росреестра</w:t>
      </w:r>
      <w:proofErr w:type="spellEnd"/>
      <w:r w:rsidR="00A05690">
        <w:rPr>
          <w:sz w:val="28"/>
          <w:szCs w:val="28"/>
          <w:lang w:val="ru-RU"/>
        </w:rPr>
        <w:t xml:space="preserve"> </w:t>
      </w:r>
    </w:p>
    <w:p w:rsidR="00B97A58" w:rsidRPr="009E0176" w:rsidRDefault="00A05690" w:rsidP="00B86821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Томской области</w:t>
      </w:r>
      <w:r w:rsidR="00B97A58" w:rsidRPr="009E0176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                                                     </w:t>
      </w:r>
      <w:r w:rsidR="00B97A58" w:rsidRPr="009E0176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 w:rsidR="00B97A58" w:rsidRPr="009E0176">
        <w:rPr>
          <w:sz w:val="28"/>
          <w:szCs w:val="28"/>
          <w:lang w:val="ru-RU"/>
        </w:rPr>
        <w:t xml:space="preserve">   О.Г. </w:t>
      </w:r>
      <w:proofErr w:type="spellStart"/>
      <w:r w:rsidR="00B97A58" w:rsidRPr="009E0176">
        <w:rPr>
          <w:sz w:val="28"/>
          <w:szCs w:val="28"/>
          <w:lang w:val="ru-RU"/>
        </w:rPr>
        <w:t>Бобкова</w:t>
      </w:r>
      <w:proofErr w:type="spellEnd"/>
    </w:p>
    <w:p w:rsidR="00B97A58" w:rsidRPr="009E0176" w:rsidRDefault="00B97A58" w:rsidP="00B8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7A58" w:rsidRPr="009E0176" w:rsidSect="0097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67D3C"/>
    <w:multiLevelType w:val="multilevel"/>
    <w:tmpl w:val="64D4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A13D0"/>
    <w:rsid w:val="00025C73"/>
    <w:rsid w:val="00026C66"/>
    <w:rsid w:val="001255C9"/>
    <w:rsid w:val="001313C7"/>
    <w:rsid w:val="001628CD"/>
    <w:rsid w:val="00184385"/>
    <w:rsid w:val="00193CF6"/>
    <w:rsid w:val="001D06CB"/>
    <w:rsid w:val="001E79FF"/>
    <w:rsid w:val="001F1ABA"/>
    <w:rsid w:val="00200A32"/>
    <w:rsid w:val="00251811"/>
    <w:rsid w:val="002F008C"/>
    <w:rsid w:val="002F782D"/>
    <w:rsid w:val="003219FB"/>
    <w:rsid w:val="00377B1B"/>
    <w:rsid w:val="00380D95"/>
    <w:rsid w:val="003A4979"/>
    <w:rsid w:val="003D0B42"/>
    <w:rsid w:val="003D20A9"/>
    <w:rsid w:val="00411F7F"/>
    <w:rsid w:val="0042697F"/>
    <w:rsid w:val="00427700"/>
    <w:rsid w:val="0044006B"/>
    <w:rsid w:val="00467A59"/>
    <w:rsid w:val="004816B9"/>
    <w:rsid w:val="004A5186"/>
    <w:rsid w:val="004A7581"/>
    <w:rsid w:val="00501F24"/>
    <w:rsid w:val="00510D78"/>
    <w:rsid w:val="0053244A"/>
    <w:rsid w:val="005418CA"/>
    <w:rsid w:val="00552F43"/>
    <w:rsid w:val="00570388"/>
    <w:rsid w:val="005742B5"/>
    <w:rsid w:val="005B7E60"/>
    <w:rsid w:val="006B02C9"/>
    <w:rsid w:val="00733F4D"/>
    <w:rsid w:val="00750B00"/>
    <w:rsid w:val="00765152"/>
    <w:rsid w:val="007E266C"/>
    <w:rsid w:val="007E3983"/>
    <w:rsid w:val="007E4F92"/>
    <w:rsid w:val="0080295C"/>
    <w:rsid w:val="0082322C"/>
    <w:rsid w:val="0088179B"/>
    <w:rsid w:val="008F554A"/>
    <w:rsid w:val="00921A42"/>
    <w:rsid w:val="00974BD7"/>
    <w:rsid w:val="009D7DDE"/>
    <w:rsid w:val="009D7F6B"/>
    <w:rsid w:val="009E0176"/>
    <w:rsid w:val="00A0436E"/>
    <w:rsid w:val="00A05690"/>
    <w:rsid w:val="00A50D77"/>
    <w:rsid w:val="00A73483"/>
    <w:rsid w:val="00AB1CA2"/>
    <w:rsid w:val="00AC7712"/>
    <w:rsid w:val="00B04427"/>
    <w:rsid w:val="00B10682"/>
    <w:rsid w:val="00B15E38"/>
    <w:rsid w:val="00B44192"/>
    <w:rsid w:val="00B63A4B"/>
    <w:rsid w:val="00B86821"/>
    <w:rsid w:val="00B97A58"/>
    <w:rsid w:val="00BD0FF1"/>
    <w:rsid w:val="00C31E90"/>
    <w:rsid w:val="00C426A4"/>
    <w:rsid w:val="00CA13D0"/>
    <w:rsid w:val="00CA32EC"/>
    <w:rsid w:val="00D14F7B"/>
    <w:rsid w:val="00D5402E"/>
    <w:rsid w:val="00E16F42"/>
    <w:rsid w:val="00E67971"/>
    <w:rsid w:val="00EB6D78"/>
    <w:rsid w:val="00ED3FD1"/>
    <w:rsid w:val="00ED40A9"/>
    <w:rsid w:val="00F21E9D"/>
    <w:rsid w:val="00F25850"/>
    <w:rsid w:val="00F353DC"/>
    <w:rsid w:val="00F746EB"/>
    <w:rsid w:val="00F7473E"/>
    <w:rsid w:val="00F768DE"/>
    <w:rsid w:val="00F86050"/>
    <w:rsid w:val="00FD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A13D0"/>
    <w:rPr>
      <w:b/>
      <w:bCs/>
    </w:rPr>
  </w:style>
  <w:style w:type="character" w:styleId="a5">
    <w:name w:val="Hyperlink"/>
    <w:basedOn w:val="a0"/>
    <w:uiPriority w:val="99"/>
    <w:semiHidden/>
    <w:unhideWhenUsed/>
    <w:rsid w:val="00CA13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3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canBodyPublicationText">
    <w:name w:val="Scan_Body_PublicationText"/>
    <w:qFormat/>
    <w:rsid w:val="00A73483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11F7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97A5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4128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0477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24126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6595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11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5247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433956/9d78f2e21a0e8d6e5a75ac4e4a939832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base.garant.ru/71433956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ase.garant.ru/74452028/2c2bb927757944432208533b3ff87c36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base.garant.ru/74452028/52578c3309a272ee8ad686a4e87a118f/" TargetMode="External"/><Relationship Id="rId17" Type="http://schemas.openxmlformats.org/officeDocument/2006/relationships/hyperlink" Target="http://base.garant.ru/71433956/" TargetMode="External"/><Relationship Id="rId25" Type="http://schemas.openxmlformats.org/officeDocument/2006/relationships/hyperlink" Target="https://rosreestr.ru/wps/portal/online_requ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885220/96381983c8a6b7d2875caa56c47c1efc/" TargetMode="External"/><Relationship Id="rId20" Type="http://schemas.openxmlformats.org/officeDocument/2006/relationships/hyperlink" Target="http://base.garant.ru/71433956/94f5bf092e8d98af576ee351987de4f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7D790D33B41D4F5E27B0B6A6A6AE44644D05370A8BDC60BA18CD8ED5E539588ED86D1C406F6CB3649815C6AC92BB94D57ADD1B163F5BBCR615H" TargetMode="External"/><Relationship Id="rId11" Type="http://schemas.openxmlformats.org/officeDocument/2006/relationships/hyperlink" Target="http://base.garant.ru/74452028/21a69d564a3ae054d908867940facd2e/" TargetMode="External"/><Relationship Id="rId24" Type="http://schemas.openxmlformats.org/officeDocument/2006/relationships/hyperlink" Target="http://base.garant.ru/71433956/94f5bf092e8d98af576ee351987de4f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433956/94f5bf092e8d98af576ee351987de4f0/" TargetMode="External"/><Relationship Id="rId23" Type="http://schemas.openxmlformats.org/officeDocument/2006/relationships/hyperlink" Target="http://base.garant.ru/74452028/" TargetMode="External"/><Relationship Id="rId10" Type="http://schemas.openxmlformats.org/officeDocument/2006/relationships/hyperlink" Target="http://base.garant.ru/77699248/9d78f2e21a0e8d6e5a75ac4e4a939832/" TargetMode="External"/><Relationship Id="rId19" Type="http://schemas.openxmlformats.org/officeDocument/2006/relationships/hyperlink" Target="http://base.garant.ru/74452028/52578c3309a272ee8ad686a4e87a118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4452028/21a69d564a3ae054d908867940facd2e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43BF-92D0-49E9-9ADA-79D15C22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og.bobkova</dc:creator>
  <cp:lastModifiedBy>ai.shiyanova</cp:lastModifiedBy>
  <cp:revision>5</cp:revision>
  <cp:lastPrinted>2020-09-16T08:48:00Z</cp:lastPrinted>
  <dcterms:created xsi:type="dcterms:W3CDTF">2020-09-16T10:34:00Z</dcterms:created>
  <dcterms:modified xsi:type="dcterms:W3CDTF">2020-10-15T02:09:00Z</dcterms:modified>
</cp:coreProperties>
</file>