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3E" w:rsidRPr="0094493E" w:rsidRDefault="0094493E" w:rsidP="009449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3E">
        <w:rPr>
          <w:rFonts w:ascii="Times New Roman" w:hAnsi="Times New Roman" w:cs="Times New Roman"/>
          <w:b/>
          <w:sz w:val="28"/>
          <w:szCs w:val="28"/>
        </w:rPr>
        <w:t xml:space="preserve">О требованиях к точности и методам </w:t>
      </w:r>
      <w:proofErr w:type="gramStart"/>
      <w:r w:rsidRPr="0094493E">
        <w:rPr>
          <w:rFonts w:ascii="Times New Roman" w:hAnsi="Times New Roman" w:cs="Times New Roman"/>
          <w:b/>
          <w:sz w:val="28"/>
          <w:szCs w:val="28"/>
        </w:rPr>
        <w:t>определения координат характерных точек границ земельного участка</w:t>
      </w:r>
      <w:proofErr w:type="gramEnd"/>
    </w:p>
    <w:p w:rsidR="00BE320F" w:rsidRPr="00BE320F" w:rsidRDefault="00BE320F" w:rsidP="000A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E85" w:rsidRPr="00BE6233" w:rsidRDefault="00BE320F" w:rsidP="009449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233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BE623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E6233"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="002B31B8" w:rsidRPr="00BE6233">
        <w:rPr>
          <w:rFonts w:ascii="Times New Roman" w:hAnsi="Times New Roman" w:cs="Times New Roman"/>
          <w:sz w:val="28"/>
          <w:szCs w:val="28"/>
        </w:rPr>
        <w:t xml:space="preserve">обращает внимание </w:t>
      </w:r>
      <w:r w:rsidR="00B93F6B">
        <w:rPr>
          <w:rFonts w:ascii="Times New Roman" w:hAnsi="Times New Roman" w:cs="Times New Roman"/>
          <w:sz w:val="28"/>
          <w:szCs w:val="28"/>
        </w:rPr>
        <w:t xml:space="preserve">кадастровых инженеров и </w:t>
      </w:r>
      <w:r w:rsidR="002B31B8" w:rsidRPr="00BE6233">
        <w:rPr>
          <w:rFonts w:ascii="Times New Roman" w:hAnsi="Times New Roman" w:cs="Times New Roman"/>
          <w:sz w:val="28"/>
          <w:szCs w:val="28"/>
        </w:rPr>
        <w:t>правообладателей объектов недвижимого имущества на следующее.</w:t>
      </w:r>
    </w:p>
    <w:p w:rsidR="00B93F6B" w:rsidRDefault="00B93F6B" w:rsidP="009449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государственной регистрации, кадастра и картографии от 23.10.2020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/0393 (зарегистрирован в Минюсте РФ 16.11.2020 №60938) утверждены требования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требования к определению площади здания, сооружения,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F6B" w:rsidRDefault="00B93F6B" w:rsidP="009449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</w:t>
      </w:r>
      <w:r w:rsidR="0094493E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в силу с 1 января 2021 года и дейс</w:t>
      </w:r>
      <w:r w:rsidR="0094493E">
        <w:rPr>
          <w:rFonts w:ascii="Times New Roman" w:hAnsi="Times New Roman" w:cs="Times New Roman"/>
          <w:sz w:val="28"/>
          <w:szCs w:val="28"/>
        </w:rPr>
        <w:t>твует до 31 декабря 2026 года.</w:t>
      </w:r>
    </w:p>
    <w:p w:rsidR="0094493E" w:rsidRDefault="0094493E" w:rsidP="009449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введён новый метод определения координат характерных точек - комбинированный метод,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сочетание геодезического метода и метода спутниковых геодезических измерений (определений).</w:t>
      </w:r>
    </w:p>
    <w:p w:rsidR="0094493E" w:rsidRDefault="0094493E" w:rsidP="0094493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точки границ земельных участков, определенные геодезическим методом, методом спутниковых геодезических измерений (определений) или комбинированным методом, закрепляются межевыми или иными знаками, в случае если это предусмотрено договором подряда на выполнение кадастровых работ или иным документом, на основании которого выполняются кадастровые работы. Сведения о закреплении характерных точек границ земельных участков отражаются в межевом плане.</w:t>
      </w:r>
    </w:p>
    <w:p w:rsidR="0094493E" w:rsidRDefault="0094493E" w:rsidP="0094493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Допустимые расхождения первоначальных и последующих (контрольных) определений координат характерных точек не должны превышать удвоенного значения средней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погрешности.</w:t>
      </w:r>
    </w:p>
    <w:p w:rsidR="0094493E" w:rsidRPr="0094493E" w:rsidRDefault="0094493E" w:rsidP="0094493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Измерения для определения площади здания, сооружения, помещения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рекомендуется проводить по завершении строительных, в том числе отделочных, работ.</w:t>
      </w:r>
    </w:p>
    <w:p w:rsidR="0094493E" w:rsidRPr="0094493E" w:rsidRDefault="0094493E" w:rsidP="00944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93E">
        <w:rPr>
          <w:rFonts w:ascii="Times New Roman" w:hAnsi="Times New Roman" w:cs="Times New Roman"/>
          <w:sz w:val="28"/>
          <w:szCs w:val="28"/>
        </w:rPr>
        <w:t xml:space="preserve">С 1 января 2021 года утратил силу аналогичный </w:t>
      </w:r>
      <w:hyperlink r:id="rId4" w:history="1">
        <w:r w:rsidRPr="0094493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4493E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01.03.2016 № 90.</w:t>
      </w:r>
    </w:p>
    <w:p w:rsidR="00B93F6B" w:rsidRDefault="00B93F6B" w:rsidP="009449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559" w:rsidRDefault="00F25559" w:rsidP="009449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3F6B" w:rsidRDefault="00B93F6B" w:rsidP="000A4B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120" w:rsidRDefault="003F2120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F25559" w:rsidRDefault="003F2120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F25559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3F2120" w:rsidRPr="00387BB2" w:rsidRDefault="00F25559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3F2120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2120" w:rsidRPr="00387BB2">
        <w:rPr>
          <w:rFonts w:ascii="Times New Roman" w:hAnsi="Times New Roman" w:cs="Times New Roman"/>
          <w:sz w:val="28"/>
          <w:szCs w:val="28"/>
        </w:rPr>
        <w:t>А.Н. Юркевич</w:t>
      </w:r>
    </w:p>
    <w:p w:rsidR="003F2120" w:rsidRDefault="003F2120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3E" w:rsidRDefault="0094493E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3E" w:rsidRDefault="0094493E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3E" w:rsidRDefault="0094493E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3E" w:rsidRDefault="0094493E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3E" w:rsidRDefault="0094493E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3E" w:rsidRDefault="0094493E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1D" w:rsidRPr="00BE320F" w:rsidRDefault="009A311D" w:rsidP="00D4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311D" w:rsidRPr="00BE320F" w:rsidSect="0094493E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20F"/>
    <w:rsid w:val="000A4B97"/>
    <w:rsid w:val="002A65D9"/>
    <w:rsid w:val="002B31B8"/>
    <w:rsid w:val="00371D92"/>
    <w:rsid w:val="003F2120"/>
    <w:rsid w:val="0042388D"/>
    <w:rsid w:val="005964F1"/>
    <w:rsid w:val="0060781F"/>
    <w:rsid w:val="007A3E85"/>
    <w:rsid w:val="00883C33"/>
    <w:rsid w:val="0094493E"/>
    <w:rsid w:val="009A311D"/>
    <w:rsid w:val="00B262DB"/>
    <w:rsid w:val="00B93F6B"/>
    <w:rsid w:val="00BE320F"/>
    <w:rsid w:val="00BE6233"/>
    <w:rsid w:val="00D4061E"/>
    <w:rsid w:val="00F2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34AE1E3CB06E4DDA3EC7E39B8661649D2BE6915B1CBF785F0D7589FE3303477F79B9E6E3AB2AB16CD956E7B93w5N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3</cp:revision>
  <cp:lastPrinted>2020-09-16T05:29:00Z</cp:lastPrinted>
  <dcterms:created xsi:type="dcterms:W3CDTF">2021-01-15T08:07:00Z</dcterms:created>
  <dcterms:modified xsi:type="dcterms:W3CDTF">2021-01-15T08:15:00Z</dcterms:modified>
</cp:coreProperties>
</file>