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00" w:rsidRDefault="00D10C00" w:rsidP="00D10C00">
      <w:pPr>
        <w:spacing w:after="0" w:line="290" w:lineRule="atLeast"/>
        <w:jc w:val="center"/>
        <w:textAlignment w:val="baseline"/>
        <w:outlineLvl w:val="1"/>
        <w:rPr>
          <w:rFonts w:ascii="Times New Roman" w:eastAsia="Calibri" w:hAnsi="Times New Roman" w:cs="Times New Roman"/>
          <w:b/>
          <w:color w:val="000000"/>
          <w:sz w:val="28"/>
          <w:szCs w:val="28"/>
          <w:shd w:val="clear" w:color="auto" w:fill="FFFFFF"/>
        </w:rPr>
      </w:pPr>
    </w:p>
    <w:p w:rsidR="002A6E41" w:rsidRDefault="00842955" w:rsidP="00D10C00">
      <w:pPr>
        <w:spacing w:after="0" w:line="290" w:lineRule="atLeast"/>
        <w:jc w:val="center"/>
        <w:textAlignment w:val="baseline"/>
        <w:outlineLvl w:val="1"/>
        <w:rPr>
          <w:rFonts w:ascii="Times New Roman" w:eastAsia="Calibri" w:hAnsi="Times New Roman" w:cs="Times New Roman"/>
          <w:b/>
          <w:color w:val="000000"/>
          <w:sz w:val="28"/>
          <w:szCs w:val="28"/>
          <w:shd w:val="clear" w:color="auto" w:fill="FFFFFF"/>
        </w:rPr>
      </w:pPr>
      <w:r w:rsidRPr="00BA6673">
        <w:rPr>
          <w:rFonts w:ascii="Times New Roman" w:eastAsia="Calibri" w:hAnsi="Times New Roman" w:cs="Times New Roman"/>
          <w:b/>
          <w:color w:val="000000"/>
          <w:sz w:val="28"/>
          <w:szCs w:val="28"/>
          <w:shd w:val="clear" w:color="auto" w:fill="FFFFFF"/>
        </w:rPr>
        <w:t>Типовые причины самовольного занятия земельных участков и проблемы, связанные с их устранением</w:t>
      </w:r>
    </w:p>
    <w:p w:rsidR="00D10C00" w:rsidRPr="00BA6673" w:rsidRDefault="00D10C00" w:rsidP="00D10C00">
      <w:pPr>
        <w:spacing w:after="0" w:line="290" w:lineRule="atLeast"/>
        <w:jc w:val="center"/>
        <w:textAlignment w:val="baseline"/>
        <w:outlineLvl w:val="1"/>
        <w:rPr>
          <w:rFonts w:ascii="Times New Roman" w:eastAsia="Calibri" w:hAnsi="Times New Roman" w:cs="Times New Roman"/>
          <w:b/>
          <w:color w:val="000000"/>
          <w:sz w:val="28"/>
          <w:szCs w:val="28"/>
          <w:shd w:val="clear" w:color="auto" w:fill="FFFFFF"/>
        </w:rPr>
      </w:pP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bookmarkStart w:id="0" w:name="_GoBack"/>
      <w:bookmarkEnd w:id="0"/>
      <w:r w:rsidRPr="00D10C00">
        <w:rPr>
          <w:rFonts w:ascii="Times New Roman" w:eastAsia="Calibri" w:hAnsi="Times New Roman" w:cs="Times New Roman"/>
          <w:sz w:val="28"/>
          <w:szCs w:val="28"/>
        </w:rPr>
        <w:t xml:space="preserve">При разрешении споров о границах используемых земельных участков, часто возникает вопрос о наличии самого факта самовольного занятия земельного участка. </w:t>
      </w:r>
    </w:p>
    <w:p w:rsidR="00842955" w:rsidRPr="00D10C00" w:rsidRDefault="00877496"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Рассматривая</w:t>
      </w:r>
      <w:r w:rsidR="00842955" w:rsidRPr="00D10C00">
        <w:rPr>
          <w:rFonts w:ascii="Times New Roman" w:eastAsia="Calibri" w:hAnsi="Times New Roman" w:cs="Times New Roman"/>
          <w:sz w:val="28"/>
          <w:szCs w:val="28"/>
        </w:rPr>
        <w:t xml:space="preserve"> случаи, когда сведения о координатах участка отсутствуют в кадастре недвижимости либо границы установлены и заявлено требование о признании кадастровых работ недействительными, в связи с чем установить их местоположение на местности не представляется возможным</w:t>
      </w:r>
      <w:r w:rsidRPr="00D10C00">
        <w:rPr>
          <w:rFonts w:ascii="Times New Roman" w:eastAsia="Calibri" w:hAnsi="Times New Roman" w:cs="Times New Roman"/>
          <w:sz w:val="28"/>
          <w:szCs w:val="28"/>
        </w:rPr>
        <w:t xml:space="preserve">, а так же </w:t>
      </w:r>
      <w:r w:rsidR="00842955" w:rsidRPr="00D10C00">
        <w:rPr>
          <w:rFonts w:ascii="Times New Roman" w:eastAsia="Calibri" w:hAnsi="Times New Roman" w:cs="Times New Roman"/>
          <w:sz w:val="28"/>
          <w:szCs w:val="28"/>
        </w:rPr>
        <w:t>случаи, когда границы участка истца или ответчика определены в кадастре недвижимости по результатам кадастровых работ.</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 xml:space="preserve">В первом случае </w:t>
      </w:r>
      <w:r w:rsidR="00C70FFD" w:rsidRPr="00D10C00">
        <w:rPr>
          <w:rFonts w:ascii="Times New Roman" w:eastAsia="Calibri" w:hAnsi="Times New Roman" w:cs="Times New Roman"/>
          <w:sz w:val="28"/>
          <w:szCs w:val="28"/>
        </w:rPr>
        <w:t>нужны</w:t>
      </w:r>
      <w:r w:rsidRPr="00D10C00">
        <w:rPr>
          <w:rFonts w:ascii="Times New Roman" w:eastAsia="Calibri" w:hAnsi="Times New Roman" w:cs="Times New Roman"/>
          <w:sz w:val="28"/>
          <w:szCs w:val="28"/>
        </w:rPr>
        <w:t xml:space="preserve"> доказательства того, что спорная часть земельного участка входит в состав принадлежащего ему участка. Установление местонахождения спорной границы участка осуществляется путем сравнения фактической площади с указанной в правоустанавливающих документах с помощью существующих на местности многолетних насаждений, жилого дома, хозяйственных и бытовых построек, трубопроводов при условии, что они зафиксированы в планах обмеров органов технической инвентаризации, топографических съемках или иных документах, отражающих ранее существовавшие фактические границы.</w:t>
      </w:r>
      <w:r w:rsidR="00877496"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В ситуации, когда площадь земельного участка с учетом фактических границ больше или меньше площади, указанной в правоустанавливающем документе, </w:t>
      </w:r>
      <w:r w:rsidR="00C70FFD" w:rsidRPr="00D10C00">
        <w:rPr>
          <w:rFonts w:ascii="Times New Roman" w:eastAsia="Calibri" w:hAnsi="Times New Roman" w:cs="Times New Roman"/>
          <w:sz w:val="28"/>
          <w:szCs w:val="28"/>
        </w:rPr>
        <w:t>уточняем</w:t>
      </w:r>
      <w:r w:rsidRPr="00D10C00">
        <w:rPr>
          <w:rFonts w:ascii="Times New Roman" w:eastAsia="Calibri" w:hAnsi="Times New Roman" w:cs="Times New Roman"/>
          <w:sz w:val="28"/>
          <w:szCs w:val="28"/>
        </w:rPr>
        <w:t xml:space="preserve">, за счет каких земель образовалась данная разница, производился ли кем-либо из сторон или прежних владельцев участков перенос спорной границы, осуществлялась ли </w:t>
      </w:r>
      <w:r w:rsidR="00C70FFD" w:rsidRPr="00D10C00">
        <w:rPr>
          <w:rFonts w:ascii="Times New Roman" w:eastAsia="Calibri" w:hAnsi="Times New Roman" w:cs="Times New Roman"/>
          <w:sz w:val="28"/>
          <w:szCs w:val="28"/>
        </w:rPr>
        <w:t>субъектами спора</w:t>
      </w:r>
      <w:r w:rsidRPr="00D10C00">
        <w:rPr>
          <w:rFonts w:ascii="Times New Roman" w:eastAsia="Calibri" w:hAnsi="Times New Roman" w:cs="Times New Roman"/>
          <w:sz w:val="28"/>
          <w:szCs w:val="28"/>
        </w:rPr>
        <w:t xml:space="preserve"> дополнительная прирезка к своему земельному участку</w:t>
      </w:r>
      <w:r w:rsidR="00C70FFD" w:rsidRPr="00D10C00">
        <w:rPr>
          <w:rFonts w:ascii="Times New Roman" w:eastAsia="Calibri" w:hAnsi="Times New Roman" w:cs="Times New Roman"/>
          <w:sz w:val="28"/>
          <w:szCs w:val="28"/>
        </w:rPr>
        <w:t>,</w:t>
      </w:r>
      <w:r w:rsidRPr="00D10C00">
        <w:rPr>
          <w:rFonts w:ascii="Times New Roman" w:eastAsia="Calibri" w:hAnsi="Times New Roman" w:cs="Times New Roman"/>
          <w:sz w:val="28"/>
          <w:szCs w:val="28"/>
        </w:rPr>
        <w:t xml:space="preserve"> и имеет ли данная прирезка отношение к той части участка, по поводу которой заявлен спор, а также как давно стороны пользуются</w:t>
      </w:r>
      <w:r w:rsidR="00C70FFD" w:rsidRPr="00D10C00">
        <w:rPr>
          <w:rFonts w:ascii="Times New Roman" w:eastAsia="Calibri" w:hAnsi="Times New Roman" w:cs="Times New Roman"/>
          <w:sz w:val="28"/>
          <w:szCs w:val="28"/>
        </w:rPr>
        <w:t xml:space="preserve"> участками в имеющихся границах</w:t>
      </w:r>
      <w:r w:rsidRPr="00D10C00">
        <w:rPr>
          <w:rFonts w:ascii="Times New Roman" w:eastAsia="Calibri" w:hAnsi="Times New Roman" w:cs="Times New Roman"/>
          <w:sz w:val="28"/>
          <w:szCs w:val="28"/>
        </w:rPr>
        <w:t>.</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 xml:space="preserve">Во втором случае, когда сведения о границах содержатся в </w:t>
      </w:r>
      <w:r w:rsidR="00C70FFD" w:rsidRPr="00D10C00">
        <w:rPr>
          <w:rFonts w:ascii="Times New Roman" w:eastAsia="Calibri" w:hAnsi="Times New Roman" w:cs="Times New Roman"/>
          <w:sz w:val="28"/>
          <w:szCs w:val="28"/>
        </w:rPr>
        <w:t xml:space="preserve">ЕГРН, </w:t>
      </w:r>
      <w:r w:rsidRPr="00D10C00">
        <w:rPr>
          <w:rFonts w:ascii="Times New Roman" w:eastAsia="Calibri" w:hAnsi="Times New Roman" w:cs="Times New Roman"/>
          <w:sz w:val="28"/>
          <w:szCs w:val="28"/>
        </w:rPr>
        <w:t>эти сведения не оспариваются, доказательством нарушения прав истца является несовпадение фактических границ его земельного участка с границами</w:t>
      </w:r>
      <w:r w:rsidR="00C70FFD" w:rsidRPr="00D10C00">
        <w:rPr>
          <w:rFonts w:ascii="Times New Roman" w:eastAsia="Calibri" w:hAnsi="Times New Roman" w:cs="Times New Roman"/>
          <w:sz w:val="28"/>
          <w:szCs w:val="28"/>
        </w:rPr>
        <w:t xml:space="preserve"> карты (плана)</w:t>
      </w:r>
      <w:r w:rsidRPr="00D10C00">
        <w:rPr>
          <w:rFonts w:ascii="Times New Roman" w:eastAsia="Calibri" w:hAnsi="Times New Roman" w:cs="Times New Roman"/>
          <w:sz w:val="28"/>
          <w:szCs w:val="28"/>
        </w:rPr>
        <w:t xml:space="preserve"> по результатам кадастровых работ.</w:t>
      </w:r>
    </w:p>
    <w:p w:rsidR="00877496" w:rsidRPr="00D10C00" w:rsidRDefault="00C70FFD"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Н</w:t>
      </w:r>
      <w:r w:rsidR="00842955" w:rsidRPr="00D10C00">
        <w:rPr>
          <w:rFonts w:ascii="Times New Roman" w:eastAsia="Calibri" w:hAnsi="Times New Roman" w:cs="Times New Roman"/>
          <w:sz w:val="28"/>
          <w:szCs w:val="28"/>
        </w:rPr>
        <w:t>аиболее часто встречаю</w:t>
      </w:r>
      <w:r w:rsidR="00877496" w:rsidRPr="00D10C00">
        <w:rPr>
          <w:rFonts w:ascii="Times New Roman" w:eastAsia="Calibri" w:hAnsi="Times New Roman" w:cs="Times New Roman"/>
          <w:sz w:val="28"/>
          <w:szCs w:val="28"/>
        </w:rPr>
        <w:t>щиеся проблемы</w:t>
      </w:r>
      <w:r w:rsidR="00842955" w:rsidRPr="00D10C00">
        <w:rPr>
          <w:rFonts w:ascii="Times New Roman" w:eastAsia="Calibri" w:hAnsi="Times New Roman" w:cs="Times New Roman"/>
          <w:sz w:val="28"/>
          <w:szCs w:val="28"/>
        </w:rPr>
        <w:t xml:space="preserve"> среди садоводов и огоро</w:t>
      </w:r>
      <w:r w:rsidR="00877496" w:rsidRPr="00D10C00">
        <w:rPr>
          <w:rFonts w:ascii="Times New Roman" w:eastAsia="Calibri" w:hAnsi="Times New Roman" w:cs="Times New Roman"/>
          <w:sz w:val="28"/>
          <w:szCs w:val="28"/>
        </w:rPr>
        <w:t>дников:</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1) споры, причиной которых является установка садоводами и огородниками заборов и ограждений таким образом, что осуществляется самовольное занятие части соседнего земельного участка;</w:t>
      </w:r>
    </w:p>
    <w:p w:rsidR="002A6E41"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2) споры, связанные с нарушением процедуры согласования границ земельных участков с правообладателями смежных земельных участков.</w:t>
      </w:r>
      <w:r w:rsidR="00877496"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Также распространенным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явлением в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садоводческих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и огороднических товариществах является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частичное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занятие </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земельных участков общего назначения со стороны садоводов и огородников, прежде всего в случаях, когда сведения о </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местоположении границ таких земельных участков отсутствует в Едином государственном реестре недвижимости.</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 xml:space="preserve">В действительности ситуация выглядит следующим образом. Соглашение о временном занятии земельного участка на </w:t>
      </w:r>
      <w:r w:rsidRPr="00D10C00">
        <w:rPr>
          <w:rFonts w:ascii="Times New Roman" w:eastAsia="Calibri" w:hAnsi="Times New Roman" w:cs="Times New Roman"/>
          <w:sz w:val="28"/>
          <w:szCs w:val="28"/>
        </w:rPr>
        <w:lastRenderedPageBreak/>
        <w:t>согласование энергетиками направлено, но по каким-то причинам не подписано (чаще всего стороны имеют разногласия по цене). Если во время согласования появляются или уже существуют признаки аварийности либо иной чрезвычайной ситуации, то энергетики самовольно используют земельный участок, проводят необходимые работы, а в дальнейшем ставят собственников, землепользователей, землевладельцев в известность о фактически выполненных работах с просьбой подписать соглашение и акт выполненных работ, но, как правило, на этом разногласия только усиливаются, и в итоге собственники, землепользователи, землевладельцы обращаются в суд с иском к организации энергоснабжения и просят взыскать причиненный им вред, который чаще всего выражается в виде убытков, неполученной выгоды, процентов за пользование чужими денежными средствами, а также расходы, связанные с рассмотрением данного дела.</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Наиболее часто встречаются споры об освобождении части участка, который примыкает к участку ответчика. В этом случае ответчик нарушает право и условия пользования им. Согласно нормам жилищного законодательства, пользоваться участком разрешается только в границах собственной земли, самовольно расширять границы запрещено.</w:t>
      </w:r>
      <w:r w:rsidR="00877496"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Так</w:t>
      </w:r>
      <w:r w:rsidR="00877496" w:rsidRPr="00D10C00">
        <w:rPr>
          <w:rFonts w:ascii="Times New Roman" w:eastAsia="Calibri" w:hAnsi="Times New Roman" w:cs="Times New Roman"/>
          <w:sz w:val="28"/>
          <w:szCs w:val="28"/>
        </w:rPr>
        <w:t xml:space="preserve">, например, </w:t>
      </w:r>
      <w:r w:rsidRPr="00D10C00">
        <w:rPr>
          <w:rFonts w:ascii="Times New Roman" w:eastAsia="Calibri" w:hAnsi="Times New Roman" w:cs="Times New Roman"/>
          <w:sz w:val="28"/>
          <w:szCs w:val="28"/>
        </w:rPr>
        <w:t>в ходе судебного разбирательства было установлено, что у ответчика нет правоустанавливающих документов на придомовую территорию возле жилого дома. Ответчик пояснил, что при приобретении дома перед домом уже были столбы и натянут трос.</w:t>
      </w:r>
      <w:r w:rsidR="002A6E41" w:rsidRPr="00D10C00">
        <w:rPr>
          <w:rFonts w:ascii="Times New Roman" w:eastAsia="Calibri" w:hAnsi="Times New Roman" w:cs="Times New Roman"/>
          <w:sz w:val="28"/>
          <w:szCs w:val="28"/>
        </w:rPr>
        <w:t xml:space="preserve"> </w:t>
      </w:r>
      <w:r w:rsidRPr="00D10C00">
        <w:rPr>
          <w:rFonts w:ascii="Times New Roman" w:eastAsia="Calibri" w:hAnsi="Times New Roman" w:cs="Times New Roman"/>
          <w:sz w:val="28"/>
          <w:szCs w:val="28"/>
        </w:rPr>
        <w:t>Суд установил, что данные действия считаются самовольными и нарушают права муниципальных органов, которые являются собственником данной земли.</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В результате суд решил, что действия ответчика незаконны, т.е. нарушают права арендаторов и землепользователей. Практика показывает, что при возврате самовольно занятого участка рассматриваются и требования о сносе построек. В итоге построение стоянки считается самовольной постройкой, поэтому подлежит сносу.</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На основании вышесказанного необходимо отметить, что восстановить нарушенное право на земельный участок возможно только в судебном порядке. Подав виндикационный иск с перечнем документов, которые подтверждают факт вашего владения земельным участком, вы сможете вернуть самовольно занятый участок. Не стоит забывать о сроках исковой давности, ведь после его истечения ответчик может стать добросовестным приобретателем земельного участка на законных основаниях. В таком случае он сможет оформить право собственности на него, а вы, в свою очередь, не сможете вернуть свою утраченную собственность. В суд необходимо обратиться в ближайшее время после того, как вы узнали о вашем нарушенном праве. Только тогда у вас не будет проблем с возвратом собственности в законное владение.</w:t>
      </w:r>
    </w:p>
    <w:p w:rsidR="00842955" w:rsidRPr="00D10C00"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Земельные участки, которые расположены по соседству - на смежных территориях, даже при условии, что они разграничены забором, не могут существовать отдельно друг от друга. Об этом надо помнить всегда: и на стадии покупки участка, и в дальнейшем, в процессе пользования своим имуществом.</w:t>
      </w:r>
    </w:p>
    <w:p w:rsidR="00842955" w:rsidRDefault="00842955"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D10C00">
        <w:rPr>
          <w:rFonts w:ascii="Times New Roman" w:eastAsia="Calibri" w:hAnsi="Times New Roman" w:cs="Times New Roman"/>
          <w:sz w:val="28"/>
          <w:szCs w:val="28"/>
        </w:rPr>
        <w:t xml:space="preserve">При рассмотрении земельных споров, возникающих между соседями, суды руководствуются не только действующими законами и подзаконными актами, но </w:t>
      </w:r>
      <w:r w:rsidRPr="00D10C00">
        <w:rPr>
          <w:rFonts w:ascii="Times New Roman" w:eastAsia="Calibri" w:hAnsi="Times New Roman" w:cs="Times New Roman"/>
          <w:sz w:val="28"/>
          <w:szCs w:val="28"/>
        </w:rPr>
        <w:lastRenderedPageBreak/>
        <w:t>и судебными актами высших судебных инстанций, содержащими разъяснения по вопросам применения гражданского и земельного законодательства:</w:t>
      </w:r>
    </w:p>
    <w:p w:rsidR="00D10C00" w:rsidRDefault="00D10C00"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p>
    <w:p w:rsidR="00D10C00" w:rsidRDefault="00D10C00"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p>
    <w:p w:rsidR="00D10C00" w:rsidRPr="00D10C00" w:rsidRDefault="00D10C00" w:rsidP="00D10C00">
      <w:pPr>
        <w:autoSpaceDE w:val="0"/>
        <w:autoSpaceDN w:val="0"/>
        <w:adjustRightInd w:val="0"/>
        <w:spacing w:after="0" w:line="240" w:lineRule="auto"/>
        <w:ind w:left="-567" w:firstLine="709"/>
        <w:jc w:val="both"/>
        <w:rPr>
          <w:rFonts w:ascii="Times New Roman" w:eastAsia="Calibri" w:hAnsi="Times New Roman" w:cs="Times New Roman"/>
          <w:sz w:val="28"/>
          <w:szCs w:val="28"/>
        </w:rPr>
      </w:pPr>
    </w:p>
    <w:p w:rsidR="00842955" w:rsidRPr="00BA6673" w:rsidRDefault="00842955" w:rsidP="00842955">
      <w:pPr>
        <w:spacing w:after="0" w:line="240" w:lineRule="auto"/>
        <w:ind w:left="-567"/>
        <w:jc w:val="both"/>
        <w:rPr>
          <w:rFonts w:ascii="Times New Roman" w:eastAsia="Calibri" w:hAnsi="Times New Roman" w:cs="Times New Roman"/>
          <w:sz w:val="28"/>
          <w:szCs w:val="28"/>
        </w:rPr>
      </w:pPr>
      <w:r w:rsidRPr="00BA6673">
        <w:rPr>
          <w:rFonts w:ascii="Times New Roman" w:eastAsia="Calibri" w:hAnsi="Times New Roman" w:cs="Times New Roman"/>
          <w:sz w:val="28"/>
          <w:szCs w:val="28"/>
        </w:rPr>
        <w:t xml:space="preserve">Старший специалист 2 разряда </w:t>
      </w:r>
    </w:p>
    <w:p w:rsidR="00842955" w:rsidRPr="00BA6673" w:rsidRDefault="00842955" w:rsidP="00842955">
      <w:pPr>
        <w:spacing w:after="0" w:line="240" w:lineRule="auto"/>
        <w:ind w:left="-567"/>
        <w:rPr>
          <w:rFonts w:ascii="Times New Roman" w:eastAsia="Calibri" w:hAnsi="Times New Roman" w:cs="Times New Roman"/>
          <w:sz w:val="28"/>
          <w:szCs w:val="28"/>
        </w:rPr>
      </w:pPr>
      <w:r w:rsidRPr="00BA6673">
        <w:rPr>
          <w:rFonts w:ascii="Times New Roman" w:eastAsia="Calibri" w:hAnsi="Times New Roman" w:cs="Times New Roman"/>
          <w:sz w:val="28"/>
          <w:szCs w:val="28"/>
        </w:rPr>
        <w:t xml:space="preserve">Шегарского межмуниципального отдела </w:t>
      </w:r>
    </w:p>
    <w:p w:rsidR="00842955" w:rsidRPr="00BA6673" w:rsidRDefault="00842955" w:rsidP="00842955">
      <w:pPr>
        <w:spacing w:after="0" w:line="240" w:lineRule="auto"/>
        <w:ind w:left="-567"/>
        <w:rPr>
          <w:rFonts w:ascii="Times New Roman" w:eastAsia="Calibri" w:hAnsi="Times New Roman" w:cs="Times New Roman"/>
          <w:sz w:val="28"/>
          <w:szCs w:val="28"/>
        </w:rPr>
      </w:pPr>
      <w:r w:rsidRPr="00BA6673">
        <w:rPr>
          <w:rFonts w:ascii="Times New Roman" w:eastAsia="Calibri" w:hAnsi="Times New Roman" w:cs="Times New Roman"/>
          <w:sz w:val="28"/>
          <w:szCs w:val="28"/>
        </w:rPr>
        <w:t xml:space="preserve">Управления Росреестра по Томской области                             </w:t>
      </w:r>
      <w:r w:rsidR="00716B70">
        <w:rPr>
          <w:rFonts w:ascii="Times New Roman" w:eastAsia="Calibri" w:hAnsi="Times New Roman" w:cs="Times New Roman"/>
          <w:sz w:val="28"/>
          <w:szCs w:val="28"/>
        </w:rPr>
        <w:t xml:space="preserve">        </w:t>
      </w:r>
      <w:r w:rsidRPr="00BA6673">
        <w:rPr>
          <w:rFonts w:ascii="Times New Roman" w:eastAsia="Calibri" w:hAnsi="Times New Roman" w:cs="Times New Roman"/>
          <w:sz w:val="28"/>
          <w:szCs w:val="28"/>
        </w:rPr>
        <w:t xml:space="preserve">   О.В. Горбунов</w:t>
      </w:r>
    </w:p>
    <w:p w:rsidR="00381BC1" w:rsidRPr="00BA6673" w:rsidRDefault="00381BC1">
      <w:pPr>
        <w:rPr>
          <w:sz w:val="28"/>
          <w:szCs w:val="28"/>
        </w:rPr>
      </w:pPr>
    </w:p>
    <w:sectPr w:rsidR="00381BC1" w:rsidRPr="00BA6673" w:rsidSect="00D10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B703C"/>
    <w:rsid w:val="000B703C"/>
    <w:rsid w:val="000C02DF"/>
    <w:rsid w:val="002A6E41"/>
    <w:rsid w:val="00381BC1"/>
    <w:rsid w:val="004C55D3"/>
    <w:rsid w:val="00716B70"/>
    <w:rsid w:val="00736429"/>
    <w:rsid w:val="00842955"/>
    <w:rsid w:val="00877496"/>
    <w:rsid w:val="00B656D0"/>
    <w:rsid w:val="00BA6673"/>
    <w:rsid w:val="00C70FFD"/>
    <w:rsid w:val="00D10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Кобзарев Сергей Алексеевич</dc:creator>
  <cp:lastModifiedBy>ai.shiyanova</cp:lastModifiedBy>
  <cp:revision>3</cp:revision>
  <cp:lastPrinted>2020-12-28T09:12:00Z</cp:lastPrinted>
  <dcterms:created xsi:type="dcterms:W3CDTF">2020-12-30T09:04:00Z</dcterms:created>
  <dcterms:modified xsi:type="dcterms:W3CDTF">2020-12-30T09:25:00Z</dcterms:modified>
</cp:coreProperties>
</file>