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53" w:rsidRPr="00842853" w:rsidRDefault="00842853" w:rsidP="0084285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842853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842853">
        <w:rPr>
          <w:rFonts w:ascii="Times New Roman" w:eastAsia="Times New Roman" w:hAnsi="Times New Roman" w:cs="Times New Roman"/>
          <w:b/>
          <w:sz w:val="28"/>
          <w:szCs w:val="28"/>
        </w:rPr>
        <w:t>законопроекте</w:t>
      </w:r>
      <w:proofErr w:type="gramEnd"/>
      <w:r w:rsidRPr="00842853">
        <w:rPr>
          <w:rFonts w:ascii="Times New Roman" w:eastAsia="Times New Roman" w:hAnsi="Times New Roman" w:cs="Times New Roman"/>
          <w:b/>
          <w:sz w:val="28"/>
          <w:szCs w:val="28"/>
        </w:rPr>
        <w:t xml:space="preserve"> о государственном кадастровом учете</w:t>
      </w:r>
    </w:p>
    <w:p w:rsidR="00842853" w:rsidRPr="00842853" w:rsidRDefault="00842853" w:rsidP="00842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2853" w:rsidRPr="00842853" w:rsidRDefault="00842853" w:rsidP="00842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853">
        <w:rPr>
          <w:rFonts w:ascii="Times New Roman" w:eastAsia="Times New Roman" w:hAnsi="Times New Roman" w:cs="Times New Roman"/>
          <w:b/>
          <w:sz w:val="28"/>
          <w:szCs w:val="28"/>
        </w:rPr>
        <w:t>Москва, 19 июня 2020 года</w:t>
      </w:r>
      <w:r w:rsidR="003B1CB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842853">
        <w:rPr>
          <w:rFonts w:ascii="Times New Roman" w:eastAsia="Times New Roman" w:hAnsi="Times New Roman" w:cs="Times New Roman"/>
          <w:sz w:val="28"/>
          <w:szCs w:val="28"/>
        </w:rPr>
        <w:t xml:space="preserve">В Государственную Думу внесен законопроект, направленный на повышение качества и доступности государственной услуги по осуществлению кадастрового учета объектов недвижимости и государственной регистрации прав на них. Законопроект в числе прочего предусматривает право ФГБУ «ФКП </w:t>
      </w:r>
      <w:proofErr w:type="spellStart"/>
      <w:r w:rsidRPr="00842853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842853">
        <w:rPr>
          <w:rFonts w:ascii="Times New Roman" w:eastAsia="Times New Roman" w:hAnsi="Times New Roman" w:cs="Times New Roman"/>
          <w:sz w:val="28"/>
          <w:szCs w:val="28"/>
        </w:rPr>
        <w:t>» в случаях, установленных Правительством Российской Федерации, выполнять кадастровые работы.</w:t>
      </w:r>
    </w:p>
    <w:p w:rsidR="00842853" w:rsidRPr="00842853" w:rsidRDefault="00842853" w:rsidP="00842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853">
        <w:rPr>
          <w:rFonts w:ascii="Times New Roman" w:eastAsia="Times New Roman" w:hAnsi="Times New Roman" w:cs="Times New Roman"/>
          <w:sz w:val="28"/>
          <w:szCs w:val="28"/>
        </w:rPr>
        <w:t xml:space="preserve">В настоящий момент в России работают </w:t>
      </w:r>
      <w:r w:rsidRPr="00842853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7D3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2853">
        <w:rPr>
          <w:rFonts w:ascii="Times New Roman" w:eastAsia="Times New Roman" w:hAnsi="Times New Roman" w:cs="Times New Roman"/>
          <w:color w:val="000000"/>
          <w:sz w:val="28"/>
          <w:szCs w:val="28"/>
        </w:rPr>
        <w:t>109 кадастровых инженеров (состоят в саморегулируемых организациях). О</w:t>
      </w:r>
      <w:r w:rsidRPr="00842853">
        <w:rPr>
          <w:rFonts w:ascii="Times New Roman" w:eastAsia="Times New Roman" w:hAnsi="Times New Roman" w:cs="Times New Roman"/>
          <w:sz w:val="28"/>
          <w:szCs w:val="28"/>
        </w:rPr>
        <w:t>ни получат новые возможности для осуществления своей деятельности, будут созданы дополнительные рабочие места, а для клиентов услуги будут оказываться более качественно.</w:t>
      </w:r>
    </w:p>
    <w:p w:rsidR="00842853" w:rsidRPr="00842853" w:rsidRDefault="00842853" w:rsidP="00842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853">
        <w:rPr>
          <w:rFonts w:ascii="Times New Roman" w:eastAsia="Times New Roman" w:hAnsi="Times New Roman" w:cs="Times New Roman"/>
          <w:b/>
          <w:sz w:val="28"/>
          <w:szCs w:val="28"/>
        </w:rPr>
        <w:t>Что предлагается изменить</w:t>
      </w:r>
    </w:p>
    <w:p w:rsidR="00842853" w:rsidRPr="00842853" w:rsidRDefault="00842853" w:rsidP="00842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853">
        <w:rPr>
          <w:rFonts w:ascii="Times New Roman" w:eastAsia="Times New Roman" w:hAnsi="Times New Roman" w:cs="Times New Roman"/>
          <w:sz w:val="28"/>
          <w:szCs w:val="28"/>
        </w:rPr>
        <w:t xml:space="preserve">Данный законопроект закрепляет ряд полномочий органа регистрации прав за ФГБУ «ФКП </w:t>
      </w:r>
      <w:proofErr w:type="spellStart"/>
      <w:r w:rsidRPr="00842853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842853">
        <w:rPr>
          <w:rFonts w:ascii="Times New Roman" w:eastAsia="Times New Roman" w:hAnsi="Times New Roman" w:cs="Times New Roman"/>
          <w:sz w:val="28"/>
          <w:szCs w:val="28"/>
        </w:rPr>
        <w:t xml:space="preserve">» и полномочия по выполнению кадастровых работ в качестве «государственного кадастрового инженера» в установленных Правительством РФ случаях. Предлагаемые изменения не содержат положений, предусматривающих какую-либо монополию государственного учреждения на осуществление кадастровой деятельности и деятельности по подготовке документов для внесения сведений в реестр границ. </w:t>
      </w:r>
    </w:p>
    <w:p w:rsidR="00842853" w:rsidRDefault="00842853" w:rsidP="0084285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853">
        <w:rPr>
          <w:rFonts w:ascii="Times New Roman" w:eastAsia="Times New Roman" w:hAnsi="Times New Roman" w:cs="Times New Roman"/>
          <w:sz w:val="28"/>
          <w:szCs w:val="28"/>
        </w:rPr>
        <w:t>После принятия законопроекта все кадастровые инженеры будут так же работать в рамках единого правового поля на условиях, предусмотренных законодательством о конкуренции. Более того, у них появится дополнительная возможность трудоустроиться в Федеральную кадастровую палату и гарантированно принимать участие в государственных проектах.</w:t>
      </w:r>
    </w:p>
    <w:p w:rsidR="002E3DAA" w:rsidRPr="00842853" w:rsidRDefault="002E3DAA" w:rsidP="0084285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853" w:rsidRPr="00842853" w:rsidRDefault="00842853" w:rsidP="00842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853" w:rsidRPr="00842853" w:rsidRDefault="00842853" w:rsidP="00842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85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Поддержка реализации масштабных государственных задач</w:t>
      </w:r>
    </w:p>
    <w:p w:rsidR="00842853" w:rsidRPr="00842853" w:rsidRDefault="00842853" w:rsidP="00842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853">
        <w:rPr>
          <w:rFonts w:ascii="Times New Roman" w:eastAsia="Times New Roman" w:hAnsi="Times New Roman" w:cs="Times New Roman"/>
          <w:sz w:val="28"/>
          <w:szCs w:val="28"/>
        </w:rPr>
        <w:t xml:space="preserve">Предлагаемый подход направлен на решение задач по завершению кадастрового учета государственного имущества, определение границ лесничеств, особо охраняемых природных территорий федерального значения, границ между субъектами Российской Федерации и других объектов публичного характера. </w:t>
      </w:r>
    </w:p>
    <w:p w:rsidR="00842853" w:rsidRPr="00842853" w:rsidRDefault="00842853" w:rsidP="00842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853">
        <w:rPr>
          <w:rFonts w:ascii="Times New Roman" w:eastAsia="Times New Roman" w:hAnsi="Times New Roman" w:cs="Times New Roman"/>
          <w:sz w:val="28"/>
          <w:szCs w:val="28"/>
        </w:rPr>
        <w:t>Важнейшей задачей для выполнения национальных проектов является обеспечение высоких темпов строительства новых объектов. Принятие данного законопроекта способствует этому и позволит повысить качество предоставления услуг по кадастровому учету и оформлению прав для государственных и муниципальных объектов, сократить сроки и затраты для людей.</w:t>
      </w:r>
    </w:p>
    <w:p w:rsidR="00842853" w:rsidRPr="00842853" w:rsidRDefault="00842853" w:rsidP="00842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853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Приоритет – клиент </w:t>
      </w:r>
    </w:p>
    <w:p w:rsidR="00842853" w:rsidRPr="00842853" w:rsidRDefault="00842853" w:rsidP="00842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2853">
        <w:rPr>
          <w:rFonts w:ascii="Times New Roman" w:eastAsia="Times New Roman" w:hAnsi="Times New Roman" w:cs="Times New Roman"/>
          <w:sz w:val="28"/>
          <w:szCs w:val="28"/>
        </w:rPr>
        <w:t>В результате проведения кадастровых работ ненадлежащего качества возникают риски внесения недостоверных сведений в один из важнейших государственных информационных ресурсов страны – Единый государственный реестр недвижимости. Сведения о характеристиках объектов недвижимости, содержащиеся в ЕГРН, являются гарантией права собственности, а также определяющими при установлении размера кадастровой стоимости, которая, в свою очередь, необходима для исчисления имущественных налогов и сборов. Ошибки в этих данных могут привести к существенным рискам для правообладателей и налогоплательщиков.</w:t>
      </w:r>
    </w:p>
    <w:p w:rsidR="00842853" w:rsidRDefault="00842853" w:rsidP="00842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853">
        <w:rPr>
          <w:rFonts w:ascii="Times New Roman" w:eastAsia="Times New Roman" w:hAnsi="Times New Roman" w:cs="Times New Roman"/>
          <w:sz w:val="28"/>
          <w:szCs w:val="28"/>
        </w:rPr>
        <w:t xml:space="preserve">Больше всего рисков возникает при реализации масштабных проектов в силу их сложности и необходимости применения комплексного подхода в условиях ограниченных сроков. Например, такие риски проявились при выполнении кадастровых работ в отношении объектов Минобороны России, спортивных объектов, возведенных для проведения чемпионата мира по футболу в 2018 году, и других объектов федерального значения. </w:t>
      </w:r>
    </w:p>
    <w:p w:rsidR="002E3DAA" w:rsidRPr="00842853" w:rsidRDefault="002E3DAA" w:rsidP="00842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853" w:rsidRPr="00842853" w:rsidRDefault="00842853" w:rsidP="00842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85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Будет развиваться сервис «Личный кабинет кадастрового инженера»</w:t>
      </w:r>
    </w:p>
    <w:p w:rsidR="00842853" w:rsidRPr="00842853" w:rsidRDefault="00842853" w:rsidP="00842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853">
        <w:rPr>
          <w:rFonts w:ascii="Times New Roman" w:eastAsia="Times New Roman" w:hAnsi="Times New Roman" w:cs="Times New Roman"/>
          <w:sz w:val="28"/>
          <w:szCs w:val="28"/>
        </w:rPr>
        <w:t xml:space="preserve">Закрепление новых полномочий за Федеральной кадастровой палатой позволит повысить эффективность системы государственного кадастрового учета и регистрации прав в целом. Прежде </w:t>
      </w:r>
      <w:proofErr w:type="gramStart"/>
      <w:r w:rsidRPr="00842853">
        <w:rPr>
          <w:rFonts w:ascii="Times New Roman" w:eastAsia="Times New Roman" w:hAnsi="Times New Roman" w:cs="Times New Roman"/>
          <w:sz w:val="28"/>
          <w:szCs w:val="28"/>
        </w:rPr>
        <w:t>всего</w:t>
      </w:r>
      <w:proofErr w:type="gramEnd"/>
      <w:r w:rsidRPr="00842853">
        <w:rPr>
          <w:rFonts w:ascii="Times New Roman" w:eastAsia="Times New Roman" w:hAnsi="Times New Roman" w:cs="Times New Roman"/>
          <w:sz w:val="28"/>
          <w:szCs w:val="28"/>
        </w:rPr>
        <w:t xml:space="preserve"> в части минимизации количества приостановок и отказов, сокращения сроков и издержек заявителей.</w:t>
      </w:r>
    </w:p>
    <w:p w:rsidR="00842853" w:rsidRPr="00842853" w:rsidRDefault="00842853" w:rsidP="00842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853">
        <w:rPr>
          <w:rFonts w:ascii="Times New Roman" w:eastAsia="Times New Roman" w:hAnsi="Times New Roman" w:cs="Times New Roman"/>
          <w:sz w:val="28"/>
          <w:szCs w:val="28"/>
        </w:rPr>
        <w:t xml:space="preserve">Законопроектом также предусмотрено развитие электронного сервиса «Личный кабинет кадастрового инженера», что позволит вывести процесс информационного взаимодействия кадастрового инженера и органа регистрации на новый уровень и сделать его более прозрачным, доступным и эффективным. </w:t>
      </w:r>
    </w:p>
    <w:p w:rsidR="00842853" w:rsidRPr="00842853" w:rsidRDefault="00842853" w:rsidP="00842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28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Лучшие международные практики</w:t>
      </w:r>
    </w:p>
    <w:p w:rsidR="00842853" w:rsidRPr="00842853" w:rsidRDefault="00842853" w:rsidP="00842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42853">
        <w:rPr>
          <w:rFonts w:ascii="Times New Roman" w:eastAsia="Times New Roman" w:hAnsi="Times New Roman" w:cs="Times New Roman"/>
          <w:sz w:val="28"/>
          <w:szCs w:val="28"/>
        </w:rPr>
        <w:t>Модель «государственного» кадастрового инженера в качестве основной применяется в развитых странах, в том числе с совмещением с частным рынком кадастровых работ.</w:t>
      </w:r>
      <w:proofErr w:type="gramEnd"/>
      <w:r w:rsidRPr="00842853">
        <w:rPr>
          <w:rFonts w:ascii="Times New Roman" w:eastAsia="Times New Roman" w:hAnsi="Times New Roman" w:cs="Times New Roman"/>
          <w:sz w:val="28"/>
          <w:szCs w:val="28"/>
        </w:rPr>
        <w:t xml:space="preserve"> Например, в Швеции и Финляндии процесс</w:t>
      </w:r>
      <w:r w:rsidR="002E3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2853">
        <w:rPr>
          <w:rFonts w:ascii="Times New Roman" w:eastAsia="Times New Roman" w:hAnsi="Times New Roman" w:cs="Times New Roman"/>
          <w:sz w:val="28"/>
          <w:szCs w:val="28"/>
        </w:rPr>
        <w:t>кадаст</w:t>
      </w:r>
      <w:r w:rsidR="002E3DAA">
        <w:rPr>
          <w:rFonts w:ascii="Times New Roman" w:eastAsia="Times New Roman" w:hAnsi="Times New Roman" w:cs="Times New Roman"/>
          <w:sz w:val="28"/>
          <w:szCs w:val="28"/>
        </w:rPr>
        <w:t>рового учета и регистрации осущест</w:t>
      </w:r>
      <w:r w:rsidRPr="00842853">
        <w:rPr>
          <w:rFonts w:ascii="Times New Roman" w:eastAsia="Times New Roman" w:hAnsi="Times New Roman" w:cs="Times New Roman"/>
          <w:sz w:val="28"/>
          <w:szCs w:val="28"/>
        </w:rPr>
        <w:t>вляется государственной функцией. Аналогичная ситуация в Норвегии, где функции кадастровых инженеров выполняют сотрудники муниципалитетов.</w:t>
      </w:r>
    </w:p>
    <w:p w:rsidR="00842853" w:rsidRPr="00842853" w:rsidRDefault="00842853" w:rsidP="00842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853">
        <w:rPr>
          <w:rFonts w:ascii="Times New Roman" w:eastAsia="Times New Roman" w:hAnsi="Times New Roman" w:cs="Times New Roman"/>
          <w:sz w:val="28"/>
          <w:szCs w:val="28"/>
        </w:rPr>
        <w:t xml:space="preserve">В Белоруссии государственные кадастровые инженеры составляют 90%. В Литве и Нидерландах </w:t>
      </w:r>
      <w:r w:rsidRPr="0084285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и частные кадастровые инженеры работают в партнёрстве.</w:t>
      </w:r>
    </w:p>
    <w:p w:rsidR="00842853" w:rsidRPr="00842853" w:rsidRDefault="00842853" w:rsidP="00842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853" w:rsidRPr="00842853" w:rsidRDefault="00842853" w:rsidP="00842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72A1" w:rsidRPr="00842853" w:rsidRDefault="00EB72A1" w:rsidP="0084285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2054" w:rsidRPr="00842853" w:rsidRDefault="00AE2054" w:rsidP="00842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E2054" w:rsidRPr="00842853" w:rsidSect="00EB7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54"/>
    <w:rsid w:val="002E3DAA"/>
    <w:rsid w:val="003B1CB0"/>
    <w:rsid w:val="003E30A8"/>
    <w:rsid w:val="007D331F"/>
    <w:rsid w:val="00842853"/>
    <w:rsid w:val="00AE2054"/>
    <w:rsid w:val="00B40E28"/>
    <w:rsid w:val="00D53CA6"/>
    <w:rsid w:val="00EB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ASUSK42D</dc:creator>
  <cp:lastModifiedBy>Кобелева</cp:lastModifiedBy>
  <cp:revision>2</cp:revision>
  <dcterms:created xsi:type="dcterms:W3CDTF">2020-06-29T12:54:00Z</dcterms:created>
  <dcterms:modified xsi:type="dcterms:W3CDTF">2020-06-29T12:54:00Z</dcterms:modified>
</cp:coreProperties>
</file>