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Pr="00324A58" w:rsidRDefault="008403B7" w:rsidP="008403B7">
      <w:pPr>
        <w:tabs>
          <w:tab w:val="left" w:pos="7650"/>
          <w:tab w:val="left" w:pos="8082"/>
        </w:tabs>
        <w:spacing w:line="360" w:lineRule="auto"/>
        <w:rPr>
          <w:b/>
        </w:rPr>
      </w:pPr>
      <w:bookmarkStart w:id="0" w:name="_GoBack"/>
    </w:p>
    <w:p w:rsidR="008403B7" w:rsidRPr="00324A58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B3A50D" wp14:editId="51CFB086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324A58">
        <w:rPr>
          <w:b/>
        </w:rPr>
        <w:t>ТОМСКАЯ ОБЛАСТЬ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  <w:r w:rsidRPr="00324A58">
        <w:rPr>
          <w:b/>
        </w:rPr>
        <w:t>ТОМСКИЙ РАЙОН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  <w:r w:rsidRPr="00324A58">
        <w:rPr>
          <w:b/>
        </w:rPr>
        <w:t>СОВЕТ ТУРУНТАЕВСКОГО СЕЛЬСКОГО ПОСЕЛЕНИЯ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</w:p>
    <w:p w:rsidR="008403B7" w:rsidRPr="00324A58" w:rsidRDefault="008403B7" w:rsidP="008403B7">
      <w:pPr>
        <w:jc w:val="center"/>
        <w:rPr>
          <w:b/>
        </w:rPr>
      </w:pPr>
      <w:r w:rsidRPr="00324A58">
        <w:rPr>
          <w:b/>
        </w:rPr>
        <w:t xml:space="preserve">РЕШЕНИЕ № </w:t>
      </w:r>
      <w:r w:rsidR="00C35131">
        <w:rPr>
          <w:b/>
        </w:rPr>
        <w:t>35</w:t>
      </w:r>
    </w:p>
    <w:p w:rsidR="008403B7" w:rsidRPr="00324A58" w:rsidRDefault="008403B7" w:rsidP="008403B7">
      <w:pPr>
        <w:jc w:val="center"/>
        <w:rPr>
          <w:b/>
        </w:rPr>
      </w:pPr>
    </w:p>
    <w:p w:rsidR="008403B7" w:rsidRPr="00324A58" w:rsidRDefault="008403B7" w:rsidP="008403B7">
      <w:pPr>
        <w:jc w:val="center"/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3E57D" wp14:editId="3B77B9F6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324A58" w:rsidRDefault="008403B7" w:rsidP="008403B7">
      <w:pPr>
        <w:rPr>
          <w:u w:val="single"/>
        </w:rPr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25EC21" wp14:editId="78E09F0D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24A58">
        <w:t xml:space="preserve"> с. Турунтаево                                                                                       </w:t>
      </w:r>
      <w:r w:rsidR="000757CB" w:rsidRPr="00324A58">
        <w:t xml:space="preserve"> </w:t>
      </w:r>
      <w:r w:rsidR="00811506" w:rsidRPr="00324A58">
        <w:rPr>
          <w:u w:val="single"/>
        </w:rPr>
        <w:t xml:space="preserve">      </w:t>
      </w:r>
      <w:r w:rsidR="00B82241">
        <w:rPr>
          <w:u w:val="single"/>
        </w:rPr>
        <w:t>14 февраля</w:t>
      </w:r>
      <w:r w:rsidR="000757CB" w:rsidRPr="00324A58">
        <w:rPr>
          <w:u w:val="single"/>
        </w:rPr>
        <w:t xml:space="preserve"> 202</w:t>
      </w:r>
      <w:r w:rsidR="00324A58">
        <w:rPr>
          <w:u w:val="single"/>
        </w:rPr>
        <w:t>4</w:t>
      </w:r>
      <w:r w:rsidR="000757CB" w:rsidRPr="00324A58">
        <w:rPr>
          <w:u w:val="single"/>
        </w:rPr>
        <w:t xml:space="preserve"> </w:t>
      </w:r>
      <w:r w:rsidRPr="00324A58">
        <w:rPr>
          <w:u w:val="single"/>
        </w:rPr>
        <w:t>г.</w:t>
      </w:r>
      <w:r w:rsidR="000757CB" w:rsidRPr="00324A58">
        <w:t>__</w:t>
      </w:r>
    </w:p>
    <w:p w:rsidR="008403B7" w:rsidRPr="00324A58" w:rsidRDefault="008403B7" w:rsidP="008403B7">
      <w:pPr>
        <w:tabs>
          <w:tab w:val="left" w:pos="5865"/>
        </w:tabs>
      </w:pPr>
      <w:r w:rsidRPr="00324A58">
        <w:t xml:space="preserve">                                                                                     </w:t>
      </w:r>
      <w:r w:rsidR="00D3400B" w:rsidRPr="00324A58">
        <w:t xml:space="preserve">                          </w:t>
      </w:r>
      <w:r w:rsidR="00B82241">
        <w:t xml:space="preserve"> 14</w:t>
      </w:r>
      <w:r w:rsidR="00CA42FA">
        <w:t xml:space="preserve"> </w:t>
      </w:r>
      <w:r w:rsidRPr="00324A58">
        <w:t xml:space="preserve">собрание </w:t>
      </w:r>
      <w:r w:rsidR="000757CB" w:rsidRPr="00324A58">
        <w:t>5</w:t>
      </w:r>
      <w:r w:rsidRPr="00324A58">
        <w:t>-го созыва</w:t>
      </w:r>
    </w:p>
    <w:p w:rsidR="008403B7" w:rsidRPr="00324A58" w:rsidRDefault="001C675F" w:rsidP="00A925C0">
      <w:pPr>
        <w:rPr>
          <w:b/>
        </w:rPr>
      </w:pPr>
      <w:r>
        <w:rPr>
          <w:b/>
        </w:rPr>
        <w:t xml:space="preserve">  </w:t>
      </w:r>
    </w:p>
    <w:p w:rsidR="00811506" w:rsidRPr="00324A58" w:rsidRDefault="00811506" w:rsidP="00811506">
      <w:pPr>
        <w:jc w:val="center"/>
        <w:rPr>
          <w:color w:val="000000"/>
        </w:rPr>
      </w:pPr>
      <w:r w:rsidRPr="00324A58">
        <w:rPr>
          <w:b/>
          <w:bCs/>
          <w:color w:val="000000"/>
        </w:rPr>
        <w:t>О внесении изменений и дополнений в Устав муниципального образования «</w:t>
      </w:r>
      <w:proofErr w:type="spellStart"/>
      <w:r w:rsidRPr="00324A58">
        <w:rPr>
          <w:b/>
          <w:bCs/>
          <w:color w:val="000000"/>
        </w:rPr>
        <w:t>Турунтаевское</w:t>
      </w:r>
      <w:proofErr w:type="spellEnd"/>
      <w:r w:rsidRPr="00324A58">
        <w:rPr>
          <w:b/>
          <w:bCs/>
          <w:color w:val="000000"/>
        </w:rPr>
        <w:t xml:space="preserve"> сельское поселение» Томского района Томской области</w:t>
      </w:r>
    </w:p>
    <w:p w:rsidR="00811506" w:rsidRPr="00324A58" w:rsidRDefault="00811506" w:rsidP="00811506">
      <w:pPr>
        <w:jc w:val="both"/>
        <w:rPr>
          <w:color w:val="000000"/>
        </w:rPr>
      </w:pPr>
    </w:p>
    <w:p w:rsidR="00811506" w:rsidRPr="00324A58" w:rsidRDefault="00811506" w:rsidP="00811506">
      <w:pPr>
        <w:spacing w:line="276" w:lineRule="atLeast"/>
        <w:ind w:firstLine="567"/>
        <w:jc w:val="both"/>
        <w:rPr>
          <w:color w:val="000000"/>
        </w:rPr>
      </w:pPr>
      <w:r w:rsidRPr="00324A58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811506" w:rsidRPr="00324A58" w:rsidRDefault="00811506" w:rsidP="00811506">
      <w:pPr>
        <w:ind w:firstLine="567"/>
        <w:jc w:val="both"/>
        <w:rPr>
          <w:color w:val="000000"/>
        </w:rPr>
      </w:pPr>
    </w:p>
    <w:p w:rsidR="00811506" w:rsidRPr="00324A58" w:rsidRDefault="00811506" w:rsidP="00811506">
      <w:pPr>
        <w:ind w:firstLine="567"/>
        <w:jc w:val="both"/>
        <w:rPr>
          <w:color w:val="000000"/>
        </w:rPr>
      </w:pPr>
      <w:r w:rsidRPr="00324A58">
        <w:rPr>
          <w:color w:val="000000"/>
        </w:rPr>
        <w:t>Совет Турунтаевского сельского поселения РЕШИЛ:</w:t>
      </w:r>
    </w:p>
    <w:p w:rsidR="00811506" w:rsidRPr="00324A58" w:rsidRDefault="00811506" w:rsidP="00811506">
      <w:pPr>
        <w:ind w:firstLine="567"/>
        <w:jc w:val="both"/>
        <w:rPr>
          <w:color w:val="000000"/>
        </w:rPr>
      </w:pPr>
    </w:p>
    <w:p w:rsidR="00811506" w:rsidRPr="00324A58" w:rsidRDefault="00811506" w:rsidP="00324A58">
      <w:pPr>
        <w:numPr>
          <w:ilvl w:val="0"/>
          <w:numId w:val="1"/>
        </w:numPr>
        <w:tabs>
          <w:tab w:val="num" w:pos="851"/>
        </w:tabs>
        <w:ind w:left="0" w:firstLine="709"/>
        <w:jc w:val="both"/>
      </w:pPr>
      <w:r w:rsidRPr="00324A58">
        <w:rPr>
          <w:color w:val="000000"/>
        </w:rPr>
        <w:t xml:space="preserve">Внести в </w:t>
      </w:r>
      <w:r w:rsidRPr="00324A58">
        <w:t>Устав муниципального образования «</w:t>
      </w:r>
      <w:proofErr w:type="spellStart"/>
      <w:r w:rsidRPr="00324A58">
        <w:t>Турунтаевское</w:t>
      </w:r>
      <w:proofErr w:type="spellEnd"/>
      <w:r w:rsidRPr="00324A58">
        <w:t xml:space="preserve">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1.1. Пункт 24 части 1 статьи 4 Устава изложить в новой редакции:</w:t>
      </w:r>
    </w:p>
    <w:p w:rsidR="00AC69A0" w:rsidRPr="00324A58" w:rsidRDefault="00AC69A0" w:rsidP="00324A58">
      <w:pPr>
        <w:ind w:firstLine="709"/>
        <w:jc w:val="both"/>
        <w:rPr>
          <w:color w:val="000000"/>
        </w:rPr>
      </w:pPr>
      <w:r w:rsidRPr="00324A58">
        <w:rPr>
          <w:color w:val="000000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C69A0" w:rsidRPr="00324A58" w:rsidRDefault="00324A58" w:rsidP="00324A58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C69A0" w:rsidRPr="00324A58">
        <w:rPr>
          <w:color w:val="000000"/>
        </w:rPr>
        <w:t>1.2.В статье 6 Устава: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1) Пункт 11 части 1 изложить в новой редакции: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«11) учреждение печатного средства массовой информации и (или</w:t>
      </w:r>
      <w:proofErr w:type="gramStart"/>
      <w:r w:rsidRPr="00324A58">
        <w:rPr>
          <w:color w:val="000000"/>
        </w:rPr>
        <w:t>)с</w:t>
      </w:r>
      <w:proofErr w:type="gramEnd"/>
      <w:r w:rsidRPr="00324A58">
        <w:rPr>
          <w:color w:val="000000"/>
        </w:rPr>
        <w:t xml:space="preserve">етевого издания для </w:t>
      </w:r>
    </w:p>
    <w:p w:rsidR="00AC69A0" w:rsidRPr="00324A58" w:rsidRDefault="00AC69A0" w:rsidP="00324A58">
      <w:pPr>
        <w:ind w:firstLine="709"/>
        <w:jc w:val="both"/>
        <w:rPr>
          <w:color w:val="000000"/>
        </w:rPr>
      </w:pPr>
      <w:r w:rsidRPr="00324A58">
        <w:rPr>
          <w:color w:val="000000"/>
        </w:rPr>
        <w:t>обнародования муниципальных правовых актов, доведения   до сведения жителей поселения официальной информации»;</w:t>
      </w:r>
    </w:p>
    <w:p w:rsidR="00AC69A0" w:rsidRPr="00324A58" w:rsidRDefault="00324A58" w:rsidP="00324A5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C69A0" w:rsidRPr="00324A58">
        <w:rPr>
          <w:color w:val="000000"/>
        </w:rPr>
        <w:t>2) В пункте 12 части 1 слова «федеральными законами» заменить словами</w:t>
      </w:r>
      <w:r w:rsidR="00AC69A0" w:rsidRPr="00324A58">
        <w:rPr>
          <w:color w:val="000000"/>
        </w:rPr>
        <w:br/>
        <w:t>«Федеральным законом от 06.10.2003 № 131-ФЗ «Об общих принципах</w:t>
      </w:r>
      <w:r w:rsidR="00AC69A0" w:rsidRPr="00324A58">
        <w:rPr>
          <w:color w:val="000000"/>
        </w:rPr>
        <w:br/>
        <w:t>организации местного самоуправления в Российской Федерации»;</w:t>
      </w:r>
    </w:p>
    <w:p w:rsidR="00AC69A0" w:rsidRPr="00324A58" w:rsidRDefault="00324A58" w:rsidP="00324A5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C69A0" w:rsidRPr="00324A58">
        <w:rPr>
          <w:color w:val="000000"/>
        </w:rPr>
        <w:t xml:space="preserve">1.3. </w:t>
      </w:r>
      <w:proofErr w:type="gramStart"/>
      <w:r w:rsidR="00AC69A0" w:rsidRPr="00324A58">
        <w:rPr>
          <w:color w:val="000000"/>
        </w:rPr>
        <w:t xml:space="preserve">В части 5 статьи 10 слова «После принятия решения о регистрации </w:t>
      </w:r>
      <w:r>
        <w:rPr>
          <w:color w:val="000000"/>
        </w:rPr>
        <w:t xml:space="preserve">инициативной группы </w:t>
      </w:r>
      <w:r w:rsidR="00AC69A0" w:rsidRPr="00324A58">
        <w:rPr>
          <w:color w:val="000000"/>
        </w:rPr>
        <w:t xml:space="preserve">избирательная комиссия, организующая подготовку и  </w:t>
      </w:r>
      <w:r w:rsidR="00AC69A0" w:rsidRPr="00324A58">
        <w:rPr>
          <w:color w:val="000000"/>
        </w:rPr>
        <w:br/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 а также публикует информацию о   регистрации инициативной группы в официальном печатном издании органов</w:t>
      </w:r>
      <w:proofErr w:type="gramEnd"/>
      <w:r w:rsidR="00AC69A0" w:rsidRPr="00324A58">
        <w:rPr>
          <w:color w:val="000000"/>
        </w:rPr>
        <w:t xml:space="preserve"> местного самоуправления</w:t>
      </w:r>
      <w:proofErr w:type="gramStart"/>
      <w:r w:rsidR="00AC69A0" w:rsidRPr="00324A58">
        <w:rPr>
          <w:color w:val="000000"/>
        </w:rPr>
        <w:t xml:space="preserve">.» </w:t>
      </w:r>
      <w:proofErr w:type="gramEnd"/>
      <w:r w:rsidR="00AC69A0" w:rsidRPr="00324A58">
        <w:rPr>
          <w:color w:val="000000"/>
        </w:rPr>
        <w:t>исключить;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1.4. В статье 22 Устава: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1) Пункты </w:t>
      </w:r>
      <w:r w:rsidR="00324A58" w:rsidRPr="00324A58">
        <w:rPr>
          <w:color w:val="000000"/>
        </w:rPr>
        <w:t>6, 7</w:t>
      </w:r>
      <w:r w:rsidRPr="00324A58">
        <w:rPr>
          <w:color w:val="000000"/>
        </w:rPr>
        <w:t xml:space="preserve"> части 3 признать утратившими силу;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2) Пункт 10 части 3 изложить в новой редакции: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lastRenderedPageBreak/>
        <w:t>«10) определение порядка учреждения печатного средства массовой</w:t>
      </w:r>
      <w:r w:rsidRPr="00324A58">
        <w:rPr>
          <w:color w:val="000000"/>
        </w:rPr>
        <w:br/>
        <w:t>информации и (или) сетевого издания для обнародования муниципальных</w:t>
      </w:r>
      <w:r w:rsidRPr="00324A58">
        <w:rPr>
          <w:color w:val="000000"/>
        </w:rPr>
        <w:br/>
        <w:t>правовых актов, доведения до сведения жителей поселения официальной</w:t>
      </w:r>
      <w:r w:rsidRPr="00324A58">
        <w:rPr>
          <w:color w:val="000000"/>
        </w:rPr>
        <w:br/>
        <w:t>информации»;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1.5. Статью 24 Устава дополнить частью 4.2.2 следующего содержания: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«4.2.2. </w:t>
      </w:r>
      <w:proofErr w:type="gramStart"/>
      <w:r w:rsidRPr="00324A58">
        <w:rPr>
          <w:color w:val="000000"/>
        </w:rPr>
        <w:t>Депутат освобождается от ответственности за несоблюдение ограничений и запретов,   требований о предотвращении или об урегулировании конфликта интересов и   неисполнение обязанностей, установленных Федеральным законом от 06.10.2003 № 131-ФЗ «Об общих принципах  организации местного самоуправления в Российской Федерации» и другими федеральными законами в целях противодействия коррупции, в случае, если 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24A58">
        <w:rPr>
          <w:color w:val="000000"/>
        </w:rPr>
        <w:t xml:space="preserve"> зависящих от него обстоятельств в порядке, предусмотренном частями 3 - 6 статьи 13 Федерального закона от 25 декабря 2008  года №273-ФЗ «О противодействии коррупции»;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1.5. Статью 27 Устава дополнить частью 8.4 следующего содержания:</w:t>
      </w:r>
    </w:p>
    <w:p w:rsidR="00AC69A0" w:rsidRP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«8.4. </w:t>
      </w:r>
      <w:proofErr w:type="gramStart"/>
      <w:r w:rsidRPr="00324A58">
        <w:rPr>
          <w:color w:val="000000"/>
        </w:rPr>
        <w:t>Глава поселения освобождается от ответственности за несоблюдение</w:t>
      </w:r>
      <w:r w:rsidRPr="00324A58">
        <w:rPr>
          <w:color w:val="000000"/>
        </w:rPr>
        <w:br/>
        <w:t>ограничений и запретов, требований о предотвращении или об урегулировании</w:t>
      </w:r>
      <w:r w:rsidRPr="00324A58">
        <w:rPr>
          <w:color w:val="000000"/>
        </w:rPr>
        <w:br/>
        <w:t>конфликта интересов и неисполнение обязанностей, установленных</w:t>
      </w:r>
      <w:r w:rsidRPr="00324A58">
        <w:rPr>
          <w:color w:val="000000"/>
        </w:rPr>
        <w:br/>
        <w:t>Федеральным законом от 06.10.2003 № 131-ФЗ «Об общих принципах</w:t>
      </w:r>
      <w:r w:rsidRPr="00324A58">
        <w:rPr>
          <w:color w:val="000000"/>
        </w:rPr>
        <w:br/>
        <w:t>организации местного самоуправления в Российской Федерации» и другими</w:t>
      </w:r>
      <w:r w:rsidRPr="00324A58">
        <w:rPr>
          <w:color w:val="000000"/>
        </w:rPr>
        <w:br/>
        <w:t>федеральными законами в целях противодействия коррупции, в случае, если</w:t>
      </w:r>
      <w:r w:rsidRPr="00324A58">
        <w:rPr>
          <w:color w:val="000000"/>
        </w:rPr>
        <w:br/>
        <w:t>несоблюдение таких ограничений, запретов и требований, а также неисполнение</w:t>
      </w:r>
      <w:r w:rsidRPr="00324A58">
        <w:rPr>
          <w:color w:val="000000"/>
        </w:rPr>
        <w:br/>
        <w:t>таких обязанностей признается следствием</w:t>
      </w:r>
      <w:proofErr w:type="gramEnd"/>
      <w:r w:rsidRPr="00324A58">
        <w:rPr>
          <w:color w:val="000000"/>
        </w:rPr>
        <w:t xml:space="preserve"> не зависящих от него обстоятельств в</w:t>
      </w:r>
      <w:r w:rsidRPr="00324A58">
        <w:rPr>
          <w:color w:val="000000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AC69A0" w:rsidRPr="00324A58" w:rsidRDefault="00AC69A0" w:rsidP="00324A58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324A58">
        <w:t>2. Назначить проведение публичных слушаний по проекту «О внесении изменений и дополнений в Устав муниципального образования «</w:t>
      </w:r>
      <w:proofErr w:type="spellStart"/>
      <w:r w:rsidRPr="00324A58">
        <w:t>Турунтаевское</w:t>
      </w:r>
      <w:proofErr w:type="spellEnd"/>
      <w:r w:rsidRPr="00324A58">
        <w:t xml:space="preserve"> сельское поселение» Томского района Томской области» на </w:t>
      </w:r>
      <w:r w:rsidR="00C35131">
        <w:rPr>
          <w:b/>
        </w:rPr>
        <w:t>07</w:t>
      </w:r>
      <w:r w:rsidRPr="00324A58">
        <w:rPr>
          <w:b/>
        </w:rPr>
        <w:t xml:space="preserve">.03.2024  года </w:t>
      </w:r>
      <w:r w:rsidR="00C35131">
        <w:rPr>
          <w:b/>
        </w:rPr>
        <w:t xml:space="preserve">в 15.00 </w:t>
      </w:r>
      <w:r w:rsidRPr="00324A58">
        <w:t xml:space="preserve">по адресу: с. Турунтаево, ул. </w:t>
      </w:r>
      <w:proofErr w:type="gramStart"/>
      <w:r w:rsidRPr="00324A58">
        <w:t>Новая</w:t>
      </w:r>
      <w:proofErr w:type="gramEnd"/>
      <w:r w:rsidRPr="00324A58">
        <w:t>, д. 2а – здание Администрации Турунтаевского сельского поселения.</w:t>
      </w:r>
    </w:p>
    <w:p w:rsidR="00AC69A0" w:rsidRPr="00324A58" w:rsidRDefault="00AC69A0" w:rsidP="00324A58">
      <w:pPr>
        <w:pStyle w:val="a6"/>
        <w:tabs>
          <w:tab w:val="left" w:pos="709"/>
          <w:tab w:val="left" w:pos="6804"/>
        </w:tabs>
        <w:ind w:left="0" w:firstLine="709"/>
        <w:jc w:val="both"/>
      </w:pPr>
      <w:r w:rsidRPr="00324A58">
        <w:t xml:space="preserve">3. Назначить ответственного за организацию и проведение публичных слушаний – главу поселения </w:t>
      </w:r>
      <w:proofErr w:type="spellStart"/>
      <w:r w:rsidRPr="00324A58">
        <w:t>Беленкова</w:t>
      </w:r>
      <w:proofErr w:type="spellEnd"/>
      <w:r w:rsidRPr="00324A58">
        <w:t xml:space="preserve"> Сергея Алексеевича.</w:t>
      </w:r>
    </w:p>
    <w:p w:rsidR="00AC69A0" w:rsidRPr="00324A58" w:rsidRDefault="00AC69A0" w:rsidP="00324A58">
      <w:pPr>
        <w:pStyle w:val="a6"/>
        <w:tabs>
          <w:tab w:val="left" w:pos="709"/>
          <w:tab w:val="left" w:pos="6804"/>
        </w:tabs>
        <w:ind w:left="0" w:firstLine="709"/>
        <w:jc w:val="both"/>
      </w:pPr>
      <w:r w:rsidRPr="00324A58">
        <w:t>4. Назначить секретаря публичных слушаний – Управляющего Делами  Администрации Турунтаевского сельского поселения Кобелеву Анжелику Юрьевну.</w:t>
      </w:r>
    </w:p>
    <w:p w:rsidR="00AC69A0" w:rsidRPr="00324A58" w:rsidRDefault="00AC69A0" w:rsidP="00324A58">
      <w:pPr>
        <w:pStyle w:val="a6"/>
        <w:tabs>
          <w:tab w:val="left" w:pos="709"/>
          <w:tab w:val="left" w:pos="6804"/>
        </w:tabs>
        <w:ind w:left="0" w:firstLine="709"/>
        <w:jc w:val="both"/>
      </w:pPr>
      <w:r w:rsidRPr="00324A58">
        <w:t>5. Управляющему Делами  Администрации Турунтаевского сельского поселения Кобелевой Анжелике Юрьевне осуществлять прием письменных замечаний и предложений по проекту «О внесении изменений и дополнений в Устав муниципального образования «</w:t>
      </w:r>
      <w:proofErr w:type="spellStart"/>
      <w:r w:rsidRPr="00324A58">
        <w:t>Турунтаевское</w:t>
      </w:r>
      <w:proofErr w:type="spellEnd"/>
      <w:r w:rsidRPr="00324A58">
        <w:t xml:space="preserve"> сельское поселение» Томского района Томской области» по адресу: </w:t>
      </w:r>
      <w:proofErr w:type="gramStart"/>
      <w:r w:rsidRPr="00324A58">
        <w:t xml:space="preserve">Томский район, с. Турунтаево, ул. Новая, д. 2а, тел. 947-175 (здание администрации), по электронной почте - </w:t>
      </w:r>
      <w:hyperlink r:id="rId6" w:history="1">
        <w:r w:rsidR="00324A58" w:rsidRPr="002D2891">
          <w:rPr>
            <w:rStyle w:val="a3"/>
          </w:rPr>
          <w:t>http://turuntaevo.ru</w:t>
        </w:r>
      </w:hyperlink>
      <w:r w:rsidR="00324A58">
        <w:rPr>
          <w:color w:val="000000"/>
        </w:rPr>
        <w:t xml:space="preserve">. </w:t>
      </w:r>
      <w:proofErr w:type="gramEnd"/>
    </w:p>
    <w:p w:rsidR="00324A58" w:rsidRDefault="00AC69A0" w:rsidP="00324A58">
      <w:pPr>
        <w:pStyle w:val="a6"/>
        <w:ind w:left="0" w:firstLine="709"/>
        <w:jc w:val="both"/>
        <w:rPr>
          <w:color w:val="000000"/>
        </w:rPr>
      </w:pPr>
      <w:r w:rsidRPr="00324A58">
        <w:t xml:space="preserve">6. </w:t>
      </w:r>
      <w:r w:rsidR="00324A58" w:rsidRPr="00324A58">
        <w:rPr>
          <w:color w:val="000000"/>
        </w:rPr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hyperlink r:id="rId7" w:history="1">
        <w:r w:rsidR="00324A58" w:rsidRPr="002D2891">
          <w:rPr>
            <w:rStyle w:val="a3"/>
          </w:rPr>
          <w:t>http://turuntaevo.ru</w:t>
        </w:r>
      </w:hyperlink>
      <w:r w:rsidR="00324A58" w:rsidRPr="00324A58">
        <w:rPr>
          <w:color w:val="000000"/>
        </w:rPr>
        <w:t>).</w:t>
      </w:r>
    </w:p>
    <w:p w:rsidR="00811506" w:rsidRPr="00324A58" w:rsidRDefault="00324A58" w:rsidP="00324A58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811506" w:rsidRPr="00324A58">
        <w:rPr>
          <w:color w:val="000000"/>
        </w:rPr>
        <w:t>. Настоящее решение вступает  в силу после государственной регистрации со дня его официального опубликования.</w:t>
      </w:r>
    </w:p>
    <w:p w:rsidR="00811506" w:rsidRPr="00324A58" w:rsidRDefault="00811506" w:rsidP="008403B7">
      <w:pPr>
        <w:autoSpaceDE w:val="0"/>
        <w:autoSpaceDN w:val="0"/>
        <w:adjustRightInd w:val="0"/>
        <w:jc w:val="both"/>
      </w:pPr>
    </w:p>
    <w:p w:rsidR="008403B7" w:rsidRPr="00324A58" w:rsidRDefault="008403B7" w:rsidP="008403B7">
      <w:r w:rsidRPr="00324A58">
        <w:t xml:space="preserve">Председатель Совета </w:t>
      </w:r>
    </w:p>
    <w:p w:rsidR="008403B7" w:rsidRPr="00324A58" w:rsidRDefault="008403B7" w:rsidP="008403B7">
      <w:r w:rsidRPr="00324A58">
        <w:t xml:space="preserve">Турунтаевского сельского поселения                                                             </w:t>
      </w:r>
      <w:r w:rsidR="00B82241">
        <w:t xml:space="preserve">         </w:t>
      </w:r>
      <w:proofErr w:type="spellStart"/>
      <w:r w:rsidR="000757CB" w:rsidRPr="00324A58">
        <w:t>Войнич</w:t>
      </w:r>
      <w:proofErr w:type="spellEnd"/>
      <w:r w:rsidR="000757CB" w:rsidRPr="00324A58">
        <w:t xml:space="preserve"> А.И.</w:t>
      </w:r>
    </w:p>
    <w:p w:rsidR="008403B7" w:rsidRPr="00324A58" w:rsidRDefault="008403B7" w:rsidP="008403B7"/>
    <w:p w:rsidR="008403B7" w:rsidRPr="00324A58" w:rsidRDefault="008403B7" w:rsidP="008403B7"/>
    <w:p w:rsidR="008403B7" w:rsidRPr="00324A58" w:rsidRDefault="008403B7" w:rsidP="008403B7">
      <w:pPr>
        <w:tabs>
          <w:tab w:val="left" w:pos="7440"/>
        </w:tabs>
      </w:pPr>
      <w:r w:rsidRPr="00324A58">
        <w:t>Глава Турунтаевского сельского поселения</w:t>
      </w:r>
      <w:r w:rsidRPr="00324A58">
        <w:tab/>
      </w:r>
      <w:r w:rsidR="00B82241">
        <w:t xml:space="preserve">      </w:t>
      </w:r>
      <w:r w:rsidRPr="00324A58">
        <w:t>Неверный С.В.</w:t>
      </w:r>
    </w:p>
    <w:p w:rsidR="00691DED" w:rsidRPr="00324A58" w:rsidRDefault="008403B7" w:rsidP="00691DED">
      <w:pPr>
        <w:outlineLvl w:val="0"/>
        <w:rPr>
          <w:b/>
        </w:rPr>
      </w:pPr>
      <w:r w:rsidRPr="00324A58">
        <w:rPr>
          <w:b/>
        </w:rPr>
        <w:t xml:space="preserve">               </w:t>
      </w:r>
    </w:p>
    <w:p w:rsidR="00691DED" w:rsidRPr="00324A58" w:rsidRDefault="00691DED" w:rsidP="00691DED">
      <w:pPr>
        <w:outlineLvl w:val="0"/>
        <w:rPr>
          <w:b/>
        </w:rPr>
      </w:pPr>
    </w:p>
    <w:p w:rsidR="00B82241" w:rsidRDefault="00B82241" w:rsidP="00B82241">
      <w:pPr>
        <w:jc w:val="right"/>
      </w:pPr>
      <w:r>
        <w:t>Приложение к решению Совета</w:t>
      </w:r>
    </w:p>
    <w:p w:rsidR="00B82241" w:rsidRDefault="00B82241" w:rsidP="00B82241">
      <w:pPr>
        <w:jc w:val="right"/>
      </w:pPr>
      <w:r>
        <w:t xml:space="preserve">                                                           Турунтаевского сельского поселения</w:t>
      </w:r>
    </w:p>
    <w:p w:rsidR="00B82241" w:rsidRDefault="00B82241" w:rsidP="00B82241">
      <w:pPr>
        <w:jc w:val="right"/>
      </w:pPr>
      <w:r>
        <w:t xml:space="preserve">                                                                                                         от 14.02.2024  № </w:t>
      </w:r>
      <w:r w:rsidR="00C35131">
        <w:t>35</w:t>
      </w:r>
    </w:p>
    <w:p w:rsidR="00B82241" w:rsidRDefault="00B82241" w:rsidP="00B82241"/>
    <w:p w:rsidR="00B82241" w:rsidRDefault="00B82241" w:rsidP="00B82241">
      <w:pPr>
        <w:jc w:val="center"/>
        <w:rPr>
          <w:b/>
        </w:rPr>
      </w:pPr>
      <w:r>
        <w:rPr>
          <w:b/>
        </w:rPr>
        <w:t>Порядок</w:t>
      </w:r>
    </w:p>
    <w:p w:rsidR="00B82241" w:rsidRDefault="00B82241" w:rsidP="00B82241">
      <w:pPr>
        <w:jc w:val="center"/>
        <w:rPr>
          <w:b/>
        </w:rPr>
      </w:pPr>
      <w:r>
        <w:rPr>
          <w:b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 и учёта предложений по проекту изменений и дополнений в устав</w:t>
      </w:r>
    </w:p>
    <w:p w:rsidR="00B82241" w:rsidRDefault="00B82241" w:rsidP="00B82241">
      <w:pPr>
        <w:jc w:val="center"/>
        <w:rPr>
          <w:b/>
        </w:rPr>
      </w:pPr>
    </w:p>
    <w:p w:rsidR="00B82241" w:rsidRDefault="00B82241" w:rsidP="00B82241">
      <w:pPr>
        <w:jc w:val="both"/>
      </w:pPr>
      <w:r>
        <w:tab/>
      </w:r>
      <w:proofErr w:type="gramStart"/>
      <w:r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</w:t>
      </w:r>
      <w:proofErr w:type="gramEnd"/>
      <w:r>
        <w:t xml:space="preserve"> в Устав сельского поселения.</w:t>
      </w:r>
    </w:p>
    <w:p w:rsidR="00B82241" w:rsidRDefault="00B82241" w:rsidP="00B82241">
      <w:pPr>
        <w:jc w:val="both"/>
      </w:pPr>
      <w:r>
        <w:t xml:space="preserve">          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B82241" w:rsidRDefault="00B82241" w:rsidP="00B82241">
      <w:pPr>
        <w:jc w:val="both"/>
      </w:pPr>
      <w:r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B82241" w:rsidRDefault="00B82241" w:rsidP="00B82241">
      <w:pPr>
        <w:jc w:val="both"/>
      </w:pPr>
      <w:r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B82241" w:rsidRDefault="00B82241" w:rsidP="00B82241">
      <w:pPr>
        <w:jc w:val="both"/>
      </w:pPr>
      <w:r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B82241" w:rsidRDefault="00B82241" w:rsidP="00B82241">
      <w:pPr>
        <w:jc w:val="both"/>
        <w:rPr>
          <w:rFonts w:eastAsia="Calibri"/>
          <w:lang w:eastAsia="ar-SA"/>
        </w:rPr>
      </w:pPr>
      <w:r>
        <w:tab/>
        <w:t>- официально направляется в: Администрацию Турунтаевского сельского поселения;</w:t>
      </w:r>
      <w:r>
        <w:rPr>
          <w:rFonts w:eastAsia="Calibri"/>
          <w:lang w:eastAsia="ar-SA"/>
        </w:rPr>
        <w:t xml:space="preserve"> МБОУ «Турунтаевская СОШ» Томского района; ОГАУЗ «</w:t>
      </w:r>
      <w:proofErr w:type="spellStart"/>
      <w:r>
        <w:rPr>
          <w:rFonts w:eastAsia="Calibri"/>
          <w:lang w:eastAsia="ar-SA"/>
        </w:rPr>
        <w:t>Светленская</w:t>
      </w:r>
      <w:proofErr w:type="spellEnd"/>
      <w:r>
        <w:rPr>
          <w:rFonts w:eastAsia="Calibri"/>
          <w:lang w:eastAsia="ar-SA"/>
        </w:rPr>
        <w:t xml:space="preserve"> районная больница» </w:t>
      </w:r>
      <w:proofErr w:type="spellStart"/>
      <w:r>
        <w:rPr>
          <w:rFonts w:eastAsia="Calibri"/>
          <w:lang w:eastAsia="ar-SA"/>
        </w:rPr>
        <w:t>Турунтаевское</w:t>
      </w:r>
      <w:proofErr w:type="spellEnd"/>
      <w:r>
        <w:rPr>
          <w:rFonts w:eastAsia="Calibri"/>
          <w:lang w:eastAsia="ar-SA"/>
        </w:rPr>
        <w:t xml:space="preserve"> отделение; МБУ «ДК с. </w:t>
      </w:r>
      <w:proofErr w:type="spellStart"/>
      <w:r>
        <w:rPr>
          <w:rFonts w:eastAsia="Calibri"/>
          <w:lang w:eastAsia="ar-SA"/>
        </w:rPr>
        <w:t>Новоархангельское</w:t>
      </w:r>
      <w:proofErr w:type="spellEnd"/>
      <w:r>
        <w:rPr>
          <w:rFonts w:eastAsia="Calibri"/>
          <w:lang w:eastAsia="ar-SA"/>
        </w:rPr>
        <w:t>»; МБОУ «</w:t>
      </w:r>
      <w:proofErr w:type="spellStart"/>
      <w:r>
        <w:rPr>
          <w:rFonts w:eastAsia="Calibri"/>
          <w:lang w:eastAsia="ar-SA"/>
        </w:rPr>
        <w:t>Халдеевская</w:t>
      </w:r>
      <w:proofErr w:type="spellEnd"/>
      <w:r>
        <w:rPr>
          <w:rFonts w:eastAsia="Calibri"/>
          <w:lang w:eastAsia="ar-SA"/>
        </w:rPr>
        <w:t xml:space="preserve"> ООШ» Томского района; в библиотеки д. Спасо-Яйское, с. </w:t>
      </w:r>
      <w:proofErr w:type="spellStart"/>
      <w:r>
        <w:rPr>
          <w:rFonts w:eastAsia="Calibri"/>
          <w:lang w:eastAsia="ar-SA"/>
        </w:rPr>
        <w:t>Новоархангельское</w:t>
      </w:r>
      <w:proofErr w:type="spellEnd"/>
      <w:r>
        <w:rPr>
          <w:rFonts w:eastAsia="Calibri"/>
          <w:lang w:eastAsia="ar-SA"/>
        </w:rPr>
        <w:t xml:space="preserve">, с. Турунтаево, </w:t>
      </w:r>
      <w:r>
        <w:t xml:space="preserve">где  должен находиться в свободном доступе для всех жителей  сельского поселения. </w:t>
      </w:r>
    </w:p>
    <w:p w:rsidR="00B82241" w:rsidRDefault="00B82241" w:rsidP="00B82241">
      <w:pPr>
        <w:jc w:val="both"/>
      </w:pPr>
      <w:r>
        <w:tab/>
        <w:t xml:space="preserve"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Новая, д. 2а в течение двадцати календарных дней </w:t>
      </w:r>
      <w:proofErr w:type="gramStart"/>
      <w:r>
        <w:t>с даты выпуска</w:t>
      </w:r>
      <w:proofErr w:type="gramEnd"/>
      <w:r>
        <w:t xml:space="preserve"> информационного бюллетеня с опубликованным проектом  изменений и дополнений в Устав.</w:t>
      </w:r>
    </w:p>
    <w:p w:rsidR="00B82241" w:rsidRDefault="00B82241" w:rsidP="00B82241">
      <w:pPr>
        <w:jc w:val="both"/>
      </w:pPr>
      <w:r>
        <w:tab/>
        <w:t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публичных слушаний подлежит опубликованию (обнародованию) и размещению на официальном сайте Турунтаевского сельского поселения.</w:t>
      </w:r>
    </w:p>
    <w:p w:rsidR="00B82241" w:rsidRDefault="00B82241" w:rsidP="00B82241">
      <w:pPr>
        <w:jc w:val="both"/>
      </w:pPr>
      <w:r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B82241" w:rsidRDefault="00B82241" w:rsidP="00B82241">
      <w:pPr>
        <w:jc w:val="both"/>
      </w:pPr>
      <w:r>
        <w:lastRenderedPageBreak/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B82241" w:rsidRDefault="00B82241" w:rsidP="00B82241">
      <w:pPr>
        <w:jc w:val="both"/>
      </w:pPr>
      <w:r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B82241" w:rsidRDefault="00B82241" w:rsidP="00B82241">
      <w:pPr>
        <w:jc w:val="both"/>
      </w:pPr>
      <w:r>
        <w:tab/>
        <w:t>8. Публичные слушания проводятся в виде совместного собрания депутатов Совета поселения, Главы Турунтаевского сельского поселения, населения сельского поселения, которые имеют право решающего голоса при обсуждении проекта изменений и дополнений 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B82241" w:rsidRDefault="00B82241" w:rsidP="00B82241">
      <w:pPr>
        <w:jc w:val="both"/>
      </w:pPr>
      <w:r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B82241" w:rsidRDefault="00B82241" w:rsidP="00B82241">
      <w:pPr>
        <w:jc w:val="both"/>
      </w:pPr>
      <w:r>
        <w:tab/>
        <w:t>10.При проведении публичных слушаний устанавливается следующий регламент:</w:t>
      </w:r>
    </w:p>
    <w:p w:rsidR="00B82241" w:rsidRDefault="00B82241" w:rsidP="00B82241">
      <w:pPr>
        <w:jc w:val="both"/>
      </w:pPr>
      <w:r>
        <w:t>- докладчику для основного доклада предоставляется не более 15 минут;</w:t>
      </w:r>
    </w:p>
    <w:p w:rsidR="00B82241" w:rsidRDefault="00B82241" w:rsidP="00B82241">
      <w:pPr>
        <w:jc w:val="both"/>
      </w:pPr>
      <w:r>
        <w:t>- для выступлений по обсуждению проекта изменений и дополнений в Устав – не более 7 мин;</w:t>
      </w:r>
    </w:p>
    <w:p w:rsidR="00B82241" w:rsidRDefault="00B82241" w:rsidP="00B82241">
      <w:pPr>
        <w:jc w:val="both"/>
      </w:pPr>
      <w:r>
        <w:t>- для реплик и замечаний – не более 3 минут.</w:t>
      </w:r>
    </w:p>
    <w:p w:rsidR="00B82241" w:rsidRDefault="00B82241" w:rsidP="00B82241">
      <w:pPr>
        <w:jc w:val="both"/>
      </w:pPr>
      <w: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B82241" w:rsidRDefault="00B82241" w:rsidP="00B82241">
      <w:pPr>
        <w:jc w:val="both"/>
      </w:pPr>
      <w:r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</w:t>
      </w:r>
      <w:proofErr w:type="gramStart"/>
      <w:r>
        <w:t xml:space="preserve"> ,</w:t>
      </w:r>
      <w:proofErr w:type="gramEnd"/>
      <w:r>
        <w:t xml:space="preserve"> поступивших до дня проведения публичных слушаний.</w:t>
      </w:r>
    </w:p>
    <w:p w:rsidR="00B82241" w:rsidRDefault="00B82241" w:rsidP="00B82241">
      <w:pPr>
        <w:jc w:val="both"/>
      </w:pPr>
      <w:r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B82241" w:rsidRDefault="00B82241" w:rsidP="00B82241">
      <w:pPr>
        <w:jc w:val="both"/>
      </w:pPr>
      <w:r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B82241" w:rsidRDefault="00B82241" w:rsidP="00B82241">
      <w:pPr>
        <w:jc w:val="both"/>
      </w:pPr>
      <w:r>
        <w:t>- одобрить проект изменений и дополнений в Устав сельского поселения в предложенной редакции;</w:t>
      </w:r>
    </w:p>
    <w:p w:rsidR="00B82241" w:rsidRDefault="00B82241" w:rsidP="00B82241">
      <w:pPr>
        <w:jc w:val="both"/>
      </w:pPr>
      <w:r>
        <w:t>- одобрить проект изменений и дополнений в Устав сельского поселения с учетом замечаний и предложений.</w:t>
      </w:r>
    </w:p>
    <w:p w:rsidR="00B82241" w:rsidRDefault="00B82241" w:rsidP="00B82241">
      <w:pPr>
        <w:jc w:val="both"/>
      </w:pPr>
      <w:r>
        <w:t xml:space="preserve">   Решение принимается открытым голосованием путем подачи голоса «за», «против», «воздержался».</w:t>
      </w:r>
    </w:p>
    <w:p w:rsidR="00B82241" w:rsidRDefault="00B82241" w:rsidP="00B82241">
      <w:pPr>
        <w:jc w:val="both"/>
      </w:pPr>
      <w:r>
        <w:t>Каждый из граждан, обладающий правом решающего голоса при участии в публичных слушаниях, имеет один голос.</w:t>
      </w:r>
    </w:p>
    <w:p w:rsidR="00B82241" w:rsidRDefault="00B82241" w:rsidP="00B82241">
      <w:pPr>
        <w:jc w:val="both"/>
      </w:pPr>
      <w:r>
        <w:t>Решение считается принятым, если за него проголосовало более половины от числа участников публичных слушаний.</w:t>
      </w:r>
    </w:p>
    <w:p w:rsidR="00B82241" w:rsidRDefault="00B82241" w:rsidP="00B82241">
      <w:pPr>
        <w:jc w:val="both"/>
      </w:pPr>
      <w:r>
        <w:tab/>
        <w:t>14.Организатор публичных слушаний в течение восьми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B82241" w:rsidRDefault="00B82241" w:rsidP="00B82241">
      <w:pPr>
        <w:jc w:val="both"/>
      </w:pPr>
      <w:r>
        <w:t>- наименование нормативного правого акта, вынесенного на публичные слушания;</w:t>
      </w:r>
    </w:p>
    <w:p w:rsidR="00B82241" w:rsidRDefault="00B82241" w:rsidP="00B82241">
      <w:pPr>
        <w:jc w:val="both"/>
      </w:pPr>
      <w:r>
        <w:t>- дата, время и место проведения публичных слушаний;</w:t>
      </w:r>
    </w:p>
    <w:p w:rsidR="00B82241" w:rsidRDefault="00B82241" w:rsidP="00B82241">
      <w:pPr>
        <w:jc w:val="both"/>
      </w:pPr>
      <w:r>
        <w:t>- количество граждан сельского поселения, принявших участие в публичных слушаниях;</w:t>
      </w:r>
    </w:p>
    <w:p w:rsidR="00B82241" w:rsidRDefault="00B82241" w:rsidP="00B82241">
      <w:pPr>
        <w:jc w:val="both"/>
      </w:pPr>
      <w:r>
        <w:lastRenderedPageBreak/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B82241" w:rsidRDefault="00B82241" w:rsidP="00B82241">
      <w:pPr>
        <w:jc w:val="both"/>
      </w:pPr>
      <w:r>
        <w:t>- решение по результатам публичных слушаний.</w:t>
      </w:r>
    </w:p>
    <w:p w:rsidR="00B82241" w:rsidRDefault="00B82241" w:rsidP="00B82241">
      <w:pPr>
        <w:jc w:val="both"/>
      </w:pPr>
      <w:r>
        <w:tab/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B82241" w:rsidRDefault="00B82241" w:rsidP="00B82241">
      <w:pPr>
        <w:jc w:val="both"/>
      </w:pPr>
      <w:r>
        <w:tab/>
        <w:t>Заключение по результатам публичных слушаний в течени</w:t>
      </w:r>
      <w:proofErr w:type="gramStart"/>
      <w:r>
        <w:t>и</w:t>
      </w:r>
      <w:proofErr w:type="gramEnd"/>
      <w:r>
        <w:t xml:space="preserve"> десяти дней со дня проведения публичных слушаний подлежат опубликованию (обнародованию) в том же порядке, что и проект изменений и дополнений в Устав сельского поселения.</w:t>
      </w:r>
    </w:p>
    <w:p w:rsidR="00B82241" w:rsidRDefault="00B82241" w:rsidP="00B82241">
      <w:pPr>
        <w:jc w:val="both"/>
      </w:pPr>
      <w:r>
        <w:tab/>
        <w:t>15.Настоящий Порядок вступает в силу с момента его опубликования в информационном бюллетене сельского поселения.</w:t>
      </w:r>
    </w:p>
    <w:bookmarkEnd w:id="0"/>
    <w:p w:rsidR="00691DED" w:rsidRPr="00324A58" w:rsidRDefault="00691DED" w:rsidP="00691DED">
      <w:pPr>
        <w:outlineLvl w:val="0"/>
        <w:rPr>
          <w:b/>
        </w:rPr>
      </w:pPr>
    </w:p>
    <w:sectPr w:rsidR="00691DED" w:rsidRPr="00324A58" w:rsidSect="00B82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757CB"/>
    <w:rsid w:val="0008577E"/>
    <w:rsid w:val="0009543B"/>
    <w:rsid w:val="001C675F"/>
    <w:rsid w:val="00324A58"/>
    <w:rsid w:val="004322E2"/>
    <w:rsid w:val="005677EC"/>
    <w:rsid w:val="00691DED"/>
    <w:rsid w:val="00811506"/>
    <w:rsid w:val="008403B7"/>
    <w:rsid w:val="008A45D7"/>
    <w:rsid w:val="00935190"/>
    <w:rsid w:val="00935F7B"/>
    <w:rsid w:val="009B7302"/>
    <w:rsid w:val="009C50EF"/>
    <w:rsid w:val="00A23136"/>
    <w:rsid w:val="00A925C0"/>
    <w:rsid w:val="00AC69A0"/>
    <w:rsid w:val="00B82241"/>
    <w:rsid w:val="00C03244"/>
    <w:rsid w:val="00C35131"/>
    <w:rsid w:val="00CA42FA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urunta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unta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5</cp:revision>
  <cp:lastPrinted>2024-02-14T07:48:00Z</cp:lastPrinted>
  <dcterms:created xsi:type="dcterms:W3CDTF">2024-02-05T11:31:00Z</dcterms:created>
  <dcterms:modified xsi:type="dcterms:W3CDTF">2024-02-16T15:45:00Z</dcterms:modified>
</cp:coreProperties>
</file>