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E6" w:rsidRDefault="009555E6" w:rsidP="00A11ECD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bookmarkStart w:id="0" w:name="_GoBack"/>
      <w:r>
        <w:rPr>
          <w:b/>
        </w:rPr>
        <w:t>проект</w:t>
      </w:r>
      <w:bookmarkEnd w:id="0"/>
    </w:p>
    <w:p w:rsidR="00E42460" w:rsidRPr="00332AD6" w:rsidRDefault="00E42460" w:rsidP="00BD617C">
      <w:pPr>
        <w:spacing w:line="360" w:lineRule="auto"/>
        <w:jc w:val="center"/>
        <w:rPr>
          <w:b/>
        </w:rPr>
      </w:pPr>
      <w:r w:rsidRPr="00332AD6">
        <w:rPr>
          <w:b/>
        </w:rPr>
        <w:t>ТОМСКАЯ ОБЛАСТЬ</w:t>
      </w:r>
    </w:p>
    <w:p w:rsidR="00E42460" w:rsidRPr="00332AD6" w:rsidRDefault="00E42460" w:rsidP="00BD617C">
      <w:pPr>
        <w:spacing w:line="360" w:lineRule="auto"/>
        <w:jc w:val="center"/>
        <w:rPr>
          <w:b/>
        </w:rPr>
      </w:pPr>
      <w:r w:rsidRPr="00332AD6">
        <w:rPr>
          <w:b/>
        </w:rPr>
        <w:t>ТОМСКИЙ РАЙОН</w:t>
      </w:r>
    </w:p>
    <w:p w:rsidR="00E42460" w:rsidRPr="00332AD6" w:rsidRDefault="00E42460" w:rsidP="00BD617C">
      <w:pPr>
        <w:spacing w:line="360" w:lineRule="auto"/>
        <w:jc w:val="center"/>
        <w:rPr>
          <w:b/>
        </w:rPr>
      </w:pPr>
      <w:r w:rsidRPr="00332AD6">
        <w:rPr>
          <w:b/>
        </w:rPr>
        <w:t>СОВЕТ ТУРУНТАЕВСКОГО СЕЛЬСКОГО ПОСЕЛЕНИЯ</w:t>
      </w:r>
    </w:p>
    <w:p w:rsidR="006E0A53" w:rsidRPr="00332AD6" w:rsidRDefault="006E0A53" w:rsidP="00BD617C">
      <w:pPr>
        <w:jc w:val="center"/>
        <w:rPr>
          <w:b/>
        </w:rPr>
      </w:pPr>
    </w:p>
    <w:p w:rsidR="006E0A53" w:rsidRPr="00332AD6" w:rsidRDefault="00191B58" w:rsidP="00BD617C">
      <w:pPr>
        <w:jc w:val="center"/>
        <w:rPr>
          <w:b/>
        </w:rPr>
      </w:pPr>
      <w:r w:rsidRPr="00332AD6">
        <w:rPr>
          <w:b/>
        </w:rPr>
        <w:t>РЕШЕНИЕ</w:t>
      </w:r>
    </w:p>
    <w:p w:rsidR="00EF3EB2" w:rsidRPr="00332AD6" w:rsidRDefault="00EF3EB2" w:rsidP="00EF3EB2">
      <w:pPr>
        <w:rPr>
          <w:b/>
        </w:rPr>
      </w:pPr>
    </w:p>
    <w:p w:rsidR="00D17093" w:rsidRPr="00332AD6" w:rsidRDefault="00D17093" w:rsidP="00D17093">
      <w:r w:rsidRPr="00332AD6">
        <w:t>«</w:t>
      </w:r>
      <w:r w:rsidRPr="00332AD6">
        <w:rPr>
          <w:b/>
        </w:rPr>
        <w:t xml:space="preserve">___» </w:t>
      </w:r>
      <w:r w:rsidRPr="009555E6">
        <w:rPr>
          <w:b/>
          <w:u w:val="single"/>
        </w:rPr>
        <w:t xml:space="preserve">                     </w:t>
      </w:r>
      <w:r w:rsidRPr="00332AD6">
        <w:rPr>
          <w:b/>
        </w:rPr>
        <w:t xml:space="preserve"> 2022 г.                                                                                          № ______</w:t>
      </w:r>
    </w:p>
    <w:p w:rsidR="00A34CE0" w:rsidRPr="00332AD6" w:rsidRDefault="00D17093" w:rsidP="00D17093">
      <w:pPr>
        <w:jc w:val="center"/>
      </w:pPr>
      <w:r w:rsidRPr="00332AD6">
        <w:t>с. Турунтаево</w:t>
      </w:r>
    </w:p>
    <w:p w:rsidR="00D17093" w:rsidRPr="00332AD6" w:rsidRDefault="00D17093" w:rsidP="00D17093">
      <w:pPr>
        <w:ind w:firstLine="709"/>
        <w:jc w:val="both"/>
      </w:pPr>
    </w:p>
    <w:p w:rsidR="00D17093" w:rsidRPr="00F76EEB" w:rsidRDefault="00D17093" w:rsidP="00D17093">
      <w:pPr>
        <w:pStyle w:val="ConsPlusTitle"/>
        <w:ind w:firstLine="709"/>
        <w:jc w:val="center"/>
      </w:pPr>
      <w:r w:rsidRPr="00F76EEB">
        <w:t>Об утверждении Порядка расчета и возврата  сумм</w:t>
      </w:r>
    </w:p>
    <w:p w:rsidR="00D17093" w:rsidRPr="00F76EEB" w:rsidRDefault="0069365B" w:rsidP="00D17093">
      <w:pPr>
        <w:pStyle w:val="ConsPlusTitle"/>
        <w:ind w:firstLine="709"/>
        <w:jc w:val="center"/>
      </w:pPr>
      <w:r>
        <w:t xml:space="preserve">инициативных платежей, </w:t>
      </w:r>
      <w:r w:rsidR="00D17093" w:rsidRPr="00F76EEB">
        <w:t>подлежащих возврату лицам</w:t>
      </w:r>
    </w:p>
    <w:p w:rsidR="00D17093" w:rsidRPr="00F76EEB" w:rsidRDefault="00D17093" w:rsidP="00D17093">
      <w:pPr>
        <w:pStyle w:val="ConsPlusTitle"/>
        <w:ind w:firstLine="709"/>
        <w:jc w:val="center"/>
      </w:pPr>
      <w:r w:rsidRPr="00F76EEB">
        <w:t>(в том числе организациям), осуществляющим их</w:t>
      </w:r>
    </w:p>
    <w:p w:rsidR="00D17093" w:rsidRPr="00F76EEB" w:rsidRDefault="00D17093" w:rsidP="00D17093">
      <w:pPr>
        <w:pStyle w:val="ConsPlusTitle"/>
        <w:ind w:firstLine="709"/>
        <w:jc w:val="center"/>
      </w:pPr>
      <w:r w:rsidRPr="00F76EEB">
        <w:t>перечисление в бюджет муниципального образования «</w:t>
      </w:r>
      <w:proofErr w:type="spellStart"/>
      <w:r w:rsidRPr="00F76EEB">
        <w:t>Турунтаевское</w:t>
      </w:r>
      <w:proofErr w:type="spellEnd"/>
      <w:r w:rsidRPr="00F76EEB">
        <w:t xml:space="preserve"> сельское поселения» на реализацию инициативного проекта </w:t>
      </w:r>
    </w:p>
    <w:p w:rsidR="00D17093" w:rsidRDefault="00D17093" w:rsidP="00D1709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D17093" w:rsidRPr="00332AD6" w:rsidRDefault="00D17093" w:rsidP="00D17093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23000D" w:rsidRPr="00332AD6" w:rsidRDefault="00D17093" w:rsidP="0023000D">
      <w:pPr>
        <w:jc w:val="both"/>
        <w:rPr>
          <w:bCs/>
        </w:rPr>
      </w:pPr>
      <w:r w:rsidRPr="00332AD6">
        <w:rPr>
          <w:bCs/>
        </w:rPr>
        <w:t xml:space="preserve">        </w:t>
      </w:r>
      <w:r w:rsidRPr="00332AD6">
        <w:t>В соответствии с частью 3 статьи 56.1 Федерального закона от 06.10.2003 N 131-ФЗ "Об общих принципах организации местного самоуправления в Российской Федерации"</w:t>
      </w:r>
      <w:r w:rsidR="006B1C8C">
        <w:t xml:space="preserve">, </w:t>
      </w:r>
      <w:r w:rsidR="0023000D" w:rsidRPr="00332AD6">
        <w:t xml:space="preserve">статьей 35 Бюджетного кодекса Российской Федерации, статьей 22 Устава </w:t>
      </w:r>
      <w:r w:rsidR="0023000D" w:rsidRPr="00332AD6">
        <w:rPr>
          <w:bCs/>
        </w:rPr>
        <w:t>муниципального образования «</w:t>
      </w:r>
      <w:proofErr w:type="spellStart"/>
      <w:r w:rsidR="0023000D" w:rsidRPr="00332AD6">
        <w:rPr>
          <w:bCs/>
        </w:rPr>
        <w:t>Турунтаевское</w:t>
      </w:r>
      <w:proofErr w:type="spellEnd"/>
      <w:r w:rsidR="0023000D" w:rsidRPr="00332AD6">
        <w:rPr>
          <w:bCs/>
        </w:rPr>
        <w:t xml:space="preserve"> сельское поселение» </w:t>
      </w:r>
    </w:p>
    <w:p w:rsidR="0023000D" w:rsidRPr="00332AD6" w:rsidRDefault="0023000D" w:rsidP="0023000D">
      <w:pPr>
        <w:ind w:right="-6" w:firstLine="708"/>
        <w:jc w:val="both"/>
      </w:pPr>
    </w:p>
    <w:p w:rsidR="00EB05B6" w:rsidRPr="00332AD6" w:rsidRDefault="0023000D" w:rsidP="0023000D">
      <w:pPr>
        <w:ind w:right="-6"/>
        <w:jc w:val="both"/>
      </w:pPr>
      <w:r w:rsidRPr="00332AD6">
        <w:t xml:space="preserve">Совет </w:t>
      </w:r>
      <w:proofErr w:type="spellStart"/>
      <w:r w:rsidRPr="00332AD6">
        <w:t>Турунтаевского</w:t>
      </w:r>
      <w:proofErr w:type="spellEnd"/>
      <w:r w:rsidRPr="00332AD6">
        <w:t xml:space="preserve"> сельского поселения </w:t>
      </w:r>
      <w:r w:rsidR="00E42460" w:rsidRPr="00332AD6">
        <w:rPr>
          <w:b/>
        </w:rPr>
        <w:t>РЕШИЛ</w:t>
      </w:r>
      <w:r w:rsidR="006E0A53" w:rsidRPr="00332AD6">
        <w:rPr>
          <w:b/>
        </w:rPr>
        <w:t>:</w:t>
      </w:r>
    </w:p>
    <w:p w:rsidR="00EB05B6" w:rsidRPr="00332AD6" w:rsidRDefault="00EB05B6" w:rsidP="00EB05B6">
      <w:pPr>
        <w:pStyle w:val="ConsPlusNormal"/>
        <w:rPr>
          <w:sz w:val="24"/>
          <w:szCs w:val="24"/>
        </w:rPr>
      </w:pPr>
    </w:p>
    <w:p w:rsidR="00EB05B6" w:rsidRPr="00332AD6" w:rsidRDefault="006E0A53" w:rsidP="00EB05B6">
      <w:pPr>
        <w:pStyle w:val="ConsPlusTitle"/>
        <w:jc w:val="both"/>
        <w:rPr>
          <w:b w:val="0"/>
        </w:rPr>
      </w:pPr>
      <w:r w:rsidRPr="00332AD6">
        <w:rPr>
          <w:b w:val="0"/>
        </w:rPr>
        <w:t xml:space="preserve">        </w:t>
      </w:r>
      <w:r w:rsidR="00EB05B6" w:rsidRPr="00332AD6">
        <w:rPr>
          <w:b w:val="0"/>
        </w:rPr>
        <w:t xml:space="preserve">1. Утвердить Порядок  расчета и возврата  сумм  инициативных платежей, подлежащих возврату лицам (в том числе организациям), осуществляющим их перечисление в бюджет </w:t>
      </w:r>
      <w:proofErr w:type="spellStart"/>
      <w:r w:rsidRPr="00332AD6">
        <w:rPr>
          <w:b w:val="0"/>
        </w:rPr>
        <w:t>Турунтаевского</w:t>
      </w:r>
      <w:proofErr w:type="spellEnd"/>
      <w:r w:rsidRPr="00332AD6">
        <w:rPr>
          <w:b w:val="0"/>
        </w:rPr>
        <w:t xml:space="preserve"> </w:t>
      </w:r>
      <w:r w:rsidR="00EB05B6" w:rsidRPr="00332AD6">
        <w:rPr>
          <w:b w:val="0"/>
        </w:rPr>
        <w:t>сельского поселения   согласно приложению к настоящему решению.</w:t>
      </w:r>
    </w:p>
    <w:p w:rsidR="00EB05B6" w:rsidRPr="00332AD6" w:rsidRDefault="00EB05B6" w:rsidP="00EB05B6">
      <w:pPr>
        <w:ind w:firstLine="567"/>
        <w:jc w:val="both"/>
      </w:pPr>
      <w:r w:rsidRPr="00332AD6">
        <w:t>2.</w:t>
      </w:r>
      <w:r w:rsidR="006E0A53" w:rsidRPr="00332AD6">
        <w:t xml:space="preserve">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6E0A53" w:rsidRPr="00332AD6">
        <w:t>Турунтаевское</w:t>
      </w:r>
      <w:proofErr w:type="spellEnd"/>
      <w:r w:rsidR="006E0A53" w:rsidRPr="00332AD6">
        <w:t xml:space="preserve"> сельское поселение» в сети Интернет -  http://turuntaevo.tomsk.ru</w:t>
      </w:r>
    </w:p>
    <w:p w:rsidR="006E0A53" w:rsidRPr="00332AD6" w:rsidRDefault="00EB05B6" w:rsidP="006E0A53">
      <w:pPr>
        <w:ind w:firstLine="567"/>
        <w:jc w:val="both"/>
        <w:rPr>
          <w:color w:val="000000"/>
        </w:rPr>
      </w:pPr>
      <w:r w:rsidRPr="00332AD6">
        <w:rPr>
          <w:color w:val="000000"/>
        </w:rPr>
        <w:t xml:space="preserve">3. </w:t>
      </w:r>
      <w:r w:rsidR="006E0A53" w:rsidRPr="00332AD6">
        <w:rPr>
          <w:color w:val="000000"/>
        </w:rPr>
        <w:t>Настоящее Постановление вступает в силу после дня его официального опубликования.</w:t>
      </w:r>
    </w:p>
    <w:p w:rsidR="00EB05B6" w:rsidRPr="00332AD6" w:rsidRDefault="00EB05B6" w:rsidP="00EB05B6">
      <w:pPr>
        <w:ind w:firstLine="567"/>
        <w:jc w:val="both"/>
        <w:rPr>
          <w:color w:val="000000"/>
        </w:rPr>
      </w:pPr>
      <w:r w:rsidRPr="00332AD6">
        <w:rPr>
          <w:color w:val="000000"/>
        </w:rPr>
        <w:t xml:space="preserve">4. </w:t>
      </w:r>
      <w:proofErr w:type="gramStart"/>
      <w:r w:rsidRPr="00332AD6">
        <w:rPr>
          <w:color w:val="000000"/>
        </w:rPr>
        <w:t>Контроль за</w:t>
      </w:r>
      <w:proofErr w:type="gramEnd"/>
      <w:r w:rsidRPr="00332AD6">
        <w:rPr>
          <w:color w:val="000000"/>
        </w:rPr>
        <w:t xml:space="preserve"> исполнением </w:t>
      </w:r>
      <w:r w:rsidR="006E0A53" w:rsidRPr="00332AD6">
        <w:rPr>
          <w:color w:val="000000"/>
        </w:rPr>
        <w:t>настоящего решения оставляю за собой.</w:t>
      </w:r>
    </w:p>
    <w:p w:rsidR="006E0A53" w:rsidRPr="00332AD6" w:rsidRDefault="006E0A53" w:rsidP="006E0A53">
      <w:pPr>
        <w:jc w:val="both"/>
        <w:rPr>
          <w:color w:val="000000"/>
        </w:rPr>
      </w:pPr>
    </w:p>
    <w:p w:rsidR="00E42460" w:rsidRPr="00332AD6" w:rsidRDefault="00E42460" w:rsidP="00E42460">
      <w:pPr>
        <w:tabs>
          <w:tab w:val="left" w:pos="3180"/>
        </w:tabs>
        <w:jc w:val="both"/>
        <w:rPr>
          <w:color w:val="000000"/>
        </w:rPr>
      </w:pPr>
      <w:r w:rsidRPr="00332AD6">
        <w:rPr>
          <w:color w:val="000000"/>
        </w:rPr>
        <w:tab/>
      </w:r>
    </w:p>
    <w:p w:rsidR="00E42460" w:rsidRPr="00332AD6" w:rsidRDefault="00E42460" w:rsidP="006E0A53">
      <w:pPr>
        <w:jc w:val="both"/>
        <w:rPr>
          <w:color w:val="000000"/>
        </w:rPr>
      </w:pPr>
    </w:p>
    <w:p w:rsidR="00E42460" w:rsidRPr="00332AD6" w:rsidRDefault="00E42460" w:rsidP="00E42460">
      <w:pPr>
        <w:spacing w:before="60" w:after="60"/>
        <w:jc w:val="both"/>
      </w:pPr>
      <w:r w:rsidRPr="00332AD6">
        <w:t>Председатель Совета</w:t>
      </w:r>
      <w:r w:rsidRPr="00332AD6">
        <w:tab/>
      </w:r>
    </w:p>
    <w:p w:rsidR="00E42460" w:rsidRPr="00332AD6" w:rsidRDefault="00E42460" w:rsidP="00E42460">
      <w:proofErr w:type="spellStart"/>
      <w:r w:rsidRPr="00332AD6">
        <w:t>Турунтаевского</w:t>
      </w:r>
      <w:proofErr w:type="spellEnd"/>
      <w:r w:rsidRPr="00332AD6">
        <w:t xml:space="preserve"> сельского поселения</w:t>
      </w:r>
      <w:r w:rsidRPr="00332AD6">
        <w:tab/>
        <w:t xml:space="preserve">                              </w:t>
      </w:r>
      <w:r w:rsidR="006B1C8C">
        <w:t xml:space="preserve">                      </w:t>
      </w:r>
      <w:r w:rsidRPr="00332AD6">
        <w:t xml:space="preserve">    </w:t>
      </w:r>
      <w:r w:rsidR="00C42810">
        <w:t xml:space="preserve">  </w:t>
      </w:r>
      <w:r w:rsidRPr="00332AD6">
        <w:t xml:space="preserve">   </w:t>
      </w:r>
      <w:r w:rsidR="00C42810">
        <w:t>А.И.</w:t>
      </w:r>
      <w:r w:rsidR="00A11ECD">
        <w:t xml:space="preserve"> </w:t>
      </w:r>
      <w:proofErr w:type="spellStart"/>
      <w:r w:rsidR="00C42810">
        <w:t>Войнич</w:t>
      </w:r>
      <w:proofErr w:type="spellEnd"/>
    </w:p>
    <w:p w:rsidR="00E42460" w:rsidRPr="00332AD6" w:rsidRDefault="00E42460" w:rsidP="006E0A53">
      <w:pPr>
        <w:jc w:val="both"/>
        <w:rPr>
          <w:color w:val="000000"/>
        </w:rPr>
      </w:pPr>
    </w:p>
    <w:p w:rsidR="00E42460" w:rsidRPr="00332AD6" w:rsidRDefault="00E42460" w:rsidP="006E0A53">
      <w:pPr>
        <w:jc w:val="both"/>
        <w:rPr>
          <w:color w:val="000000"/>
        </w:rPr>
      </w:pPr>
    </w:p>
    <w:p w:rsidR="006E0A53" w:rsidRPr="00332AD6" w:rsidRDefault="006E0A53" w:rsidP="006E0A53">
      <w:pPr>
        <w:jc w:val="both"/>
        <w:rPr>
          <w:color w:val="000000"/>
        </w:rPr>
      </w:pPr>
    </w:p>
    <w:p w:rsidR="006E0A53" w:rsidRPr="00332AD6" w:rsidRDefault="006E0A53" w:rsidP="006E0A53">
      <w:pPr>
        <w:jc w:val="both"/>
        <w:rPr>
          <w:color w:val="000000"/>
        </w:rPr>
      </w:pPr>
      <w:r w:rsidRPr="00332AD6">
        <w:rPr>
          <w:color w:val="000000"/>
        </w:rPr>
        <w:t xml:space="preserve">Глава </w:t>
      </w:r>
      <w:proofErr w:type="spellStart"/>
      <w:r w:rsidRPr="00332AD6">
        <w:rPr>
          <w:color w:val="000000"/>
        </w:rPr>
        <w:t>Турунтаевского</w:t>
      </w:r>
      <w:proofErr w:type="spellEnd"/>
      <w:r w:rsidRPr="00332AD6">
        <w:rPr>
          <w:color w:val="000000"/>
        </w:rPr>
        <w:t xml:space="preserve"> сельского поселения                                 </w:t>
      </w:r>
      <w:r w:rsidR="006B1C8C">
        <w:rPr>
          <w:color w:val="000000"/>
        </w:rPr>
        <w:t xml:space="preserve">                       </w:t>
      </w:r>
      <w:r w:rsidRPr="00332AD6">
        <w:rPr>
          <w:color w:val="000000"/>
        </w:rPr>
        <w:t xml:space="preserve">С.В. Неверный </w:t>
      </w:r>
    </w:p>
    <w:p w:rsidR="00EB05B6" w:rsidRPr="00332AD6" w:rsidRDefault="00EB05B6" w:rsidP="00D17093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D17093" w:rsidRPr="00332AD6" w:rsidRDefault="00D17093" w:rsidP="00D1709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</w:p>
    <w:p w:rsidR="00D17093" w:rsidRPr="00332AD6" w:rsidRDefault="00D17093" w:rsidP="00D17093">
      <w:pPr>
        <w:jc w:val="center"/>
        <w:rPr>
          <w:b/>
        </w:rPr>
      </w:pPr>
    </w:p>
    <w:p w:rsidR="00D17093" w:rsidRPr="00332AD6" w:rsidRDefault="00D17093" w:rsidP="00D17093">
      <w:pPr>
        <w:jc w:val="center"/>
        <w:rPr>
          <w:b/>
        </w:rPr>
      </w:pPr>
    </w:p>
    <w:p w:rsidR="00D17093" w:rsidRPr="00332AD6" w:rsidRDefault="00D17093" w:rsidP="00D17093">
      <w:pPr>
        <w:jc w:val="center"/>
        <w:rPr>
          <w:b/>
        </w:rPr>
      </w:pPr>
    </w:p>
    <w:p w:rsidR="00D17093" w:rsidRDefault="00D17093" w:rsidP="006E0A53">
      <w:pPr>
        <w:rPr>
          <w:b/>
        </w:rPr>
      </w:pPr>
    </w:p>
    <w:p w:rsidR="0069365B" w:rsidRDefault="0069365B" w:rsidP="006E0A53">
      <w:pPr>
        <w:rPr>
          <w:b/>
        </w:rPr>
      </w:pPr>
    </w:p>
    <w:p w:rsidR="0069365B" w:rsidRPr="00332AD6" w:rsidRDefault="0069365B" w:rsidP="006E0A53">
      <w:pPr>
        <w:rPr>
          <w:b/>
        </w:rPr>
      </w:pPr>
    </w:p>
    <w:p w:rsidR="006B1C8C" w:rsidRPr="00EC7DD2" w:rsidRDefault="006B1C8C" w:rsidP="006B1C8C">
      <w:pPr>
        <w:jc w:val="right"/>
      </w:pPr>
      <w:r w:rsidRPr="00EC7DD2">
        <w:t>Приложение</w:t>
      </w:r>
    </w:p>
    <w:p w:rsidR="006B1C8C" w:rsidRPr="00EC7DD2" w:rsidRDefault="006B1C8C" w:rsidP="006B1C8C">
      <w:pPr>
        <w:jc w:val="right"/>
      </w:pPr>
      <w:r w:rsidRPr="00EC7DD2">
        <w:t>УТВЕРЖДЕН</w:t>
      </w:r>
    </w:p>
    <w:p w:rsidR="006B1C8C" w:rsidRPr="00EC7DD2" w:rsidRDefault="006B1C8C" w:rsidP="006B1C8C">
      <w:pPr>
        <w:ind w:left="4956"/>
        <w:jc w:val="right"/>
      </w:pPr>
      <w:r w:rsidRPr="00EC7DD2">
        <w:t xml:space="preserve">решением Совета </w:t>
      </w:r>
      <w:proofErr w:type="spellStart"/>
      <w:r w:rsidRPr="00EC7DD2">
        <w:t>Турунтаевского</w:t>
      </w:r>
      <w:proofErr w:type="spellEnd"/>
    </w:p>
    <w:p w:rsidR="009555E6" w:rsidRDefault="006B1C8C" w:rsidP="006B1C8C">
      <w:pPr>
        <w:ind w:left="4956"/>
        <w:jc w:val="right"/>
      </w:pPr>
      <w:r w:rsidRPr="00EC7DD2">
        <w:t xml:space="preserve">сельского поселения </w:t>
      </w:r>
    </w:p>
    <w:p w:rsidR="006B1C8C" w:rsidRPr="00EC7DD2" w:rsidRDefault="009555E6" w:rsidP="006B1C8C">
      <w:pPr>
        <w:ind w:left="4956"/>
        <w:jc w:val="right"/>
      </w:pPr>
      <w:r>
        <w:t xml:space="preserve">от </w:t>
      </w:r>
      <w:r w:rsidR="006B1C8C" w:rsidRPr="00EC7DD2">
        <w:t>___________</w:t>
      </w:r>
      <w:r w:rsidR="006B1C8C">
        <w:t>2022</w:t>
      </w:r>
      <w:r w:rsidR="00BD617C">
        <w:t xml:space="preserve"> </w:t>
      </w:r>
      <w:r w:rsidR="006B1C8C" w:rsidRPr="00EC7DD2">
        <w:t>№___</w:t>
      </w:r>
    </w:p>
    <w:p w:rsidR="00D17093" w:rsidRPr="00332AD6" w:rsidRDefault="00D17093" w:rsidP="006B1C8C">
      <w:pPr>
        <w:autoSpaceDE w:val="0"/>
        <w:autoSpaceDN w:val="0"/>
        <w:adjustRightInd w:val="0"/>
        <w:jc w:val="right"/>
        <w:outlineLvl w:val="0"/>
      </w:pPr>
      <w:r w:rsidRPr="00332AD6">
        <w:t xml:space="preserve">           </w:t>
      </w:r>
    </w:p>
    <w:p w:rsidR="00D17093" w:rsidRPr="00332AD6" w:rsidRDefault="00D17093" w:rsidP="00D17093">
      <w:pPr>
        <w:autoSpaceDE w:val="0"/>
        <w:autoSpaceDN w:val="0"/>
        <w:adjustRightInd w:val="0"/>
        <w:jc w:val="center"/>
        <w:outlineLvl w:val="1"/>
      </w:pPr>
      <w:r w:rsidRPr="00332AD6">
        <w:rPr>
          <w:b/>
        </w:rPr>
        <w:t xml:space="preserve">Порядок </w:t>
      </w:r>
      <w:r w:rsidRPr="00332AD6">
        <w:t xml:space="preserve"> </w:t>
      </w:r>
      <w:r w:rsidRPr="00332AD6">
        <w:rPr>
          <w:b/>
        </w:rPr>
        <w:t xml:space="preserve">расчета и возврата  сумм  инициативных платежей, подлежащих возврату лицам (в том числе организациям), осуществляющим их перечисление в бюджет </w:t>
      </w:r>
      <w:proofErr w:type="spellStart"/>
      <w:r w:rsidRPr="00332AD6">
        <w:rPr>
          <w:b/>
        </w:rPr>
        <w:t>Турунтаевского</w:t>
      </w:r>
      <w:proofErr w:type="spellEnd"/>
      <w:r w:rsidRPr="00332AD6">
        <w:rPr>
          <w:b/>
        </w:rPr>
        <w:t xml:space="preserve"> сельского поселения </w:t>
      </w:r>
      <w:r w:rsidRPr="00332AD6">
        <w:t xml:space="preserve">  </w:t>
      </w:r>
    </w:p>
    <w:p w:rsidR="00D17093" w:rsidRPr="00332AD6" w:rsidRDefault="00D17093" w:rsidP="00D17093">
      <w:pPr>
        <w:autoSpaceDE w:val="0"/>
        <w:autoSpaceDN w:val="0"/>
        <w:adjustRightInd w:val="0"/>
        <w:jc w:val="both"/>
      </w:pPr>
    </w:p>
    <w:p w:rsidR="00D17093" w:rsidRPr="00332AD6" w:rsidRDefault="00D17093" w:rsidP="00D17093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332AD6">
        <w:t xml:space="preserve">1.Порядок расчета и возврата сумм инициативных платежей, подлежащих возврату лицам (в том числе организациям),  осуществившим их перечисление в бюджет </w:t>
      </w:r>
      <w:proofErr w:type="spellStart"/>
      <w:r w:rsidR="00EB05B6" w:rsidRPr="00332AD6">
        <w:t>Турунтаевского</w:t>
      </w:r>
      <w:proofErr w:type="spellEnd"/>
      <w:r w:rsidR="00EB05B6" w:rsidRPr="00332AD6">
        <w:t xml:space="preserve"> </w:t>
      </w:r>
      <w:r w:rsidRPr="00332AD6">
        <w:t>сельского поселения (далее – Порядок), разработан в соответствии с частью 3 статьи 56.1 Федерального закона от 06.10.2003 №131-ФЗ «Об общих принципах организации местного самоуправления в Российской Федерации» (далее –  Федеральный закон №131-ФЗ).</w:t>
      </w:r>
      <w:proofErr w:type="gramEnd"/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 xml:space="preserve">2. Понятия и термины, используемые в Порядке, применяются в значениях, определяемых статьями 26.1, 56.1 Федерального закона №131-ФЗ. 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</w:t>
      </w:r>
      <w:r w:rsidR="00EB05B6" w:rsidRPr="00332AD6">
        <w:t xml:space="preserve"> их перечисление в бюджет </w:t>
      </w:r>
      <w:proofErr w:type="spellStart"/>
      <w:r w:rsidR="00EB05B6" w:rsidRPr="00332AD6">
        <w:t>Турунтаевс</w:t>
      </w:r>
      <w:r w:rsidRPr="00332AD6">
        <w:t>кого</w:t>
      </w:r>
      <w:proofErr w:type="spellEnd"/>
      <w:r w:rsidRPr="00332AD6">
        <w:t xml:space="preserve"> сельского поселения (далее – денежные средства, подлежащие возврату).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>4. Размер денежных средств, подлежащих возврату, в случае если инициативный не был реализован, равен сумме внесенного лицом (в том числе организацией) инициативного платежа.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>Размер денежных средств, подлежащих возврату (в том числе организации), в случае если по завершении реализации инициативного проекта образовался остаток инициативных платежей, рассчитывается  по следующей формуле: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>Возврат = ИП – ИФ, где: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>ИП – размер инициативных плате</w:t>
      </w:r>
      <w:r w:rsidR="00EB05B6" w:rsidRPr="00332AD6">
        <w:t xml:space="preserve">жей, поступивших в бюджет </w:t>
      </w:r>
      <w:proofErr w:type="spellStart"/>
      <w:r w:rsidR="00EB05B6" w:rsidRPr="00332AD6">
        <w:t>Турунтаевс</w:t>
      </w:r>
      <w:r w:rsidRPr="00332AD6">
        <w:t>кого</w:t>
      </w:r>
      <w:proofErr w:type="spellEnd"/>
      <w:r w:rsidRPr="00332AD6">
        <w:t xml:space="preserve"> сельского поселения от инициатора (представителя инициатора) проекта;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>ИФ – размер фактических расходов на реализацию инициативного проекта, осуществленных за счет инициативных плате</w:t>
      </w:r>
      <w:r w:rsidR="00EB05B6" w:rsidRPr="00332AD6">
        <w:t xml:space="preserve">жей, поступивших в бюджет </w:t>
      </w:r>
      <w:proofErr w:type="spellStart"/>
      <w:r w:rsidR="00EB05B6" w:rsidRPr="00332AD6">
        <w:t>Турунтаевс</w:t>
      </w:r>
      <w:r w:rsidRPr="00332AD6">
        <w:t>кого</w:t>
      </w:r>
      <w:proofErr w:type="spellEnd"/>
      <w:r w:rsidRPr="00332AD6">
        <w:t xml:space="preserve"> сельского поселения.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  <w:rPr>
          <w:b/>
        </w:rPr>
      </w:pPr>
      <w:r w:rsidRPr="00332AD6">
        <w:t>5. В течение тридцати  календарных дней  со дня окончания срока реализации инициативно</w:t>
      </w:r>
      <w:r w:rsidR="009555E6">
        <w:t>го  проекта А</w:t>
      </w:r>
      <w:r w:rsidR="00EB05B6" w:rsidRPr="00332AD6">
        <w:t xml:space="preserve">дминистрация </w:t>
      </w:r>
      <w:proofErr w:type="spellStart"/>
      <w:r w:rsidR="00EB05B6" w:rsidRPr="00332AD6">
        <w:t>Турунтаевс</w:t>
      </w:r>
      <w:r w:rsidRPr="00332AD6">
        <w:t>кого</w:t>
      </w:r>
      <w:proofErr w:type="spellEnd"/>
      <w:r w:rsidRPr="00332AD6">
        <w:t xml:space="preserve"> сельского поселения, осуществляющая учет инициативных платежей по инициативному проекту,</w:t>
      </w:r>
      <w:r w:rsidRPr="00332AD6">
        <w:rPr>
          <w:b/>
        </w:rPr>
        <w:t xml:space="preserve"> </w:t>
      </w:r>
      <w:r w:rsidRPr="00332AD6">
        <w:t xml:space="preserve">производит расчет  суммы инициативных платежей, подлежащих возврату, и направляет инициатору (представителю инициатора) проекта уведомление о возврате  инициативных платежей, подлежащих возврату (далее уведомление). В уведомлении должны содержаться  сведения о сумме инициативных платежей, подлежащих возврату, и о праве инициатора </w:t>
      </w:r>
      <w:r w:rsidRPr="00332AD6">
        <w:lastRenderedPageBreak/>
        <w:t>(представителя инициатора) проекта подать заявление о возврате денежных средств, подлежащих возврату.</w:t>
      </w:r>
    </w:p>
    <w:p w:rsidR="00D17093" w:rsidRPr="00332AD6" w:rsidRDefault="00D17093" w:rsidP="00D17093">
      <w:pPr>
        <w:autoSpaceDE w:val="0"/>
        <w:autoSpaceDN w:val="0"/>
        <w:adjustRightInd w:val="0"/>
        <w:spacing w:before="260"/>
        <w:ind w:firstLine="540"/>
        <w:jc w:val="both"/>
      </w:pPr>
      <w:bookmarkStart w:id="1" w:name="Par39"/>
      <w:bookmarkEnd w:id="1"/>
      <w:r w:rsidRPr="00332AD6">
        <w:t>6. Для осуществления возврата денежных средств лицо (в том числе организация), внесшее  ин</w:t>
      </w:r>
      <w:r w:rsidR="00EB05B6" w:rsidRPr="00332AD6">
        <w:t xml:space="preserve">ициативный платеж в бюджет </w:t>
      </w:r>
      <w:proofErr w:type="spellStart"/>
      <w:r w:rsidR="00EB05B6" w:rsidRPr="00332AD6">
        <w:t>Турунтаев</w:t>
      </w:r>
      <w:r w:rsidRPr="00332AD6">
        <w:t>ского</w:t>
      </w:r>
      <w:proofErr w:type="spellEnd"/>
      <w:r w:rsidRPr="00332AD6">
        <w:t xml:space="preserve">  сельского поселения, предоставляе</w:t>
      </w:r>
      <w:r w:rsidR="009555E6">
        <w:t>т А</w:t>
      </w:r>
      <w:r w:rsidR="00EB05B6" w:rsidRPr="00332AD6">
        <w:t xml:space="preserve">дминистрацию </w:t>
      </w:r>
      <w:proofErr w:type="spellStart"/>
      <w:r w:rsidR="00EB05B6" w:rsidRPr="00332AD6">
        <w:t>Турунтаевс</w:t>
      </w:r>
      <w:r w:rsidRPr="00332AD6">
        <w:t>кого</w:t>
      </w:r>
      <w:proofErr w:type="spellEnd"/>
      <w:r w:rsidRPr="00332AD6">
        <w:t xml:space="preserve"> сельского поселения заявление на возврат денежных средств с указанием банковских реквизитов счета, на который следует осуществить возврат денежных средств.</w:t>
      </w:r>
    </w:p>
    <w:p w:rsidR="00D17093" w:rsidRPr="00332AD6" w:rsidRDefault="00EB05B6" w:rsidP="00D17093">
      <w:pPr>
        <w:autoSpaceDE w:val="0"/>
        <w:autoSpaceDN w:val="0"/>
        <w:adjustRightInd w:val="0"/>
        <w:spacing w:before="260"/>
        <w:ind w:firstLine="540"/>
        <w:jc w:val="both"/>
      </w:pPr>
      <w:r w:rsidRPr="00332AD6">
        <w:t xml:space="preserve">7. Администрация </w:t>
      </w:r>
      <w:proofErr w:type="spellStart"/>
      <w:r w:rsidRPr="00332AD6">
        <w:t>Турунтаевс</w:t>
      </w:r>
      <w:r w:rsidR="00D17093" w:rsidRPr="00332AD6">
        <w:t>кого</w:t>
      </w:r>
      <w:proofErr w:type="spellEnd"/>
      <w:r w:rsidR="00D17093" w:rsidRPr="00332AD6">
        <w:t xml:space="preserve"> сельского поселения, осуществляющая учет инициативных платежей, в течение десяти   рабочих  дней со дня поступления заявления, указанного в пункте 6 Порядка, обеспечивает возврат денежных средств.</w:t>
      </w:r>
    </w:p>
    <w:p w:rsidR="00D17093" w:rsidRPr="00332AD6" w:rsidRDefault="00D17093" w:rsidP="00D17093"/>
    <w:p w:rsidR="00D17093" w:rsidRPr="00332AD6" w:rsidRDefault="00D17093" w:rsidP="00D17093">
      <w:pPr>
        <w:jc w:val="center"/>
        <w:rPr>
          <w:b/>
        </w:rPr>
      </w:pPr>
    </w:p>
    <w:sectPr w:rsidR="00D17093" w:rsidRPr="0033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E5"/>
    <w:rsid w:val="00191B58"/>
    <w:rsid w:val="0023000D"/>
    <w:rsid w:val="00332AD6"/>
    <w:rsid w:val="00421FF8"/>
    <w:rsid w:val="0069365B"/>
    <w:rsid w:val="006B1C8C"/>
    <w:rsid w:val="006E0A53"/>
    <w:rsid w:val="009555E6"/>
    <w:rsid w:val="00A067D5"/>
    <w:rsid w:val="00A11ECD"/>
    <w:rsid w:val="00A34CE0"/>
    <w:rsid w:val="00BD617C"/>
    <w:rsid w:val="00BF43E5"/>
    <w:rsid w:val="00C42810"/>
    <w:rsid w:val="00D17093"/>
    <w:rsid w:val="00DA3D73"/>
    <w:rsid w:val="00E42460"/>
    <w:rsid w:val="00EB05B6"/>
    <w:rsid w:val="00EF3EB2"/>
    <w:rsid w:val="00F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246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7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7093"/>
    <w:rPr>
      <w:color w:val="0000FF"/>
      <w:u w:val="single"/>
    </w:rPr>
  </w:style>
  <w:style w:type="paragraph" w:customStyle="1" w:styleId="ConsPlusNormal">
    <w:name w:val="ConsPlusNormal"/>
    <w:rsid w:val="00D17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4">
    <w:basedOn w:val="a"/>
    <w:next w:val="a"/>
    <w:qFormat/>
    <w:rsid w:val="00D170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5"/>
    <w:rsid w:val="00D17093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1"/>
    <w:qFormat/>
    <w:rsid w:val="00D1709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uiPriority w:val="10"/>
    <w:rsid w:val="00D1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semiHidden/>
    <w:rsid w:val="00E42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246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7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7093"/>
    <w:rPr>
      <w:color w:val="0000FF"/>
      <w:u w:val="single"/>
    </w:rPr>
  </w:style>
  <w:style w:type="paragraph" w:customStyle="1" w:styleId="ConsPlusNormal">
    <w:name w:val="ConsPlusNormal"/>
    <w:rsid w:val="00D17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4">
    <w:basedOn w:val="a"/>
    <w:next w:val="a"/>
    <w:qFormat/>
    <w:rsid w:val="00D170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5"/>
    <w:rsid w:val="00D17093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1"/>
    <w:qFormat/>
    <w:rsid w:val="00D1709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uiPriority w:val="10"/>
    <w:rsid w:val="00D1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semiHidden/>
    <w:rsid w:val="00E42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11</cp:revision>
  <cp:lastPrinted>2022-03-04T11:35:00Z</cp:lastPrinted>
  <dcterms:created xsi:type="dcterms:W3CDTF">2022-03-04T08:11:00Z</dcterms:created>
  <dcterms:modified xsi:type="dcterms:W3CDTF">2022-03-05T02:46:00Z</dcterms:modified>
</cp:coreProperties>
</file>