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842" w:rsidRPr="006B0F6C" w:rsidRDefault="00904842" w:rsidP="00AA68C9">
      <w:pPr>
        <w:autoSpaceDE w:val="0"/>
        <w:autoSpaceDN w:val="0"/>
        <w:adjustRightInd w:val="0"/>
        <w:ind w:firstLine="540"/>
        <w:jc w:val="both"/>
        <w:rPr>
          <w:b/>
          <w:bCs/>
          <w:sz w:val="28"/>
          <w:szCs w:val="28"/>
        </w:rPr>
      </w:pPr>
      <w:bookmarkStart w:id="0" w:name="_GoBack"/>
      <w:bookmarkEnd w:id="0"/>
    </w:p>
    <w:p w:rsidR="006B0F6C" w:rsidRPr="006B0F6C" w:rsidRDefault="006B0F6C" w:rsidP="006B0F6C">
      <w:pPr>
        <w:autoSpaceDE w:val="0"/>
        <w:autoSpaceDN w:val="0"/>
        <w:adjustRightInd w:val="0"/>
        <w:ind w:firstLine="540"/>
        <w:jc w:val="both"/>
        <w:rPr>
          <w:sz w:val="28"/>
          <w:szCs w:val="28"/>
        </w:rPr>
      </w:pPr>
      <w:r w:rsidRPr="006B0F6C">
        <w:rPr>
          <w:b/>
          <w:bCs/>
          <w:sz w:val="28"/>
          <w:szCs w:val="28"/>
        </w:rPr>
        <w:t xml:space="preserve">Управляющая организация, являющаяся владельцем специального счета для проведения капитального ремонта, должна быть членом </w:t>
      </w:r>
      <w:r>
        <w:rPr>
          <w:b/>
          <w:bCs/>
          <w:sz w:val="28"/>
          <w:szCs w:val="28"/>
        </w:rPr>
        <w:t>саморегулируемой организации</w:t>
      </w:r>
      <w:r w:rsidRPr="006B0F6C">
        <w:rPr>
          <w:b/>
          <w:bCs/>
          <w:sz w:val="28"/>
          <w:szCs w:val="28"/>
        </w:rPr>
        <w:t xml:space="preserve"> строителей в случае, если она занимается организацией капитального ремонта общего имущества в многоквартирном доме</w:t>
      </w:r>
    </w:p>
    <w:p w:rsidR="006B0F6C" w:rsidRDefault="006B0F6C" w:rsidP="006B0F6C">
      <w:pPr>
        <w:autoSpaceDE w:val="0"/>
        <w:autoSpaceDN w:val="0"/>
        <w:adjustRightInd w:val="0"/>
        <w:ind w:firstLine="539"/>
        <w:jc w:val="both"/>
        <w:rPr>
          <w:sz w:val="28"/>
          <w:szCs w:val="28"/>
        </w:rPr>
      </w:pPr>
    </w:p>
    <w:p w:rsidR="006B0F6C" w:rsidRDefault="006B0F6C" w:rsidP="006B0F6C">
      <w:pPr>
        <w:autoSpaceDE w:val="0"/>
        <w:autoSpaceDN w:val="0"/>
        <w:adjustRightInd w:val="0"/>
        <w:ind w:firstLine="709"/>
        <w:jc w:val="both"/>
        <w:rPr>
          <w:sz w:val="28"/>
          <w:szCs w:val="28"/>
        </w:rPr>
      </w:pPr>
      <w:proofErr w:type="gramStart"/>
      <w:r>
        <w:rPr>
          <w:sz w:val="28"/>
          <w:szCs w:val="28"/>
        </w:rPr>
        <w:t xml:space="preserve">В соответствии со </w:t>
      </w:r>
      <w:hyperlink r:id="rId6" w:history="1">
        <w:r>
          <w:rPr>
            <w:color w:val="0000FF"/>
            <w:sz w:val="28"/>
            <w:szCs w:val="28"/>
          </w:rPr>
          <w:t>статьей 44</w:t>
        </w:r>
      </w:hyperlink>
      <w:r>
        <w:rPr>
          <w:sz w:val="28"/>
          <w:szCs w:val="28"/>
        </w:rPr>
        <w:t xml:space="preserve"> Жилищного кодекса Российской Федерации (далее - ЖК РФ) органом управления многоквартирным домом является общее собрание собственников помещений в многоквартирном доме, к компетенции которого относятся, в частности, выбор способа управления многоквартирным домом, принятие решений о капитальном ремонте общего имущества в многоквартирном доме, об использовании фонда капитального ремонта и выборе способа формирования фонда капитального ремонта.</w:t>
      </w:r>
      <w:proofErr w:type="gramEnd"/>
    </w:p>
    <w:p w:rsidR="006B0F6C" w:rsidRDefault="006B0F6C" w:rsidP="006B0F6C">
      <w:pPr>
        <w:autoSpaceDE w:val="0"/>
        <w:autoSpaceDN w:val="0"/>
        <w:adjustRightInd w:val="0"/>
        <w:ind w:firstLine="709"/>
        <w:jc w:val="both"/>
        <w:rPr>
          <w:sz w:val="28"/>
          <w:szCs w:val="28"/>
        </w:rPr>
      </w:pPr>
      <w:r>
        <w:rPr>
          <w:sz w:val="28"/>
          <w:szCs w:val="28"/>
        </w:rPr>
        <w:t>В свою очередь управляющая организация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w:t>
      </w:r>
    </w:p>
    <w:p w:rsidR="006B0F6C" w:rsidRDefault="006B0F6C" w:rsidP="006B0F6C">
      <w:pPr>
        <w:autoSpaceDE w:val="0"/>
        <w:autoSpaceDN w:val="0"/>
        <w:adjustRightInd w:val="0"/>
        <w:ind w:firstLine="709"/>
        <w:jc w:val="both"/>
        <w:rPr>
          <w:sz w:val="28"/>
          <w:szCs w:val="28"/>
        </w:rPr>
      </w:pPr>
      <w:r>
        <w:rPr>
          <w:sz w:val="28"/>
          <w:szCs w:val="28"/>
        </w:rPr>
        <w:t xml:space="preserve">Организация проведения капитального ремонта общего имущества в многоквартирных домах регламентируется </w:t>
      </w:r>
      <w:hyperlink r:id="rId7" w:history="1">
        <w:r>
          <w:rPr>
            <w:color w:val="0000FF"/>
            <w:sz w:val="28"/>
            <w:szCs w:val="28"/>
          </w:rPr>
          <w:t>разделом IX</w:t>
        </w:r>
      </w:hyperlink>
      <w:r>
        <w:rPr>
          <w:sz w:val="28"/>
          <w:szCs w:val="28"/>
        </w:rPr>
        <w:t xml:space="preserve"> ЖК РФ, </w:t>
      </w:r>
      <w:hyperlink r:id="rId8" w:history="1">
        <w:r>
          <w:rPr>
            <w:color w:val="0000FF"/>
            <w:sz w:val="28"/>
            <w:szCs w:val="28"/>
          </w:rPr>
          <w:t>частью 1 статьи 189</w:t>
        </w:r>
      </w:hyperlink>
      <w:r>
        <w:rPr>
          <w:sz w:val="28"/>
          <w:szCs w:val="28"/>
        </w:rPr>
        <w:t xml:space="preserve"> которого установлено, что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w:t>
      </w:r>
    </w:p>
    <w:p w:rsidR="006B0F6C" w:rsidRDefault="00DC4902" w:rsidP="006B0F6C">
      <w:pPr>
        <w:autoSpaceDE w:val="0"/>
        <w:autoSpaceDN w:val="0"/>
        <w:adjustRightInd w:val="0"/>
        <w:ind w:firstLine="709"/>
        <w:jc w:val="both"/>
        <w:rPr>
          <w:sz w:val="28"/>
          <w:szCs w:val="28"/>
        </w:rPr>
      </w:pPr>
      <w:hyperlink r:id="rId9" w:history="1">
        <w:proofErr w:type="gramStart"/>
        <w:r w:rsidR="006B0F6C">
          <w:rPr>
            <w:color w:val="0000FF"/>
            <w:sz w:val="28"/>
            <w:szCs w:val="28"/>
          </w:rPr>
          <w:t>Пунктом 22 статьи 1</w:t>
        </w:r>
      </w:hyperlink>
      <w:r w:rsidR="006B0F6C">
        <w:rPr>
          <w:sz w:val="28"/>
          <w:szCs w:val="28"/>
        </w:rPr>
        <w:t xml:space="preserve"> Градостроительного кодекса Российской Федерации (далее - </w:t>
      </w:r>
      <w:proofErr w:type="spellStart"/>
      <w:r w:rsidR="006B0F6C">
        <w:rPr>
          <w:sz w:val="28"/>
          <w:szCs w:val="28"/>
        </w:rPr>
        <w:t>ГрК</w:t>
      </w:r>
      <w:proofErr w:type="spellEnd"/>
      <w:r w:rsidR="006B0F6C">
        <w:rPr>
          <w:sz w:val="28"/>
          <w:szCs w:val="28"/>
        </w:rPr>
        <w:t xml:space="preserve"> РФ) определено, что технический заказчик - это юридическое лицо, которое уполномочено застройщиком и от имени застройщика заключает, в том числе, договоры о капитальном ремонте объектов капитального строительства, подготавливает задания на выполнение указанных видов работ, предоставляет лицам, выполняющим капитальный ремонт объектов капитального строительства,</w:t>
      </w:r>
      <w:proofErr w:type="gramEnd"/>
      <w:r w:rsidR="006B0F6C">
        <w:rPr>
          <w:sz w:val="28"/>
          <w:szCs w:val="28"/>
        </w:rPr>
        <w:t xml:space="preserve">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 функции технического заказчика).</w:t>
      </w:r>
    </w:p>
    <w:p w:rsidR="006B0F6C" w:rsidRDefault="006B0F6C" w:rsidP="006B0F6C">
      <w:pPr>
        <w:autoSpaceDE w:val="0"/>
        <w:autoSpaceDN w:val="0"/>
        <w:adjustRightInd w:val="0"/>
        <w:ind w:firstLine="709"/>
        <w:jc w:val="both"/>
        <w:rPr>
          <w:sz w:val="28"/>
          <w:szCs w:val="28"/>
        </w:rPr>
      </w:pPr>
      <w:r>
        <w:rPr>
          <w:sz w:val="28"/>
          <w:szCs w:val="28"/>
        </w:rPr>
        <w:t>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5F3019" w:rsidRDefault="005F3019" w:rsidP="005F3019">
      <w:pPr>
        <w:autoSpaceDE w:val="0"/>
        <w:autoSpaceDN w:val="0"/>
        <w:adjustRightInd w:val="0"/>
        <w:ind w:firstLine="708"/>
        <w:jc w:val="both"/>
        <w:rPr>
          <w:sz w:val="28"/>
          <w:szCs w:val="28"/>
        </w:rPr>
      </w:pPr>
      <w:proofErr w:type="gramStart"/>
      <w:r>
        <w:rPr>
          <w:sz w:val="28"/>
          <w:szCs w:val="28"/>
        </w:rPr>
        <w:t xml:space="preserve">Согласно ч. 1 ст. 3 </w:t>
      </w:r>
      <w:r w:rsidRPr="005F3019">
        <w:rPr>
          <w:sz w:val="28"/>
          <w:szCs w:val="28"/>
        </w:rPr>
        <w:t>Федеральн</w:t>
      </w:r>
      <w:r>
        <w:rPr>
          <w:sz w:val="28"/>
          <w:szCs w:val="28"/>
        </w:rPr>
        <w:t>ого</w:t>
      </w:r>
      <w:r w:rsidRPr="005F3019">
        <w:rPr>
          <w:sz w:val="28"/>
          <w:szCs w:val="28"/>
        </w:rPr>
        <w:t xml:space="preserve"> закон</w:t>
      </w:r>
      <w:r>
        <w:rPr>
          <w:sz w:val="28"/>
          <w:szCs w:val="28"/>
        </w:rPr>
        <w:t>а</w:t>
      </w:r>
      <w:r w:rsidRPr="005F3019">
        <w:rPr>
          <w:sz w:val="28"/>
          <w:szCs w:val="28"/>
        </w:rPr>
        <w:t xml:space="preserve"> от 01.12.2007 </w:t>
      </w:r>
      <w:r>
        <w:rPr>
          <w:sz w:val="28"/>
          <w:szCs w:val="28"/>
        </w:rPr>
        <w:t>№</w:t>
      </w:r>
      <w:r w:rsidRPr="005F3019">
        <w:rPr>
          <w:sz w:val="28"/>
          <w:szCs w:val="28"/>
        </w:rPr>
        <w:t xml:space="preserve"> 315-ФЗ </w:t>
      </w:r>
      <w:r>
        <w:rPr>
          <w:sz w:val="28"/>
          <w:szCs w:val="28"/>
        </w:rPr>
        <w:t>«</w:t>
      </w:r>
      <w:r w:rsidRPr="005F3019">
        <w:rPr>
          <w:sz w:val="28"/>
          <w:szCs w:val="28"/>
        </w:rPr>
        <w:t>О саморегулируемых организациях</w:t>
      </w:r>
      <w:r>
        <w:rPr>
          <w:sz w:val="28"/>
          <w:szCs w:val="28"/>
        </w:rPr>
        <w:t>» саморегулируемыми организациями</w:t>
      </w:r>
      <w:r w:rsidR="001F42E2" w:rsidRPr="001F42E2">
        <w:rPr>
          <w:sz w:val="28"/>
          <w:szCs w:val="28"/>
        </w:rPr>
        <w:t xml:space="preserve"> (далее – СРО)</w:t>
      </w:r>
      <w:r>
        <w:rPr>
          <w:sz w:val="28"/>
          <w:szCs w:val="28"/>
        </w:rPr>
        <w:t xml:space="preserve"> признаются некоммерческие организации, созданные в целях, предусмотренных указанным Федеральным законом и другими федеральными законами, основанные на членстве, объединяющие субъектов предпринимательской деятельности исходя из единства отрасли производства товаров (работ, услуг) или рынка произведенных товаров (работ, услуг) либо объединяющие субъектов профессиональной деятельности определенного вида.</w:t>
      </w:r>
      <w:proofErr w:type="gramEnd"/>
    </w:p>
    <w:p w:rsidR="00FC7317" w:rsidRDefault="006B0F6C" w:rsidP="00E24725">
      <w:pPr>
        <w:autoSpaceDE w:val="0"/>
        <w:autoSpaceDN w:val="0"/>
        <w:adjustRightInd w:val="0"/>
        <w:ind w:firstLine="708"/>
        <w:jc w:val="both"/>
        <w:rPr>
          <w:sz w:val="28"/>
          <w:szCs w:val="28"/>
        </w:rPr>
      </w:pPr>
      <w:r>
        <w:rPr>
          <w:sz w:val="28"/>
          <w:szCs w:val="28"/>
        </w:rPr>
        <w:lastRenderedPageBreak/>
        <w:t>Письмом Минстроя России от 12.07.2018 № 30605-АЧ/02 «</w:t>
      </w:r>
      <w:r w:rsidRPr="006B0F6C">
        <w:rPr>
          <w:sz w:val="28"/>
          <w:szCs w:val="28"/>
        </w:rPr>
        <w:t>По вопросам проведения капитального ремонта в многоквартирном доме</w:t>
      </w:r>
      <w:r>
        <w:rPr>
          <w:sz w:val="28"/>
          <w:szCs w:val="28"/>
        </w:rPr>
        <w:t>» разъяснено</w:t>
      </w:r>
      <w:r w:rsidRPr="006B0F6C">
        <w:rPr>
          <w:sz w:val="28"/>
          <w:szCs w:val="28"/>
        </w:rPr>
        <w:t xml:space="preserve">, что </w:t>
      </w:r>
      <w:r w:rsidR="00FC7317">
        <w:rPr>
          <w:sz w:val="28"/>
          <w:szCs w:val="28"/>
        </w:rPr>
        <w:t xml:space="preserve">управляющая организация </w:t>
      </w:r>
      <w:r w:rsidR="00FC7317" w:rsidRPr="006B0F6C">
        <w:rPr>
          <w:sz w:val="28"/>
          <w:szCs w:val="28"/>
        </w:rPr>
        <w:t>обязана быть членом саморегулируемой организации соответствующего вида (СРО в области инженерных изысканий, архитектурно-строительного планирования, строительства, реконструкции, капитального ремонта объек</w:t>
      </w:r>
      <w:r w:rsidR="00FC7317">
        <w:rPr>
          <w:sz w:val="28"/>
          <w:szCs w:val="28"/>
        </w:rPr>
        <w:t>тов капитального строительства), при следующих обстоятельствах:</w:t>
      </w:r>
    </w:p>
    <w:p w:rsidR="00FC7317" w:rsidRDefault="006B0F6C" w:rsidP="00FC7317">
      <w:pPr>
        <w:pStyle w:val="a3"/>
        <w:numPr>
          <w:ilvl w:val="0"/>
          <w:numId w:val="2"/>
        </w:numPr>
        <w:autoSpaceDE w:val="0"/>
        <w:autoSpaceDN w:val="0"/>
        <w:adjustRightInd w:val="0"/>
        <w:ind w:left="0" w:firstLine="708"/>
        <w:jc w:val="both"/>
        <w:rPr>
          <w:sz w:val="28"/>
          <w:szCs w:val="28"/>
        </w:rPr>
      </w:pPr>
      <w:r w:rsidRPr="00FC7317">
        <w:rPr>
          <w:sz w:val="28"/>
          <w:szCs w:val="28"/>
        </w:rPr>
        <w:t xml:space="preserve">общее собрание собственников помещений в многоквартирном доме </w:t>
      </w:r>
      <w:r w:rsidR="00FC7317">
        <w:rPr>
          <w:sz w:val="28"/>
          <w:szCs w:val="28"/>
        </w:rPr>
        <w:t xml:space="preserve"> </w:t>
      </w:r>
      <w:r w:rsidRPr="00FC7317">
        <w:rPr>
          <w:sz w:val="28"/>
          <w:szCs w:val="28"/>
        </w:rPr>
        <w:t>приняло решение</w:t>
      </w:r>
      <w:r w:rsidR="00FC7317">
        <w:rPr>
          <w:sz w:val="28"/>
          <w:szCs w:val="28"/>
        </w:rPr>
        <w:t>:</w:t>
      </w:r>
      <w:r w:rsidRPr="00FC7317">
        <w:rPr>
          <w:sz w:val="28"/>
          <w:szCs w:val="28"/>
        </w:rPr>
        <w:t xml:space="preserve"> об использов</w:t>
      </w:r>
      <w:r w:rsidR="005F3019" w:rsidRPr="00FC7317">
        <w:rPr>
          <w:sz w:val="28"/>
          <w:szCs w:val="28"/>
        </w:rPr>
        <w:t>ани</w:t>
      </w:r>
      <w:r w:rsidR="00FC7317">
        <w:rPr>
          <w:sz w:val="28"/>
          <w:szCs w:val="28"/>
        </w:rPr>
        <w:t>и фонда капитального ремонта;</w:t>
      </w:r>
      <w:r w:rsidRPr="00FC7317">
        <w:rPr>
          <w:sz w:val="28"/>
          <w:szCs w:val="28"/>
        </w:rPr>
        <w:t xml:space="preserve"> о ремонте общего имущества в многоквартирном доме</w:t>
      </w:r>
      <w:r w:rsidR="00FC7317">
        <w:rPr>
          <w:sz w:val="28"/>
          <w:szCs w:val="28"/>
        </w:rPr>
        <w:t>;</w:t>
      </w:r>
    </w:p>
    <w:p w:rsidR="00FC7317" w:rsidRDefault="006B0F6C" w:rsidP="00FC7317">
      <w:pPr>
        <w:pStyle w:val="a3"/>
        <w:numPr>
          <w:ilvl w:val="0"/>
          <w:numId w:val="2"/>
        </w:numPr>
        <w:autoSpaceDE w:val="0"/>
        <w:autoSpaceDN w:val="0"/>
        <w:adjustRightInd w:val="0"/>
        <w:ind w:left="0" w:firstLine="708"/>
        <w:jc w:val="both"/>
        <w:rPr>
          <w:sz w:val="28"/>
          <w:szCs w:val="28"/>
        </w:rPr>
      </w:pPr>
      <w:r w:rsidRPr="00FC7317">
        <w:rPr>
          <w:sz w:val="28"/>
          <w:szCs w:val="28"/>
        </w:rPr>
        <w:t xml:space="preserve"> управляющей организации</w:t>
      </w:r>
      <w:r w:rsidR="00E24725" w:rsidRPr="00FC7317">
        <w:rPr>
          <w:sz w:val="28"/>
          <w:szCs w:val="28"/>
        </w:rPr>
        <w:t xml:space="preserve"> (являющейся владельцем специального счета) </w:t>
      </w:r>
      <w:r w:rsidR="001F42E2" w:rsidRPr="00FC7317">
        <w:rPr>
          <w:sz w:val="28"/>
          <w:szCs w:val="28"/>
        </w:rPr>
        <w:t xml:space="preserve">общее собрание собственников помещений в многоквартирном доме </w:t>
      </w:r>
      <w:r w:rsidR="001F42E2">
        <w:rPr>
          <w:sz w:val="28"/>
          <w:szCs w:val="28"/>
        </w:rPr>
        <w:t xml:space="preserve"> </w:t>
      </w:r>
      <w:r w:rsidR="001F42E2" w:rsidRPr="00FC7317">
        <w:rPr>
          <w:sz w:val="28"/>
          <w:szCs w:val="28"/>
        </w:rPr>
        <w:t xml:space="preserve">поручило </w:t>
      </w:r>
      <w:r w:rsidRPr="00FC7317">
        <w:rPr>
          <w:sz w:val="28"/>
          <w:szCs w:val="28"/>
        </w:rPr>
        <w:t>проведение капитального ремонта и заключение договора строительного подряда на выполнение</w:t>
      </w:r>
      <w:r w:rsidR="001F42E2">
        <w:rPr>
          <w:sz w:val="28"/>
          <w:szCs w:val="28"/>
        </w:rPr>
        <w:t xml:space="preserve"> работ по капитальному ремонту;</w:t>
      </w:r>
    </w:p>
    <w:p w:rsidR="00FC7317" w:rsidRPr="00FC7317" w:rsidRDefault="006B0F6C" w:rsidP="00E24725">
      <w:pPr>
        <w:pStyle w:val="a3"/>
        <w:numPr>
          <w:ilvl w:val="0"/>
          <w:numId w:val="2"/>
        </w:numPr>
        <w:autoSpaceDE w:val="0"/>
        <w:autoSpaceDN w:val="0"/>
        <w:adjustRightInd w:val="0"/>
        <w:ind w:left="0" w:firstLine="708"/>
        <w:jc w:val="both"/>
        <w:rPr>
          <w:sz w:val="28"/>
          <w:szCs w:val="28"/>
        </w:rPr>
      </w:pPr>
      <w:r w:rsidRPr="00FC7317">
        <w:rPr>
          <w:sz w:val="28"/>
          <w:szCs w:val="28"/>
        </w:rPr>
        <w:t>управляющ</w:t>
      </w:r>
      <w:r w:rsidR="00FC7317" w:rsidRPr="00FC7317">
        <w:rPr>
          <w:sz w:val="28"/>
          <w:szCs w:val="28"/>
        </w:rPr>
        <w:t>ая</w:t>
      </w:r>
      <w:r w:rsidRPr="00FC7317">
        <w:rPr>
          <w:sz w:val="28"/>
          <w:szCs w:val="28"/>
        </w:rPr>
        <w:t xml:space="preserve"> организаци</w:t>
      </w:r>
      <w:r w:rsidR="00FC7317" w:rsidRPr="00FC7317">
        <w:rPr>
          <w:sz w:val="28"/>
          <w:szCs w:val="28"/>
        </w:rPr>
        <w:t>я общим собранием собственников помещений в многоквартирном доме наделена</w:t>
      </w:r>
      <w:r w:rsidRPr="00FC7317">
        <w:rPr>
          <w:sz w:val="28"/>
          <w:szCs w:val="28"/>
        </w:rPr>
        <w:t xml:space="preserve"> фу</w:t>
      </w:r>
      <w:r w:rsidR="00FC7317" w:rsidRPr="00FC7317">
        <w:rPr>
          <w:sz w:val="28"/>
          <w:szCs w:val="28"/>
        </w:rPr>
        <w:t>нкциями технического заказчика.</w:t>
      </w:r>
    </w:p>
    <w:p w:rsidR="000A5DD1" w:rsidRDefault="000A5DD1" w:rsidP="000A5DD1">
      <w:pPr>
        <w:spacing w:line="240" w:lineRule="exact"/>
        <w:rPr>
          <w:sz w:val="28"/>
          <w:szCs w:val="28"/>
        </w:rPr>
      </w:pPr>
    </w:p>
    <w:p w:rsidR="00E24725" w:rsidRDefault="00E24725" w:rsidP="000A5DD1">
      <w:pPr>
        <w:spacing w:line="240" w:lineRule="exact"/>
        <w:rPr>
          <w:sz w:val="28"/>
          <w:szCs w:val="28"/>
        </w:rPr>
      </w:pPr>
    </w:p>
    <w:p w:rsidR="006B0F6C" w:rsidRPr="006B0F6C" w:rsidRDefault="006B0F6C" w:rsidP="000A5DD1">
      <w:pPr>
        <w:spacing w:line="240" w:lineRule="exact"/>
        <w:rPr>
          <w:sz w:val="28"/>
          <w:szCs w:val="28"/>
        </w:rPr>
      </w:pPr>
    </w:p>
    <w:p w:rsidR="006B0F6C" w:rsidRPr="006B0F6C" w:rsidRDefault="006B0F6C" w:rsidP="000A5DD1">
      <w:pPr>
        <w:spacing w:line="240" w:lineRule="exact"/>
        <w:rPr>
          <w:sz w:val="28"/>
          <w:szCs w:val="28"/>
        </w:rPr>
      </w:pPr>
    </w:p>
    <w:sectPr w:rsidR="006B0F6C" w:rsidRPr="006B0F6C" w:rsidSect="00C57CA1">
      <w:pgSz w:w="11906" w:h="16838"/>
      <w:pgMar w:top="851" w:right="567" w:bottom="1440"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altName w:val="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F5422"/>
    <w:multiLevelType w:val="hybridMultilevel"/>
    <w:tmpl w:val="6EBC8CB8"/>
    <w:lvl w:ilvl="0" w:tplc="5DC845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785549E"/>
    <w:multiLevelType w:val="multilevel"/>
    <w:tmpl w:val="D576932A"/>
    <w:lvl w:ilvl="0">
      <w:start w:val="1"/>
      <w:numFmt w:val="decimal"/>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D09"/>
    <w:rsid w:val="000A5DD1"/>
    <w:rsid w:val="000D0D09"/>
    <w:rsid w:val="001C24C5"/>
    <w:rsid w:val="001F42E2"/>
    <w:rsid w:val="002B01FD"/>
    <w:rsid w:val="002E114D"/>
    <w:rsid w:val="003711CE"/>
    <w:rsid w:val="003E6D3D"/>
    <w:rsid w:val="005349BC"/>
    <w:rsid w:val="00560D60"/>
    <w:rsid w:val="005F3019"/>
    <w:rsid w:val="006B0F6C"/>
    <w:rsid w:val="006B5BA3"/>
    <w:rsid w:val="006F4363"/>
    <w:rsid w:val="006F57AF"/>
    <w:rsid w:val="007223A7"/>
    <w:rsid w:val="007F0919"/>
    <w:rsid w:val="0089077D"/>
    <w:rsid w:val="00902190"/>
    <w:rsid w:val="00904842"/>
    <w:rsid w:val="00AA68C9"/>
    <w:rsid w:val="00C57CA1"/>
    <w:rsid w:val="00DB2CB2"/>
    <w:rsid w:val="00DC4902"/>
    <w:rsid w:val="00E24725"/>
    <w:rsid w:val="00E95F9C"/>
    <w:rsid w:val="00EB164B"/>
    <w:rsid w:val="00FC73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01F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0D09"/>
    <w:pPr>
      <w:widowControl w:val="0"/>
      <w:autoSpaceDE w:val="0"/>
      <w:autoSpaceDN w:val="0"/>
    </w:pPr>
    <w:rPr>
      <w:sz w:val="24"/>
    </w:rPr>
  </w:style>
  <w:style w:type="paragraph" w:customStyle="1" w:styleId="ConsPlusTitlePage">
    <w:name w:val="ConsPlusTitlePage"/>
    <w:rsid w:val="000D0D09"/>
    <w:pPr>
      <w:widowControl w:val="0"/>
      <w:autoSpaceDE w:val="0"/>
      <w:autoSpaceDN w:val="0"/>
    </w:pPr>
    <w:rPr>
      <w:rFonts w:ascii="Tahoma" w:hAnsi="Tahoma" w:cs="Tahoma"/>
    </w:rPr>
  </w:style>
  <w:style w:type="paragraph" w:styleId="a3">
    <w:name w:val="List Paragraph"/>
    <w:basedOn w:val="a"/>
    <w:uiPriority w:val="34"/>
    <w:qFormat/>
    <w:rsid w:val="00FC73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01F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0D09"/>
    <w:pPr>
      <w:widowControl w:val="0"/>
      <w:autoSpaceDE w:val="0"/>
      <w:autoSpaceDN w:val="0"/>
    </w:pPr>
    <w:rPr>
      <w:sz w:val="24"/>
    </w:rPr>
  </w:style>
  <w:style w:type="paragraph" w:customStyle="1" w:styleId="ConsPlusTitlePage">
    <w:name w:val="ConsPlusTitlePage"/>
    <w:rsid w:val="000D0D09"/>
    <w:pPr>
      <w:widowControl w:val="0"/>
      <w:autoSpaceDE w:val="0"/>
      <w:autoSpaceDN w:val="0"/>
    </w:pPr>
    <w:rPr>
      <w:rFonts w:ascii="Tahoma" w:hAnsi="Tahoma" w:cs="Tahoma"/>
    </w:rPr>
  </w:style>
  <w:style w:type="paragraph" w:styleId="a3">
    <w:name w:val="List Paragraph"/>
    <w:basedOn w:val="a"/>
    <w:uiPriority w:val="34"/>
    <w:qFormat/>
    <w:rsid w:val="00FC73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FA1B2AC308757BA807AA9F8DAF33973BB10D52DE1D03CDA563CBAF641C1AC5D589746BFBd5hED" TargetMode="External"/><Relationship Id="rId3" Type="http://schemas.microsoft.com/office/2007/relationships/stylesWithEffects" Target="stylesWithEffects.xml"/><Relationship Id="rId7" Type="http://schemas.openxmlformats.org/officeDocument/2006/relationships/hyperlink" Target="consultantplus://offline/ref=53FA1B2AC308757BA807AA9F8DAF33973BB10D52DE1D03CDA563CBAF641C1AC5D589746AF2d5h8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3FA1B2AC308757BA807AA9F8DAF33973BB10D52DE1D03CDA563CBAF641C1AC5D5897469F25B1FDBdBhDD"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55CA4B17F854972D44C20D23613B5A86E810E7ADD39DBC0BB128A5F6902BFB4C7B0B2CF5402v3i4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664</Words>
  <Characters>3790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GLAV</cp:lastModifiedBy>
  <cp:revision>2</cp:revision>
  <cp:lastPrinted>2018-08-27T05:31:00Z</cp:lastPrinted>
  <dcterms:created xsi:type="dcterms:W3CDTF">2018-10-01T06:35:00Z</dcterms:created>
  <dcterms:modified xsi:type="dcterms:W3CDTF">2018-10-01T06:35:00Z</dcterms:modified>
</cp:coreProperties>
</file>