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Pr="007930D5" w:rsidRDefault="008A53D0" w:rsidP="001472F0">
      <w:pPr>
        <w:jc w:val="center"/>
        <w:rPr>
          <w:b/>
        </w:rPr>
      </w:pPr>
      <w:r w:rsidRPr="007930D5">
        <w:rPr>
          <w:b/>
        </w:rPr>
        <w:t>ТОМСКАЯ ОБЛАСТЬ  ТОМСКИЙ РАЙОН</w:t>
      </w:r>
    </w:p>
    <w:p w:rsidR="008A53D0" w:rsidRPr="007930D5" w:rsidRDefault="008A53D0" w:rsidP="001472F0">
      <w:pPr>
        <w:jc w:val="center"/>
        <w:rPr>
          <w:b/>
        </w:rPr>
      </w:pPr>
      <w:r w:rsidRPr="007930D5">
        <w:rPr>
          <w:b/>
        </w:rPr>
        <w:t>Муниципальное образование «</w:t>
      </w:r>
      <w:proofErr w:type="spellStart"/>
      <w:r w:rsidRPr="007930D5">
        <w:rPr>
          <w:b/>
        </w:rPr>
        <w:t>Турунтаевское</w:t>
      </w:r>
      <w:proofErr w:type="spellEnd"/>
      <w:r w:rsidRPr="007930D5">
        <w:rPr>
          <w:b/>
        </w:rPr>
        <w:t xml:space="preserve"> сельское поселение»</w:t>
      </w:r>
    </w:p>
    <w:p w:rsidR="008A53D0" w:rsidRPr="007930D5" w:rsidRDefault="008A53D0" w:rsidP="008A53D0">
      <w:pPr>
        <w:jc w:val="center"/>
      </w:pPr>
      <w:r w:rsidRPr="007930D5">
        <w:rPr>
          <w:noProof/>
        </w:rPr>
        <mc:AlternateContent>
          <mc:Choice Requires="wps">
            <w:drawing>
              <wp:anchor distT="0" distB="0" distL="114300" distR="114300" simplePos="0" relativeHeight="251656192" behindDoc="0" locked="0" layoutInCell="1" allowOverlap="1" wp14:anchorId="4E0B1B46" wp14:editId="1B222872">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Pr="007930D5" w:rsidRDefault="008A53D0" w:rsidP="008A53D0">
      <w:pPr>
        <w:jc w:val="center"/>
      </w:pPr>
    </w:p>
    <w:p w:rsidR="008A53D0" w:rsidRPr="007930D5" w:rsidRDefault="008A53D0" w:rsidP="008A53D0">
      <w:pPr>
        <w:jc w:val="center"/>
        <w:rPr>
          <w:sz w:val="48"/>
          <w:szCs w:val="48"/>
        </w:rPr>
      </w:pPr>
      <w:r w:rsidRPr="007930D5">
        <w:rPr>
          <w:sz w:val="48"/>
          <w:szCs w:val="48"/>
        </w:rPr>
        <w:t>ИНФОРМАЦИОННЫЙ БЮЛЛЕТЕНЬ</w:t>
      </w:r>
    </w:p>
    <w:p w:rsidR="008A53D0" w:rsidRPr="007930D5" w:rsidRDefault="008A53D0" w:rsidP="008A53D0">
      <w:pPr>
        <w:jc w:val="center"/>
      </w:pPr>
      <w:r w:rsidRPr="007930D5">
        <w:t>Периодическое официальное печатное издание, предназначенное для опубликования</w:t>
      </w:r>
    </w:p>
    <w:p w:rsidR="008A53D0" w:rsidRPr="007930D5" w:rsidRDefault="008A53D0" w:rsidP="008A53D0">
      <w:pPr>
        <w:jc w:val="center"/>
      </w:pPr>
      <w:r w:rsidRPr="007930D5">
        <w:t xml:space="preserve">правовых актов органов местного самоуправления Турунтаевского сельского поселения </w:t>
      </w:r>
    </w:p>
    <w:p w:rsidR="008A53D0" w:rsidRPr="007930D5" w:rsidRDefault="00FD2EFA" w:rsidP="008A53D0">
      <w:pPr>
        <w:jc w:val="center"/>
      </w:pPr>
      <w:r w:rsidRPr="007930D5">
        <w:rPr>
          <w:noProof/>
        </w:rPr>
        <mc:AlternateContent>
          <mc:Choice Requires="wps">
            <w:drawing>
              <wp:anchor distT="0" distB="0" distL="114300" distR="114300" simplePos="0" relativeHeight="251701248" behindDoc="0" locked="0" layoutInCell="1" allowOverlap="1" wp14:anchorId="087652FE" wp14:editId="3E5A88E1">
                <wp:simplePos x="0" y="0"/>
                <wp:positionH relativeFrom="column">
                  <wp:posOffset>6902632</wp:posOffset>
                </wp:positionH>
                <wp:positionV relativeFrom="paragraph">
                  <wp:posOffset>89321</wp:posOffset>
                </wp:positionV>
                <wp:extent cx="762339" cy="1905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762339"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B46" w:rsidRPr="00AE0153" w:rsidRDefault="00BE2B46" w:rsidP="00BE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43.5pt;margin-top:7.05pt;width:60.05pt;height:1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" stroked="f">
                <v:textbox>
                  <w:txbxContent>
                    <w:p w:rsidR="00BE2B46" w:rsidRPr="00AE0153" w:rsidRDefault="00BE2B46" w:rsidP="00BE2B46"/>
                  </w:txbxContent>
                </v:textbox>
              </v:shape>
            </w:pict>
          </mc:Fallback>
        </mc:AlternateContent>
      </w:r>
      <w:r w:rsidR="008A53D0" w:rsidRPr="007930D5">
        <w:t>и иной официальной информации</w:t>
      </w:r>
    </w:p>
    <w:p w:rsidR="00234151" w:rsidRPr="007930D5" w:rsidRDefault="0055531A" w:rsidP="00310740">
      <w:pPr>
        <w:jc w:val="center"/>
      </w:pPr>
      <w:r>
        <w:rPr>
          <w:noProof/>
        </w:rPr>
        <mc:AlternateContent>
          <mc:Choice Requires="wps">
            <w:drawing>
              <wp:anchor distT="0" distB="0" distL="114300" distR="114300" simplePos="0" relativeHeight="251705344" behindDoc="0" locked="0" layoutInCell="1" allowOverlap="1" wp14:anchorId="22556598" wp14:editId="41272F4B">
                <wp:simplePos x="0" y="0"/>
                <wp:positionH relativeFrom="column">
                  <wp:posOffset>7119710</wp:posOffset>
                </wp:positionH>
                <wp:positionV relativeFrom="paragraph">
                  <wp:posOffset>101386</wp:posOffset>
                </wp:positionV>
                <wp:extent cx="45719" cy="342900"/>
                <wp:effectExtent l="0"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31A" w:rsidRDefault="0055531A" w:rsidP="005553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560.6pt;margin-top:8pt;width:3.6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" stroked="f">
                <v:textbox>
                  <w:txbxContent>
                    <w:p w:rsidR="0055531A" w:rsidRDefault="0055531A" w:rsidP="0055531A"/>
                  </w:txbxContent>
                </v:textbox>
              </v:shape>
            </w:pict>
          </mc:Fallback>
        </mc:AlternateContent>
      </w:r>
      <w:r w:rsidR="00BA13BE" w:rsidRPr="007930D5">
        <w:rPr>
          <w:noProof/>
        </w:rPr>
        <mc:AlternateContent>
          <mc:Choice Requires="wps">
            <w:drawing>
              <wp:anchor distT="0" distB="0" distL="114300" distR="114300" simplePos="0" relativeHeight="251680768" behindDoc="0" locked="0" layoutInCell="1" allowOverlap="1" wp14:anchorId="14C15606" wp14:editId="580DEB23">
                <wp:simplePos x="0" y="0"/>
                <wp:positionH relativeFrom="column">
                  <wp:posOffset>7157720</wp:posOffset>
                </wp:positionH>
                <wp:positionV relativeFrom="paragraph">
                  <wp:posOffset>133985</wp:posOffset>
                </wp:positionV>
                <wp:extent cx="914400" cy="34290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A13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8" type="#_x0000_t202" style="position:absolute;left:0;text-align:left;margin-left:563.6pt;margin-top:10.5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" stroked="f">
                <v:textbox>
                  <w:txbxContent>
                    <w:p w:rsidR="00822AF3" w:rsidRPr="00AE0153" w:rsidRDefault="00822AF3" w:rsidP="00BA13BE"/>
                  </w:txbxContent>
                </v:textbox>
              </v:shape>
            </w:pict>
          </mc:Fallback>
        </mc:AlternateContent>
      </w:r>
      <w:r w:rsidR="000057B7" w:rsidRPr="007930D5">
        <w:rPr>
          <w:noProof/>
        </w:rPr>
        <mc:AlternateContent>
          <mc:Choice Requires="wps">
            <w:drawing>
              <wp:anchor distT="0" distB="0" distL="114300" distR="114300" simplePos="0" relativeHeight="251664384" behindDoc="0" locked="0" layoutInCell="1" allowOverlap="1" wp14:anchorId="29027815" wp14:editId="5EC5735A">
                <wp:simplePos x="0" y="0"/>
                <wp:positionH relativeFrom="column">
                  <wp:posOffset>8071375</wp:posOffset>
                </wp:positionH>
                <wp:positionV relativeFrom="paragraph">
                  <wp:posOffset>103477</wp:posOffset>
                </wp:positionV>
                <wp:extent cx="270786" cy="34290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0057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635.55pt;margin-top:8.15pt;width:21.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" stroked="f">
                <v:textbox>
                  <w:txbxContent>
                    <w:p w:rsidR="00822AF3" w:rsidRPr="00AE0153" w:rsidRDefault="00822AF3" w:rsidP="000057B7"/>
                  </w:txbxContent>
                </v:textbox>
              </v:shape>
            </w:pict>
          </mc:Fallback>
        </mc:AlternateContent>
      </w:r>
      <w:r w:rsidR="008A53D0" w:rsidRPr="007930D5">
        <w:rPr>
          <w:noProof/>
        </w:rPr>
        <mc:AlternateContent>
          <mc:Choice Requires="wps">
            <w:drawing>
              <wp:anchor distT="0" distB="0" distL="114300" distR="114300" simplePos="0" relativeHeight="251657216" behindDoc="0" locked="0" layoutInCell="1" allowOverlap="1" wp14:anchorId="57E72699" wp14:editId="59C0B2CB">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sidR="00DB3DC5" w:rsidRPr="007930D5">
        <w:tab/>
        <w:t xml:space="preserve"> </w:t>
      </w:r>
      <w:r w:rsidR="00315335" w:rsidRPr="007930D5">
        <w:t xml:space="preserve">    </w:t>
      </w:r>
      <w:r w:rsidR="008A53D0" w:rsidRPr="007930D5">
        <w:t xml:space="preserve">                                     </w:t>
      </w:r>
    </w:p>
    <w:p w:rsidR="005149A5" w:rsidRDefault="00CC5001" w:rsidP="005149A5">
      <w:pPr>
        <w:jc w:val="center"/>
      </w:pPr>
      <w:r w:rsidRPr="007930D5">
        <w:rPr>
          <w:noProof/>
        </w:rPr>
        <mc:AlternateContent>
          <mc:Choice Requires="wps">
            <w:drawing>
              <wp:anchor distT="0" distB="0" distL="114300" distR="114300" simplePos="0" relativeHeight="251658240" behindDoc="0" locked="0" layoutInCell="1" allowOverlap="1" wp14:anchorId="5097EF36" wp14:editId="6FC0BFCF">
                <wp:simplePos x="0" y="0"/>
                <wp:positionH relativeFrom="column">
                  <wp:posOffset>5031343</wp:posOffset>
                </wp:positionH>
                <wp:positionV relativeFrom="paragraph">
                  <wp:posOffset>22563</wp:posOffset>
                </wp:positionV>
                <wp:extent cx="1142027" cy="172720"/>
                <wp:effectExtent l="0" t="0" r="127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027"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Default="009B0CE6" w:rsidP="008A53D0">
                            <w:r>
                              <w:t xml:space="preserve">     </w:t>
                            </w:r>
                            <w:r w:rsidR="00BB639A">
                              <w:t>14</w:t>
                            </w:r>
                            <w:r w:rsidR="00B879EE">
                              <w:t>.08</w:t>
                            </w:r>
                            <w:r w:rsidR="00EE1697">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0" type="#_x0000_t202" style="position:absolute;left:0;text-align:left;margin-left:396.15pt;margin-top:1.8pt;width:89.9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" stroked="f">
                <v:textbox inset="0,0,0,0">
                  <w:txbxContent>
                    <w:p w:rsidR="00822AF3" w:rsidRDefault="009B0CE6" w:rsidP="008A53D0">
                      <w:r>
                        <w:t xml:space="preserve">     </w:t>
                      </w:r>
                      <w:r w:rsidR="00BB639A">
                        <w:t>14</w:t>
                      </w:r>
                      <w:r w:rsidR="00B879EE">
                        <w:t>.08</w:t>
                      </w:r>
                      <w:r w:rsidR="00EE1697">
                        <w:t>.2020</w:t>
                      </w:r>
                    </w:p>
                  </w:txbxContent>
                </v:textbox>
              </v:shape>
            </w:pict>
          </mc:Fallback>
        </mc:AlternateContent>
      </w:r>
      <w:r w:rsidR="00B21D9D" w:rsidRPr="007930D5">
        <w:rPr>
          <w:noProof/>
        </w:rPr>
        <mc:AlternateContent>
          <mc:Choice Requires="wps">
            <w:drawing>
              <wp:anchor distT="0" distB="0" distL="114300" distR="114300" simplePos="0" relativeHeight="251693056" behindDoc="0" locked="0" layoutInCell="1" allowOverlap="1" wp14:anchorId="508B5631" wp14:editId="0C768885">
                <wp:simplePos x="0" y="0"/>
                <wp:positionH relativeFrom="column">
                  <wp:posOffset>7887582</wp:posOffset>
                </wp:positionH>
                <wp:positionV relativeFrom="paragraph">
                  <wp:posOffset>101517</wp:posOffset>
                </wp:positionV>
                <wp:extent cx="247292" cy="342900"/>
                <wp:effectExtent l="0" t="0" r="63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29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AB7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left:0;text-align:left;margin-left:621.05pt;margin-top:8pt;width:19.45pt;height:2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" stroked="f">
                <v:textbox>
                  <w:txbxContent>
                    <w:p w:rsidR="00822AF3" w:rsidRPr="00AE0153" w:rsidRDefault="00822AF3" w:rsidP="00AB7535"/>
                  </w:txbxContent>
                </v:textbox>
              </v:shape>
            </w:pict>
          </mc:Fallback>
        </mc:AlternateContent>
      </w:r>
      <w:r w:rsidR="00BE7116" w:rsidRPr="007930D5">
        <w:rPr>
          <w:noProof/>
        </w:rPr>
        <mc:AlternateContent>
          <mc:Choice Requires="wps">
            <w:drawing>
              <wp:anchor distT="0" distB="0" distL="114300" distR="114300" simplePos="0" relativeHeight="251688960" behindDoc="0" locked="0" layoutInCell="1" allowOverlap="1" wp14:anchorId="3A600D50" wp14:editId="11EB9C58">
                <wp:simplePos x="0" y="0"/>
                <wp:positionH relativeFrom="column">
                  <wp:posOffset>6744224</wp:posOffset>
                </wp:positionH>
                <wp:positionV relativeFrom="paragraph">
                  <wp:posOffset>133322</wp:posOffset>
                </wp:positionV>
                <wp:extent cx="310459" cy="34290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BE71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2" type="#_x0000_t202" style="position:absolute;left:0;text-align:left;margin-left:531.05pt;margin-top:10.5pt;width:24.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" stroked="f">
                <v:textbox>
                  <w:txbxContent>
                    <w:p w:rsidR="00822AF3" w:rsidRPr="00AE0153" w:rsidRDefault="00822AF3" w:rsidP="00BE7116"/>
                  </w:txbxContent>
                </v:textbox>
              </v:shape>
            </w:pict>
          </mc:Fallback>
        </mc:AlternateContent>
      </w:r>
      <w:r w:rsidR="00893F22" w:rsidRPr="007930D5">
        <w:rPr>
          <w:noProof/>
        </w:rPr>
        <mc:AlternateContent>
          <mc:Choice Requires="wps">
            <w:drawing>
              <wp:anchor distT="0" distB="0" distL="114300" distR="114300" simplePos="0" relativeHeight="251684864" behindDoc="0" locked="0" layoutInCell="1" allowOverlap="1" wp14:anchorId="16D98D20" wp14:editId="3307BE19">
                <wp:simplePos x="0" y="0"/>
                <wp:positionH relativeFrom="column">
                  <wp:posOffset>7984986</wp:posOffset>
                </wp:positionH>
                <wp:positionV relativeFrom="paragraph">
                  <wp:posOffset>101517</wp:posOffset>
                </wp:positionV>
                <wp:extent cx="150523" cy="342900"/>
                <wp:effectExtent l="0" t="0" r="190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5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F3" w:rsidRPr="00AE0153" w:rsidRDefault="00822AF3" w:rsidP="00893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left:0;text-align:left;margin-left:628.75pt;margin-top:8pt;width:11.85pt;height:2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" stroked="f">
                <v:textbox>
                  <w:txbxContent>
                    <w:p w:rsidR="00822AF3" w:rsidRPr="00AE0153" w:rsidRDefault="00822AF3" w:rsidP="00893F22"/>
                  </w:txbxContent>
                </v:textbox>
              </v:shape>
            </w:pict>
          </mc:Fallback>
        </mc:AlternateContent>
      </w:r>
      <w:r w:rsidR="008A53D0" w:rsidRPr="007930D5">
        <w:rPr>
          <w:noProof/>
        </w:rPr>
        <mc:AlternateContent>
          <mc:Choice Requires="wps">
            <w:drawing>
              <wp:anchor distT="0" distB="0" distL="114300" distR="114300" simplePos="0" relativeHeight="251659264" behindDoc="0" locked="0" layoutInCell="1" allowOverlap="1" wp14:anchorId="4B1484C5" wp14:editId="6D36628A">
                <wp:simplePos x="0" y="0"/>
                <wp:positionH relativeFrom="column">
                  <wp:posOffset>5028703</wp:posOffset>
                </wp:positionH>
                <wp:positionV relativeFrom="paragraph">
                  <wp:posOffset>198700</wp:posOffset>
                </wp:positionV>
                <wp:extent cx="1028700" cy="331"/>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5.65pt" to="476.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"/>
            </w:pict>
          </mc:Fallback>
        </mc:AlternateContent>
      </w:r>
      <w:r w:rsidR="008A53D0" w:rsidRPr="007930D5">
        <w:t xml:space="preserve">Издается с </w:t>
      </w:r>
      <w:smartTag w:uri="urn:schemas-microsoft-com:office:smarttags" w:element="metricconverter">
        <w:smartTagPr>
          <w:attr w:name="ProductID" w:val="2005 г"/>
        </w:smartTagPr>
        <w:r w:rsidR="008A53D0" w:rsidRPr="007930D5">
          <w:t>2005 г</w:t>
        </w:r>
      </w:smartTag>
      <w:r w:rsidR="009B0CE6">
        <w:t>.</w:t>
      </w:r>
      <w:r w:rsidR="009B0CE6">
        <w:tab/>
      </w:r>
      <w:r w:rsidR="009B0CE6">
        <w:tab/>
      </w:r>
      <w:r w:rsidR="009B0CE6">
        <w:tab/>
        <w:t xml:space="preserve">  </w:t>
      </w:r>
      <w:r w:rsidR="008A53D0" w:rsidRPr="007930D5">
        <w:rPr>
          <w:sz w:val="60"/>
          <w:szCs w:val="44"/>
        </w:rPr>
        <w:t>№</w:t>
      </w:r>
      <w:r w:rsidR="009E133D" w:rsidRPr="007930D5">
        <w:rPr>
          <w:sz w:val="60"/>
          <w:szCs w:val="44"/>
        </w:rPr>
        <w:t xml:space="preserve"> </w:t>
      </w:r>
      <w:r w:rsidR="00BB639A">
        <w:rPr>
          <w:sz w:val="60"/>
          <w:szCs w:val="44"/>
        </w:rPr>
        <w:t>31</w:t>
      </w:r>
      <w:r w:rsidR="004321FA" w:rsidRPr="007930D5">
        <w:rPr>
          <w:sz w:val="60"/>
          <w:szCs w:val="44"/>
        </w:rPr>
        <w:t xml:space="preserve">  </w:t>
      </w:r>
      <w:r w:rsidR="008A53D0" w:rsidRPr="007930D5">
        <w:rPr>
          <w:sz w:val="60"/>
          <w:szCs w:val="44"/>
        </w:rPr>
        <w:t xml:space="preserve">   </w:t>
      </w:r>
      <w:r w:rsidR="009B0CE6">
        <w:t xml:space="preserve">                         </w:t>
      </w:r>
      <w:r w:rsidR="00BF78E5">
        <w:t xml:space="preserve">         </w:t>
      </w:r>
      <w:r w:rsidR="00185532" w:rsidRPr="007930D5">
        <w:t xml:space="preserve">с. </w:t>
      </w:r>
      <w:proofErr w:type="gramStart"/>
      <w:r w:rsidR="00185532" w:rsidRPr="007930D5">
        <w:t>Турунтаев</w:t>
      </w:r>
      <w:r w:rsidR="00C86B90" w:rsidRPr="007930D5">
        <w:rPr>
          <w:noProof/>
        </w:rPr>
        <mc:AlternateContent>
          <mc:Choice Requires="wps">
            <w:drawing>
              <wp:anchor distT="0" distB="0" distL="114300" distR="114300" simplePos="0" relativeHeight="251697152" behindDoc="0" locked="0" layoutInCell="1" allowOverlap="1" wp14:anchorId="5A6F3454" wp14:editId="77375F71">
                <wp:simplePos x="0" y="0"/>
                <wp:positionH relativeFrom="column">
                  <wp:posOffset>6173470</wp:posOffset>
                </wp:positionH>
                <wp:positionV relativeFrom="paragraph">
                  <wp:posOffset>5080</wp:posOffset>
                </wp:positionV>
                <wp:extent cx="353060" cy="45085"/>
                <wp:effectExtent l="0" t="0" r="889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530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90" w:rsidRPr="00AE0153" w:rsidRDefault="00C86B90" w:rsidP="00C86B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486.1pt;margin-top:.4pt;width:27.8pt;height:3.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" stroked="f">
                <v:textbox>
                  <w:txbxContent>
                    <w:p w:rsidR="00C86B90" w:rsidRPr="00AE0153" w:rsidRDefault="00C86B90" w:rsidP="00C86B90"/>
                  </w:txbxContent>
                </v:textbox>
              </v:shape>
            </w:pict>
          </mc:Fallback>
        </mc:AlternateContent>
      </w:r>
      <w:r w:rsidR="00446636" w:rsidRPr="00BD1FFC">
        <w:t>о</w:t>
      </w:r>
      <w:proofErr w:type="gramEnd"/>
    </w:p>
    <w:p w:rsidR="00B879EE" w:rsidRPr="00C30CAB" w:rsidRDefault="00B879EE" w:rsidP="00B879EE"/>
    <w:p w:rsidR="0055531A" w:rsidRDefault="0055531A" w:rsidP="0055531A">
      <w:pPr>
        <w:tabs>
          <w:tab w:val="left" w:pos="7321"/>
          <w:tab w:val="left" w:pos="7909"/>
        </w:tabs>
        <w:jc w:val="center"/>
        <w:outlineLvl w:val="0"/>
        <w:rPr>
          <w:b/>
        </w:rPr>
      </w:pPr>
      <w:r>
        <w:rPr>
          <w:b/>
        </w:rPr>
        <w:t>ТОМСКАЯ ОБЛАСТЬ</w:t>
      </w:r>
    </w:p>
    <w:p w:rsidR="0055531A" w:rsidRDefault="0055531A" w:rsidP="0055531A">
      <w:pPr>
        <w:tabs>
          <w:tab w:val="left" w:pos="8082"/>
        </w:tabs>
        <w:jc w:val="center"/>
        <w:rPr>
          <w:b/>
        </w:rPr>
      </w:pPr>
      <w:r>
        <w:rPr>
          <w:b/>
        </w:rPr>
        <w:t>ТОМСКИЙ РАЙОН</w:t>
      </w:r>
    </w:p>
    <w:p w:rsidR="0055531A" w:rsidRDefault="0055531A" w:rsidP="0055531A">
      <w:pPr>
        <w:jc w:val="center"/>
        <w:rPr>
          <w:b/>
        </w:rPr>
      </w:pPr>
      <w:r>
        <w:rPr>
          <w:b/>
        </w:rPr>
        <w:t>СОВЕТ ТУРУНТАЕВСКОГО СЕЛЬСКОГО ПОСЕЛЕНИЯ</w:t>
      </w:r>
    </w:p>
    <w:p w:rsidR="0055531A" w:rsidRDefault="0055531A" w:rsidP="0055531A">
      <w:pPr>
        <w:jc w:val="center"/>
        <w:rPr>
          <w:b/>
        </w:rPr>
      </w:pPr>
    </w:p>
    <w:p w:rsidR="0055531A" w:rsidRDefault="0055531A" w:rsidP="0055531A">
      <w:pPr>
        <w:jc w:val="center"/>
        <w:rPr>
          <w:b/>
        </w:rPr>
      </w:pPr>
      <w:r>
        <w:rPr>
          <w:b/>
        </w:rPr>
        <w:t>РЕШЕНИЕ № 104</w:t>
      </w:r>
    </w:p>
    <w:p w:rsidR="0055531A" w:rsidRDefault="0055531A" w:rsidP="0055531A">
      <w:pPr>
        <w:jc w:val="center"/>
        <w:rPr>
          <w:b/>
        </w:rPr>
      </w:pPr>
    </w:p>
    <w:p w:rsidR="0055531A" w:rsidRDefault="0055531A" w:rsidP="0055531A">
      <w:pPr>
        <w:jc w:val="center"/>
      </w:pPr>
      <w:r>
        <w:rPr>
          <w:rFonts w:ascii="Calibri" w:hAnsi="Calibri"/>
          <w:noProof/>
          <w:sz w:val="22"/>
          <w:szCs w:val="22"/>
        </w:rPr>
        <mc:AlternateContent>
          <mc:Choice Requires="wps">
            <w:drawing>
              <wp:anchor distT="0" distB="0" distL="114300" distR="114300" simplePos="0" relativeHeight="251704320"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31A" w:rsidRDefault="0055531A" w:rsidP="0055531A">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5" type="#_x0000_t202" style="position:absolute;left:0;text-align:left;margin-left:531pt;margin-top:3.9pt;width:9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" stroked="f">
                <v:textbox>
                  <w:txbxContent>
                    <w:p w:rsidR="0055531A" w:rsidRDefault="0055531A" w:rsidP="0055531A">
                      <w:pPr>
                        <w:rPr>
                          <w:b/>
                          <w:szCs w:val="18"/>
                        </w:rPr>
                      </w:pPr>
                      <w:r>
                        <w:rPr>
                          <w:b/>
                          <w:szCs w:val="18"/>
                        </w:rPr>
                        <w:t>___31.01.2013г.</w:t>
                      </w:r>
                    </w:p>
                  </w:txbxContent>
                </v:textbox>
              </v:shape>
            </w:pict>
          </mc:Fallback>
        </mc:AlternateContent>
      </w:r>
    </w:p>
    <w:p w:rsidR="0055531A" w:rsidRDefault="0055531A" w:rsidP="0055531A">
      <w:pPr>
        <w:rPr>
          <w:u w:val="single"/>
        </w:rPr>
      </w:pPr>
      <w:r>
        <w:rPr>
          <w:rFonts w:ascii="Calibri" w:hAnsi="Calibri"/>
          <w:noProof/>
          <w:sz w:val="22"/>
          <w:szCs w:val="22"/>
        </w:rPr>
        <mc:AlternateContent>
          <mc:Choice Requires="wps">
            <w:drawing>
              <wp:anchor distT="0" distB="0" distL="114300" distR="114300" simplePos="0" relativeHeight="251703296" behindDoc="0" locked="0" layoutInCell="1" allowOverlap="1">
                <wp:simplePos x="0" y="0"/>
                <wp:positionH relativeFrom="column">
                  <wp:posOffset>-3533775</wp:posOffset>
                </wp:positionH>
                <wp:positionV relativeFrom="paragraph">
                  <wp:posOffset>22860</wp:posOffset>
                </wp:positionV>
                <wp:extent cx="461010" cy="262890"/>
                <wp:effectExtent l="0" t="0" r="0" b="38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31A" w:rsidRDefault="0055531A" w:rsidP="0055531A">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6" type="#_x0000_t202" style="position:absolute;margin-left:-278.25pt;margin-top:1.8pt;width:36.3pt;height:2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" stroked="f">
                <v:textbox>
                  <w:txbxContent>
                    <w:p w:rsidR="0055531A" w:rsidRDefault="0055531A" w:rsidP="0055531A">
                      <w:pPr>
                        <w:rPr>
                          <w:szCs w:val="18"/>
                        </w:rPr>
                      </w:pPr>
                      <w:r>
                        <w:rPr>
                          <w:szCs w:val="18"/>
                        </w:rPr>
                        <w:t>с. Турунтаево</w:t>
                      </w:r>
                    </w:p>
                  </w:txbxContent>
                </v:textbox>
              </v:shape>
            </w:pict>
          </mc:Fallback>
        </mc:AlternateContent>
      </w:r>
      <w:r>
        <w:t xml:space="preserve"> с. Турунтаево                                                                                       </w:t>
      </w:r>
      <w:r>
        <w:rPr>
          <w:u w:val="single"/>
        </w:rPr>
        <w:t xml:space="preserve"> « 12 » августа 2020 г.</w:t>
      </w:r>
    </w:p>
    <w:p w:rsidR="0055531A" w:rsidRPr="00891AE2" w:rsidRDefault="0055531A" w:rsidP="0055531A">
      <w:r>
        <w:t xml:space="preserve">                                                                                                                 34 собрание 4-го созыва</w:t>
      </w:r>
    </w:p>
    <w:p w:rsidR="0055531A" w:rsidRPr="00805127" w:rsidRDefault="0055531A" w:rsidP="0055531A">
      <w:pPr>
        <w:jc w:val="both"/>
        <w:rPr>
          <w:sz w:val="28"/>
        </w:rPr>
      </w:pPr>
    </w:p>
    <w:p w:rsidR="0055531A" w:rsidRDefault="0055531A" w:rsidP="0055531A">
      <w:pPr>
        <w:jc w:val="both"/>
        <w:rPr>
          <w:sz w:val="28"/>
          <w:szCs w:val="28"/>
        </w:rPr>
      </w:pPr>
    </w:p>
    <w:p w:rsidR="0055531A" w:rsidRDefault="0055531A" w:rsidP="0055531A">
      <w:pPr>
        <w:shd w:val="clear" w:color="auto" w:fill="FFFFFF"/>
        <w:tabs>
          <w:tab w:val="left" w:pos="6255"/>
        </w:tabs>
        <w:jc w:val="center"/>
        <w:rPr>
          <w:b/>
        </w:rPr>
      </w:pPr>
      <w:r w:rsidRPr="001B03AA">
        <w:rPr>
          <w:b/>
        </w:rPr>
        <w:t>Об утверждении</w:t>
      </w:r>
      <w:r>
        <w:t xml:space="preserve"> </w:t>
      </w:r>
      <w:r>
        <w:rPr>
          <w:b/>
        </w:rPr>
        <w:t>отчета Главы Турунтаевского сельского поселения о проделанной  работе за период с января 2019 года по декабрь 2019 года</w:t>
      </w:r>
    </w:p>
    <w:p w:rsidR="0055531A" w:rsidRDefault="0055531A" w:rsidP="0055531A">
      <w:pPr>
        <w:shd w:val="clear" w:color="auto" w:fill="FFFFFF"/>
        <w:ind w:right="54"/>
        <w:rPr>
          <w:sz w:val="28"/>
          <w:szCs w:val="28"/>
        </w:rPr>
      </w:pPr>
    </w:p>
    <w:p w:rsidR="0055531A" w:rsidRDefault="0055531A" w:rsidP="0055531A">
      <w:pPr>
        <w:shd w:val="clear" w:color="auto" w:fill="FFFFFF"/>
        <w:ind w:right="54"/>
      </w:pPr>
      <w:r>
        <w:rPr>
          <w:sz w:val="28"/>
          <w:szCs w:val="28"/>
        </w:rPr>
        <w:tab/>
      </w:r>
      <w:r w:rsidRPr="000A7A09">
        <w:rPr>
          <w:sz w:val="22"/>
          <w:szCs w:val="22"/>
        </w:rPr>
        <w:t xml:space="preserve">Рассмотрев   </w:t>
      </w:r>
      <w:r w:rsidRPr="000A7A09">
        <w:t xml:space="preserve">отчет  Главы  </w:t>
      </w:r>
      <w:r>
        <w:t xml:space="preserve">Турунтаевского сельского </w:t>
      </w:r>
      <w:r w:rsidRPr="000A7A09">
        <w:t xml:space="preserve">поселения </w:t>
      </w:r>
      <w:r>
        <w:t xml:space="preserve"> о </w:t>
      </w:r>
      <w:r w:rsidRPr="000A7A09">
        <w:t xml:space="preserve">  проделанной  работе  за  период </w:t>
      </w:r>
      <w:r>
        <w:t>с  января</w:t>
      </w:r>
      <w:r w:rsidRPr="00D7133E">
        <w:t xml:space="preserve">  </w:t>
      </w:r>
      <w:r>
        <w:t>2019</w:t>
      </w:r>
      <w:r w:rsidRPr="00D7133E">
        <w:t xml:space="preserve">  года</w:t>
      </w:r>
      <w:r>
        <w:t xml:space="preserve">  по  декабрь  2019 </w:t>
      </w:r>
      <w:r w:rsidRPr="000A7A09">
        <w:t>г</w:t>
      </w:r>
      <w:r>
        <w:t xml:space="preserve">ода </w:t>
      </w:r>
      <w:r w:rsidRPr="0087506A">
        <w:t xml:space="preserve"> </w:t>
      </w:r>
      <w:r>
        <w:t>в соответствии с Федеральным законом  от 06.10.2003 года  №131-ФЗ «Об общих принципах организации местного самоуправления в Российской Федерации», Уставом  муниципального образования «</w:t>
      </w:r>
      <w:proofErr w:type="spellStart"/>
      <w:r>
        <w:t>Турунтаевское</w:t>
      </w:r>
      <w:proofErr w:type="spellEnd"/>
      <w:r>
        <w:t xml:space="preserve">  сельское  поселение»</w:t>
      </w:r>
    </w:p>
    <w:p w:rsidR="0055531A" w:rsidRDefault="0055531A" w:rsidP="0055531A">
      <w:pPr>
        <w:pStyle w:val="ConsTitle"/>
        <w:widowControl/>
        <w:ind w:right="0"/>
        <w:rPr>
          <w:rFonts w:ascii="Times New Roman" w:hAnsi="Times New Roman" w:cs="Times New Roman"/>
          <w:b w:val="0"/>
          <w:sz w:val="28"/>
          <w:szCs w:val="28"/>
        </w:rPr>
      </w:pPr>
    </w:p>
    <w:p w:rsidR="0055531A" w:rsidRPr="0087506A" w:rsidRDefault="0055531A" w:rsidP="0055531A">
      <w:pPr>
        <w:spacing w:line="360" w:lineRule="auto"/>
        <w:ind w:firstLine="708"/>
        <w:jc w:val="center"/>
        <w:rPr>
          <w:b/>
        </w:rPr>
      </w:pPr>
      <w:r w:rsidRPr="003020D1">
        <w:rPr>
          <w:b/>
          <w:sz w:val="28"/>
          <w:szCs w:val="28"/>
        </w:rPr>
        <w:t xml:space="preserve">Совет  </w:t>
      </w:r>
      <w:r>
        <w:rPr>
          <w:b/>
          <w:sz w:val="28"/>
          <w:szCs w:val="28"/>
        </w:rPr>
        <w:t>Турунтаевского</w:t>
      </w:r>
      <w:r w:rsidRPr="003020D1">
        <w:rPr>
          <w:b/>
          <w:sz w:val="28"/>
          <w:szCs w:val="28"/>
        </w:rPr>
        <w:t xml:space="preserve">  сельского поселения</w:t>
      </w:r>
      <w:r w:rsidRPr="003020D1">
        <w:rPr>
          <w:sz w:val="28"/>
          <w:szCs w:val="28"/>
        </w:rPr>
        <w:t xml:space="preserve">  </w:t>
      </w:r>
      <w:r w:rsidRPr="003020D1">
        <w:rPr>
          <w:b/>
          <w:sz w:val="28"/>
          <w:szCs w:val="28"/>
        </w:rPr>
        <w:t>РЕШИЛ</w:t>
      </w:r>
      <w:r w:rsidRPr="0087506A">
        <w:rPr>
          <w:b/>
        </w:rPr>
        <w:t>:</w:t>
      </w:r>
    </w:p>
    <w:p w:rsidR="0055531A" w:rsidRDefault="0055531A" w:rsidP="0055531A">
      <w:pPr>
        <w:jc w:val="both"/>
        <w:rPr>
          <w:sz w:val="28"/>
          <w:szCs w:val="28"/>
        </w:rPr>
      </w:pPr>
    </w:p>
    <w:p w:rsidR="0055531A" w:rsidRPr="00DB721C" w:rsidRDefault="0055531A" w:rsidP="0055531A">
      <w:pPr>
        <w:shd w:val="clear" w:color="auto" w:fill="FFFFFF"/>
        <w:tabs>
          <w:tab w:val="left" w:pos="6255"/>
        </w:tabs>
        <w:spacing w:line="360" w:lineRule="auto"/>
        <w:ind w:right="54"/>
      </w:pPr>
      <w:r w:rsidRPr="00DB721C">
        <w:t>1</w:t>
      </w:r>
      <w:r w:rsidRPr="00DB721C">
        <w:rPr>
          <w:b/>
        </w:rPr>
        <w:t xml:space="preserve">.  </w:t>
      </w:r>
      <w:r w:rsidRPr="00DB721C">
        <w:t xml:space="preserve">Утвердить отчет  Главы  Турунтаевского сельского </w:t>
      </w:r>
      <w:r>
        <w:t xml:space="preserve">поселения </w:t>
      </w:r>
      <w:r w:rsidRPr="00DB721C">
        <w:t xml:space="preserve">о  проделанной  работе  за  период  с  января </w:t>
      </w:r>
      <w:r>
        <w:t xml:space="preserve"> 2019</w:t>
      </w:r>
      <w:r w:rsidRPr="00DB721C">
        <w:t xml:space="preserve"> года</w:t>
      </w:r>
      <w:r>
        <w:t xml:space="preserve"> по  декабрь  2019</w:t>
      </w:r>
      <w:r w:rsidRPr="00DB721C">
        <w:t xml:space="preserve"> года</w:t>
      </w:r>
      <w:r>
        <w:t>.</w:t>
      </w:r>
    </w:p>
    <w:p w:rsidR="0055531A" w:rsidRPr="00DB721C" w:rsidRDefault="0055531A" w:rsidP="0055531A">
      <w:pPr>
        <w:tabs>
          <w:tab w:val="left" w:pos="709"/>
          <w:tab w:val="left" w:pos="851"/>
        </w:tabs>
        <w:spacing w:line="276" w:lineRule="auto"/>
        <w:jc w:val="both"/>
      </w:pPr>
      <w:r w:rsidRPr="00DB721C">
        <w:t>2. Настоящее решение опубликовать в официальном печатном издании Турунтаевского сельского поселения «Информационный бюллетень»  и разместить на официальном сайте Турунтаевского сельского поселения  (</w:t>
      </w:r>
      <w:hyperlink r:id="rId9" w:history="1">
        <w:r w:rsidRPr="00DB721C">
          <w:rPr>
            <w:rStyle w:val="a7"/>
          </w:rPr>
          <w:t>http://</w:t>
        </w:r>
        <w:proofErr w:type="spellStart"/>
        <w:r w:rsidRPr="00DB721C">
          <w:rPr>
            <w:rStyle w:val="a7"/>
            <w:bCs/>
            <w:lang w:val="en-US"/>
          </w:rPr>
          <w:t>turuntaevo</w:t>
        </w:r>
        <w:proofErr w:type="spellEnd"/>
        <w:r w:rsidRPr="00DB721C">
          <w:rPr>
            <w:rStyle w:val="a7"/>
            <w:bCs/>
          </w:rPr>
          <w:t>.</w:t>
        </w:r>
        <w:proofErr w:type="spellStart"/>
        <w:r w:rsidRPr="00DB721C">
          <w:rPr>
            <w:rStyle w:val="a7"/>
            <w:bCs/>
            <w:lang w:val="en-US"/>
          </w:rPr>
          <w:t>tomsk</w:t>
        </w:r>
        <w:proofErr w:type="spellEnd"/>
        <w:r w:rsidRPr="00DB721C">
          <w:rPr>
            <w:rStyle w:val="a7"/>
            <w:bCs/>
          </w:rPr>
          <w:t>.</w:t>
        </w:r>
        <w:proofErr w:type="spellStart"/>
        <w:r w:rsidRPr="00DB721C">
          <w:rPr>
            <w:rStyle w:val="a7"/>
            <w:bCs/>
            <w:lang w:val="en-US"/>
          </w:rPr>
          <w:t>ru</w:t>
        </w:r>
        <w:proofErr w:type="spellEnd"/>
      </w:hyperlink>
      <w:r w:rsidRPr="00DB721C">
        <w:t>).</w:t>
      </w:r>
    </w:p>
    <w:p w:rsidR="0055531A" w:rsidRDefault="0055531A" w:rsidP="0055531A">
      <w:pPr>
        <w:shd w:val="clear" w:color="auto" w:fill="FFFFFF"/>
        <w:jc w:val="both"/>
        <w:rPr>
          <w:sz w:val="28"/>
          <w:szCs w:val="28"/>
        </w:rPr>
      </w:pPr>
    </w:p>
    <w:p w:rsidR="0055531A" w:rsidRPr="00315004" w:rsidRDefault="0055531A" w:rsidP="0055531A">
      <w:pPr>
        <w:shd w:val="clear" w:color="auto" w:fill="FFFFFF"/>
        <w:ind w:left="11"/>
        <w:jc w:val="both"/>
        <w:rPr>
          <w:sz w:val="28"/>
          <w:szCs w:val="28"/>
        </w:rPr>
      </w:pPr>
    </w:p>
    <w:p w:rsidR="0055531A" w:rsidRDefault="0055531A" w:rsidP="0055531A">
      <w:pPr>
        <w:spacing w:line="276" w:lineRule="auto"/>
      </w:pPr>
      <w:r w:rsidRPr="0073662D">
        <w:t xml:space="preserve">Председатель Совета </w:t>
      </w:r>
      <w:r>
        <w:t>Турунтаевского  сельского поселения</w:t>
      </w:r>
      <w:r>
        <w:tab/>
      </w:r>
      <w:r>
        <w:tab/>
        <w:t xml:space="preserve">           С.В. Неверный</w:t>
      </w:r>
      <w:r>
        <w:tab/>
        <w:t xml:space="preserve">                             </w:t>
      </w:r>
    </w:p>
    <w:p w:rsidR="0055531A" w:rsidRDefault="0055531A" w:rsidP="0055531A">
      <w:pPr>
        <w:tabs>
          <w:tab w:val="left" w:pos="7590"/>
        </w:tabs>
        <w:spacing w:line="276" w:lineRule="auto"/>
        <w:jc w:val="both"/>
      </w:pPr>
    </w:p>
    <w:p w:rsidR="0055531A" w:rsidRDefault="0055531A" w:rsidP="0055531A">
      <w:pPr>
        <w:tabs>
          <w:tab w:val="left" w:pos="7590"/>
        </w:tabs>
        <w:spacing w:line="276" w:lineRule="auto"/>
        <w:jc w:val="both"/>
      </w:pPr>
      <w:r w:rsidRPr="0073662D">
        <w:t xml:space="preserve">Глава </w:t>
      </w:r>
      <w:proofErr w:type="spellStart"/>
      <w:r>
        <w:t>Турунтуевского</w:t>
      </w:r>
      <w:proofErr w:type="spellEnd"/>
      <w:r>
        <w:t xml:space="preserve"> сельского </w:t>
      </w:r>
      <w:r w:rsidRPr="0073662D">
        <w:t xml:space="preserve">поселения </w:t>
      </w:r>
      <w:r>
        <w:tab/>
        <w:t xml:space="preserve">   С.В. Неверный</w:t>
      </w:r>
    </w:p>
    <w:p w:rsidR="0055531A" w:rsidRDefault="0055531A" w:rsidP="0055531A">
      <w:pPr>
        <w:outlineLvl w:val="0"/>
        <w:rPr>
          <w:b/>
          <w:sz w:val="28"/>
          <w:szCs w:val="28"/>
        </w:rPr>
      </w:pPr>
    </w:p>
    <w:p w:rsidR="0055531A" w:rsidRDefault="0055531A" w:rsidP="0055531A">
      <w:pPr>
        <w:ind w:left="4248"/>
        <w:jc w:val="right"/>
      </w:pPr>
    </w:p>
    <w:p w:rsidR="0055531A" w:rsidRDefault="0055531A" w:rsidP="0055531A">
      <w:pPr>
        <w:ind w:left="4248"/>
        <w:jc w:val="right"/>
      </w:pPr>
      <w:r>
        <w:lastRenderedPageBreak/>
        <w:t>Приложение к решению Совета</w:t>
      </w:r>
    </w:p>
    <w:p w:rsidR="0055531A" w:rsidRDefault="0055531A" w:rsidP="0055531A">
      <w:pPr>
        <w:ind w:left="4248"/>
        <w:jc w:val="right"/>
      </w:pPr>
      <w:r>
        <w:t xml:space="preserve">Турунтаевского </w:t>
      </w:r>
      <w:r w:rsidRPr="0073662D">
        <w:t xml:space="preserve">сельского поселения   </w:t>
      </w:r>
    </w:p>
    <w:p w:rsidR="0055531A" w:rsidRPr="0073662D" w:rsidRDefault="0055531A" w:rsidP="0055531A">
      <w:pPr>
        <w:ind w:left="4320"/>
        <w:jc w:val="right"/>
        <w:rPr>
          <w:color w:val="C00000"/>
        </w:rPr>
      </w:pPr>
      <w:r w:rsidRPr="0073662D">
        <w:t xml:space="preserve">от </w:t>
      </w:r>
      <w:r>
        <w:t>12.08.2020 № 104</w:t>
      </w:r>
    </w:p>
    <w:p w:rsidR="0055531A" w:rsidRDefault="0055531A" w:rsidP="0055531A">
      <w:pPr>
        <w:jc w:val="center"/>
        <w:rPr>
          <w:b/>
          <w:sz w:val="32"/>
          <w:szCs w:val="32"/>
        </w:rPr>
      </w:pPr>
    </w:p>
    <w:p w:rsidR="0055531A" w:rsidRDefault="0055531A" w:rsidP="0055531A">
      <w:pPr>
        <w:jc w:val="center"/>
        <w:rPr>
          <w:sz w:val="32"/>
          <w:szCs w:val="32"/>
        </w:rPr>
      </w:pPr>
      <w:r w:rsidRPr="00D2367D">
        <w:rPr>
          <w:b/>
          <w:sz w:val="32"/>
          <w:szCs w:val="32"/>
        </w:rPr>
        <w:t xml:space="preserve">Отчет Главы </w:t>
      </w:r>
      <w:r>
        <w:rPr>
          <w:b/>
          <w:sz w:val="32"/>
          <w:szCs w:val="32"/>
        </w:rPr>
        <w:t xml:space="preserve">Турунтаевского сельского </w:t>
      </w:r>
      <w:r w:rsidRPr="00D2367D">
        <w:rPr>
          <w:b/>
          <w:sz w:val="32"/>
          <w:szCs w:val="32"/>
        </w:rPr>
        <w:t xml:space="preserve">поселения </w:t>
      </w:r>
      <w:r>
        <w:rPr>
          <w:b/>
          <w:sz w:val="32"/>
          <w:szCs w:val="32"/>
        </w:rPr>
        <w:t xml:space="preserve"> </w:t>
      </w:r>
      <w:r w:rsidRPr="00D2367D">
        <w:rPr>
          <w:b/>
          <w:sz w:val="32"/>
          <w:szCs w:val="32"/>
        </w:rPr>
        <w:t xml:space="preserve">за период работы с </w:t>
      </w:r>
      <w:r>
        <w:rPr>
          <w:b/>
          <w:sz w:val="32"/>
          <w:szCs w:val="32"/>
        </w:rPr>
        <w:t>января 2019 года по декабрь 2019</w:t>
      </w:r>
      <w:r w:rsidRPr="00D2367D">
        <w:rPr>
          <w:b/>
          <w:sz w:val="32"/>
          <w:szCs w:val="32"/>
        </w:rPr>
        <w:t xml:space="preserve"> года</w:t>
      </w:r>
      <w:r w:rsidRPr="000104F5">
        <w:rPr>
          <w:sz w:val="32"/>
          <w:szCs w:val="32"/>
        </w:rPr>
        <w:t>.</w:t>
      </w:r>
    </w:p>
    <w:p w:rsidR="0055531A" w:rsidRPr="004C76ED" w:rsidRDefault="0055531A" w:rsidP="0055531A">
      <w:pPr>
        <w:pStyle w:val="af2"/>
        <w:ind w:firstLine="709"/>
        <w:rPr>
          <w:b/>
        </w:rPr>
      </w:pPr>
      <w:r w:rsidRPr="004C76ED">
        <w:rPr>
          <w:b/>
        </w:rPr>
        <w:t>В соответствии с Федеральным законом № 131 от 06.10.2003 года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w:t>
      </w:r>
    </w:p>
    <w:p w:rsidR="0055531A" w:rsidRPr="00006F8D" w:rsidRDefault="0055531A" w:rsidP="0055531A">
      <w:pPr>
        <w:pStyle w:val="af2"/>
        <w:ind w:firstLine="709"/>
        <w:jc w:val="center"/>
        <w:rPr>
          <w:b/>
        </w:rPr>
      </w:pPr>
      <w:r w:rsidRPr="00006F8D">
        <w:rPr>
          <w:b/>
        </w:rPr>
        <w:t>ОБЩИЕ СВЕДЕНИЯ</w:t>
      </w:r>
    </w:p>
    <w:p w:rsidR="0055531A" w:rsidRDefault="0055531A" w:rsidP="0055531A">
      <w:pPr>
        <w:pStyle w:val="af2"/>
        <w:ind w:firstLine="709"/>
      </w:pPr>
      <w:r>
        <w:t xml:space="preserve">Территория   Турунтаевского сельского  поселения  занимает 4300 га. </w:t>
      </w:r>
    </w:p>
    <w:p w:rsidR="0055531A" w:rsidRPr="00610217" w:rsidRDefault="0055531A" w:rsidP="0055531A">
      <w:pPr>
        <w:pStyle w:val="af2"/>
        <w:ind w:firstLine="709"/>
      </w:pPr>
      <w:r w:rsidRPr="00610217">
        <w:t xml:space="preserve">На 1 января 2019 года численность населения нашего  поселения  составила </w:t>
      </w:r>
      <w:r w:rsidRPr="00610217">
        <w:rPr>
          <w:b/>
        </w:rPr>
        <w:t xml:space="preserve">2062 </w:t>
      </w:r>
      <w:r w:rsidRPr="00610217">
        <w:t xml:space="preserve">человек </w:t>
      </w:r>
    </w:p>
    <w:p w:rsidR="0055531A" w:rsidRPr="00610217" w:rsidRDefault="0055531A" w:rsidP="0055531A">
      <w:pPr>
        <w:pStyle w:val="af2"/>
        <w:spacing w:before="0" w:beforeAutospacing="0" w:after="0" w:afterAutospacing="0"/>
        <w:ind w:firstLine="709"/>
      </w:pPr>
      <w:r w:rsidRPr="00610217">
        <w:t>в  том  числе  с. Турунтаево                  -    967 человек,</w:t>
      </w:r>
    </w:p>
    <w:p w:rsidR="0055531A" w:rsidRPr="00610217" w:rsidRDefault="0055531A" w:rsidP="0055531A">
      <w:pPr>
        <w:pStyle w:val="af2"/>
        <w:spacing w:before="0" w:beforeAutospacing="0" w:after="0" w:afterAutospacing="0"/>
        <w:ind w:firstLine="709"/>
      </w:pPr>
      <w:r w:rsidRPr="00610217">
        <w:t xml:space="preserve">                        с. </w:t>
      </w:r>
      <w:proofErr w:type="spellStart"/>
      <w:r w:rsidRPr="00610217">
        <w:t>Новоархангельское</w:t>
      </w:r>
      <w:proofErr w:type="spellEnd"/>
      <w:r w:rsidRPr="00610217">
        <w:t>-   -     317 человек,</w:t>
      </w:r>
    </w:p>
    <w:p w:rsidR="0055531A" w:rsidRPr="00610217" w:rsidRDefault="0055531A" w:rsidP="0055531A">
      <w:pPr>
        <w:pStyle w:val="af2"/>
        <w:tabs>
          <w:tab w:val="left" w:pos="1530"/>
        </w:tabs>
        <w:spacing w:before="0" w:beforeAutospacing="0" w:after="0" w:afterAutospacing="0"/>
        <w:ind w:firstLine="709"/>
      </w:pPr>
      <w:r w:rsidRPr="00610217">
        <w:t xml:space="preserve">                        д. </w:t>
      </w:r>
      <w:proofErr w:type="spellStart"/>
      <w:r w:rsidRPr="00610217">
        <w:t>Халдеево</w:t>
      </w:r>
      <w:proofErr w:type="spellEnd"/>
      <w:r w:rsidRPr="00610217">
        <w:t xml:space="preserve">                     -      280 человек</w:t>
      </w:r>
    </w:p>
    <w:p w:rsidR="0055531A" w:rsidRPr="00610217" w:rsidRDefault="0055531A" w:rsidP="0055531A">
      <w:pPr>
        <w:pStyle w:val="af2"/>
        <w:tabs>
          <w:tab w:val="left" w:pos="1530"/>
        </w:tabs>
        <w:spacing w:before="0" w:beforeAutospacing="0" w:after="0" w:afterAutospacing="0"/>
        <w:ind w:firstLine="709"/>
      </w:pPr>
      <w:r w:rsidRPr="00610217">
        <w:t xml:space="preserve">                        д. </w:t>
      </w:r>
      <w:proofErr w:type="spellStart"/>
      <w:r w:rsidRPr="00610217">
        <w:t>Подломск</w:t>
      </w:r>
      <w:proofErr w:type="spellEnd"/>
      <w:r w:rsidRPr="00610217">
        <w:t xml:space="preserve">                    -      208  человек</w:t>
      </w:r>
    </w:p>
    <w:p w:rsidR="0055531A" w:rsidRPr="00610217" w:rsidRDefault="0055531A" w:rsidP="0055531A">
      <w:pPr>
        <w:pStyle w:val="af2"/>
        <w:spacing w:before="0" w:beforeAutospacing="0" w:after="0" w:afterAutospacing="0"/>
        <w:ind w:firstLine="709"/>
      </w:pPr>
      <w:r w:rsidRPr="00610217">
        <w:t xml:space="preserve">                        д. </w:t>
      </w:r>
      <w:proofErr w:type="spellStart"/>
      <w:r w:rsidRPr="00610217">
        <w:t>Спасо-Яйское</w:t>
      </w:r>
      <w:proofErr w:type="spellEnd"/>
      <w:r w:rsidRPr="00610217">
        <w:t xml:space="preserve">             -      181 человек,</w:t>
      </w:r>
    </w:p>
    <w:p w:rsidR="0055531A" w:rsidRPr="00610217" w:rsidRDefault="0055531A" w:rsidP="0055531A">
      <w:pPr>
        <w:pStyle w:val="af2"/>
        <w:spacing w:before="0" w:beforeAutospacing="0" w:after="0" w:afterAutospacing="0"/>
        <w:ind w:firstLine="709"/>
      </w:pPr>
      <w:r w:rsidRPr="00610217">
        <w:t xml:space="preserve">                        д. </w:t>
      </w:r>
      <w:proofErr w:type="spellStart"/>
      <w:r w:rsidRPr="00610217">
        <w:t>Перовка</w:t>
      </w:r>
      <w:proofErr w:type="spellEnd"/>
      <w:r w:rsidRPr="00610217">
        <w:t xml:space="preserve">                       -        102 человек,</w:t>
      </w:r>
    </w:p>
    <w:p w:rsidR="0055531A" w:rsidRPr="00610217" w:rsidRDefault="0055531A" w:rsidP="0055531A">
      <w:pPr>
        <w:pStyle w:val="af2"/>
        <w:spacing w:before="0" w:beforeAutospacing="0" w:after="0" w:afterAutospacing="0"/>
        <w:ind w:firstLine="709"/>
      </w:pPr>
      <w:r w:rsidRPr="00610217">
        <w:t xml:space="preserve">                        д. </w:t>
      </w:r>
      <w:proofErr w:type="spellStart"/>
      <w:r w:rsidRPr="00610217">
        <w:t>Горьковка</w:t>
      </w:r>
      <w:proofErr w:type="spellEnd"/>
      <w:r w:rsidRPr="00610217">
        <w:t xml:space="preserve">                    -         5 человек,</w:t>
      </w:r>
    </w:p>
    <w:p w:rsidR="0055531A" w:rsidRDefault="0055531A" w:rsidP="0055531A">
      <w:pPr>
        <w:pStyle w:val="af2"/>
        <w:spacing w:before="0" w:beforeAutospacing="0" w:after="0" w:afterAutospacing="0"/>
        <w:ind w:firstLine="709"/>
      </w:pPr>
      <w:r w:rsidRPr="00610217">
        <w:t xml:space="preserve">                        д. </w:t>
      </w:r>
      <w:proofErr w:type="spellStart"/>
      <w:r w:rsidRPr="00610217">
        <w:t>Суетиловка</w:t>
      </w:r>
      <w:proofErr w:type="spellEnd"/>
      <w:r w:rsidRPr="00610217">
        <w:t xml:space="preserve">                  -         2 человека.</w:t>
      </w:r>
    </w:p>
    <w:p w:rsidR="0055531A" w:rsidRDefault="0055531A" w:rsidP="0055531A">
      <w:pPr>
        <w:pStyle w:val="af2"/>
        <w:spacing w:before="0" w:beforeAutospacing="0" w:after="0" w:afterAutospacing="0"/>
        <w:ind w:firstLine="709"/>
      </w:pPr>
    </w:p>
    <w:p w:rsidR="0055531A" w:rsidRDefault="0055531A" w:rsidP="0055531A">
      <w:pPr>
        <w:pStyle w:val="af2"/>
        <w:ind w:firstLine="709"/>
        <w:jc w:val="both"/>
      </w:pPr>
      <w:r>
        <w:t>На  территории  поселения  находятся  3  общеобразовательных  школы,  3  детских  сада,  спортивный центр,  общественная библиотека при социальном центре «</w:t>
      </w:r>
      <w:proofErr w:type="spellStart"/>
      <w:r>
        <w:t>Турунтаевская</w:t>
      </w:r>
      <w:proofErr w:type="spellEnd"/>
      <w:r>
        <w:t xml:space="preserve"> волость», 5  ФАПОВ, 2  клуба,  3  библиотеки. </w:t>
      </w:r>
    </w:p>
    <w:p w:rsidR="0055531A" w:rsidRDefault="0055531A" w:rsidP="0055531A">
      <w:pPr>
        <w:pStyle w:val="af2"/>
        <w:ind w:firstLine="709"/>
        <w:jc w:val="both"/>
      </w:pPr>
      <w:r>
        <w:t>Торговое  обслуживание  населения  обеспечивает  работа 17</w:t>
      </w:r>
      <w:r w:rsidRPr="00F54911">
        <w:t xml:space="preserve"> магазин</w:t>
      </w:r>
      <w:r>
        <w:t>ов, 2 киоска</w:t>
      </w:r>
      <w:r w:rsidRPr="00F54911">
        <w:t xml:space="preserve"> общей  площадью </w:t>
      </w:r>
      <w:r w:rsidRPr="00AC31F9">
        <w:t>573 м2</w:t>
      </w:r>
      <w:r w:rsidRPr="006D2486">
        <w:rPr>
          <w:highlight w:val="yellow"/>
        </w:rPr>
        <w:t>.</w:t>
      </w:r>
      <w:r>
        <w:t xml:space="preserve"> Также на территории поселения работают 2 кафе (Армянская шашлычная и ИП «</w:t>
      </w:r>
      <w:proofErr w:type="spellStart"/>
      <w:r>
        <w:t>Хыбыртова</w:t>
      </w:r>
      <w:proofErr w:type="spellEnd"/>
      <w:r>
        <w:t xml:space="preserve"> Н.Ю.»).</w:t>
      </w:r>
    </w:p>
    <w:p w:rsidR="0055531A" w:rsidRDefault="0055531A" w:rsidP="0055531A">
      <w:pPr>
        <w:pStyle w:val="af2"/>
        <w:ind w:firstLine="709"/>
        <w:jc w:val="both"/>
      </w:pPr>
      <w:r>
        <w:t xml:space="preserve">Также напротив автозаправочной станции с. Турунтаево в 2019 году начал работать нестационарный объект, оказывающий услуги по </w:t>
      </w:r>
      <w:proofErr w:type="spellStart"/>
      <w:r>
        <w:t>шиномонтажу</w:t>
      </w:r>
      <w:proofErr w:type="spellEnd"/>
      <w:r>
        <w:t>.</w:t>
      </w:r>
    </w:p>
    <w:p w:rsidR="0055531A" w:rsidRDefault="0055531A" w:rsidP="0055531A">
      <w:pPr>
        <w:pStyle w:val="af2"/>
        <w:ind w:firstLine="709"/>
        <w:jc w:val="center"/>
      </w:pPr>
      <w:r>
        <w:t>РАБОТА АДМИНИСТРАЦИИ СЕЛЬСКОГО ПОСЕЛЕНИЯ</w:t>
      </w:r>
    </w:p>
    <w:p w:rsidR="0055531A" w:rsidRDefault="0055531A" w:rsidP="0055531A">
      <w:pPr>
        <w:pStyle w:val="af2"/>
        <w:tabs>
          <w:tab w:val="left" w:pos="709"/>
        </w:tabs>
        <w:ind w:firstLine="709"/>
        <w:jc w:val="both"/>
      </w:pPr>
      <w:r>
        <w:t>В 2019 году приоритетными задачами, стоявшими перед администрацией поселения, были создание условий для повышения качества жизни. Свою работу администрация строила исходя из главных направлений социально-экономического развития поселения и района.</w:t>
      </w:r>
    </w:p>
    <w:p w:rsidR="0055531A" w:rsidRDefault="0055531A" w:rsidP="0055531A">
      <w:pPr>
        <w:pStyle w:val="af2"/>
        <w:ind w:firstLine="709"/>
        <w:jc w:val="both"/>
      </w:pPr>
      <w:r>
        <w:t>Одним из важнейших показателей эффективности работы Администрации является устойчивая, хорошо налаженная обратная связь с жителями поселения.</w:t>
      </w:r>
    </w:p>
    <w:p w:rsidR="0055531A" w:rsidRPr="00150EC2" w:rsidRDefault="0055531A" w:rsidP="0055531A">
      <w:pPr>
        <w:tabs>
          <w:tab w:val="left" w:pos="709"/>
        </w:tabs>
        <w:ind w:firstLine="709"/>
        <w:jc w:val="both"/>
      </w:pPr>
      <w:r w:rsidRPr="00150EC2">
        <w:t xml:space="preserve">За период с 01.01.2019 по 31.12.2019 в Администрацию Турунтаевского сельского поселения  поступило письменных обращений: а)  на переадресацию земельных участков, квартир, жилых домов, присвоение адресов вновь построенным объектам недвижимости - 26, выдаче выписок из </w:t>
      </w:r>
      <w:proofErr w:type="spellStart"/>
      <w:r w:rsidRPr="00150EC2">
        <w:t>похозяйственных</w:t>
      </w:r>
      <w:proofErr w:type="spellEnd"/>
      <w:r w:rsidRPr="00150EC2">
        <w:t xml:space="preserve"> книг на земельный участок - 6, б) на включение в список нуждающихся в древесине для собственных нужд -432, в том числе: для нужд отопления жилого дома, бани – 410, для ремонта хоз. построек, объектов недвижимости-19, для строительства жилого дома - 3 в) по различным вопросам, в том числе по вопросам жилищно-коммунального хозяйства (по водоснабжению, содержанию дорог, уличному освещению, благоустройству), оформлению документов на жилой дом, по жилищным вопросам, разное - 50, г) по градостроительной деятельности: уведомление о планируемых строительстве и реконструкции - 7, уведомление об окончании строительства и реконструкции – 5 д) по постановке на учёт по улучшению жилищных условий – 2, з) по приватизации жилья – 1 заявитель;  по изменению вида разрешенного использования земельных участков-1; запросов по месту проживания граждан, для субсидирования  гражданам, для возмещения коммунальных услуг и прочих обращений – 1470.</w:t>
      </w:r>
    </w:p>
    <w:p w:rsidR="0055531A" w:rsidRDefault="0055531A" w:rsidP="0055531A">
      <w:pPr>
        <w:tabs>
          <w:tab w:val="left" w:pos="709"/>
        </w:tabs>
        <w:ind w:firstLine="709"/>
        <w:jc w:val="both"/>
      </w:pPr>
      <w:r w:rsidRPr="00150EC2">
        <w:t xml:space="preserve">Обследовано 26 объектов на основании обращений граждан по согласованию земельных участков, включению в списки нуждающихся в древесине для собственных нужд для строительства жилого дома и хозяйственных построек, о признании нуждающимися в жилом помещении, признании жилого помещения непригодным для проживания, изменению разрешенного вида земельного участка, выдаче разрешений на строительство. Также было произведено 27 выездов по рассмотрению обращений граждан по различным вопросам. Проведено 4 заседания жилищной комиссии по рассмотрению обращений граждан для признания семей, нуждающихся в улучшении жилищных условий. </w:t>
      </w:r>
    </w:p>
    <w:p w:rsidR="0055531A" w:rsidRPr="00150EC2" w:rsidRDefault="0055531A" w:rsidP="0055531A">
      <w:pPr>
        <w:jc w:val="both"/>
      </w:pPr>
      <w:r w:rsidRPr="00150EC2">
        <w:t>Рассмотрено  всего  1984  обращений.</w:t>
      </w:r>
    </w:p>
    <w:p w:rsidR="0055531A" w:rsidRDefault="0055531A" w:rsidP="0055531A">
      <w:pPr>
        <w:pStyle w:val="af2"/>
        <w:ind w:firstLine="709"/>
        <w:jc w:val="both"/>
      </w:pPr>
      <w:r w:rsidRPr="00150EC2">
        <w:t>Тематика обращений отражает весь спектр проблем жителей Турунтаевского сельского поселения. Проведенный анализ письменных обращений показал, что в 2019 году  самыми многочисленными были</w:t>
      </w:r>
      <w:r w:rsidRPr="00150EC2">
        <w:rPr>
          <w:b/>
        </w:rPr>
        <w:t xml:space="preserve"> </w:t>
      </w:r>
      <w:r w:rsidRPr="00150EC2">
        <w:t>вопросы</w:t>
      </w:r>
      <w:r w:rsidRPr="00150EC2">
        <w:rPr>
          <w:b/>
        </w:rPr>
        <w:t xml:space="preserve"> </w:t>
      </w:r>
      <w:r w:rsidRPr="00150EC2">
        <w:t>по включению граждан в список нуждающихся в древесине для собственных нужд, оформлению прав на объекты недвижимости, по справкам на возмещение денежных затрат  по  жилищно-коммунальному хозяйству, улучшению жилищных условий, вопросам ЖКХ (по водоснабжению, содержанию дорог, уличному освещению). 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разъяснения или приняты меры.</w:t>
      </w:r>
    </w:p>
    <w:p w:rsidR="0055531A" w:rsidRDefault="0055531A" w:rsidP="0055531A">
      <w:pPr>
        <w:pStyle w:val="af2"/>
        <w:ind w:firstLine="709"/>
        <w:jc w:val="both"/>
      </w:pPr>
      <w:r>
        <w:t>Также в 2019 году по решению Томского районного суда Томской области было предоставлено жилое помещение по договору найма специализированного жилого фонда лицу из числа детей, оставшихся без попечения родителей. Для исполнения судебного акта было  приобретено жилое помещение за счет предоставленного межбюджетного трансферта из бюджета Томского района.</w:t>
      </w:r>
    </w:p>
    <w:p w:rsidR="0055531A" w:rsidRDefault="0055531A" w:rsidP="0055531A">
      <w:pPr>
        <w:pStyle w:val="af2"/>
        <w:ind w:firstLine="709"/>
        <w:jc w:val="both"/>
      </w:pPr>
      <w:r w:rsidRPr="00E252FE">
        <w:t xml:space="preserve">Издано </w:t>
      </w:r>
      <w:r>
        <w:t>116</w:t>
      </w:r>
      <w:r w:rsidRPr="00E252FE">
        <w:t xml:space="preserve"> постановлений, </w:t>
      </w:r>
      <w:r>
        <w:t>43</w:t>
      </w:r>
      <w:r w:rsidRPr="00E252FE">
        <w:t xml:space="preserve">  распоряжений,  подготовлено </w:t>
      </w:r>
      <w:r>
        <w:t>45</w:t>
      </w:r>
      <w:r w:rsidRPr="00312046">
        <w:t xml:space="preserve"> проектов постановлений Администрации поселения и решений Совета сельского поселения, регламентирующих основные вопросы исполнения полномочий по решению вопросов местного значения.</w:t>
      </w:r>
    </w:p>
    <w:p w:rsidR="0055531A" w:rsidRDefault="0055531A" w:rsidP="0055531A">
      <w:pPr>
        <w:pStyle w:val="af2"/>
        <w:ind w:firstLine="709"/>
        <w:jc w:val="both"/>
      </w:pPr>
      <w:r>
        <w:t xml:space="preserve">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 На воинском учете состоят </w:t>
      </w:r>
      <w:r w:rsidRPr="00610217">
        <w:t>572</w:t>
      </w:r>
      <w:r w:rsidRPr="00DF2AFA">
        <w:t xml:space="preserve"> человек</w:t>
      </w:r>
      <w:r>
        <w:t>а</w:t>
      </w:r>
      <w:r w:rsidRPr="00DF2AFA">
        <w:t>, в том числе:   офицеры-</w:t>
      </w:r>
      <w:r>
        <w:t>6</w:t>
      </w:r>
      <w:r w:rsidRPr="00DF2AFA">
        <w:t xml:space="preserve">, сержанты, прапорщики и солдаты - </w:t>
      </w:r>
      <w:r w:rsidRPr="00610217">
        <w:t>534</w:t>
      </w:r>
      <w:r w:rsidRPr="00DF2AFA">
        <w:t xml:space="preserve">;  призывники – </w:t>
      </w:r>
      <w:r w:rsidRPr="00610217">
        <w:t>62.</w:t>
      </w:r>
    </w:p>
    <w:p w:rsidR="0055531A" w:rsidRPr="00F8625F" w:rsidRDefault="0055531A" w:rsidP="0055531A">
      <w:pPr>
        <w:pStyle w:val="af2"/>
        <w:ind w:firstLine="709"/>
        <w:jc w:val="both"/>
      </w:pPr>
      <w:r>
        <w:t>Работа администрации сельского поселения по решению вопросов местного значения осуществлялась во взаимодействии с администрацией района, с депутатами  поселения, жителями поселения, индивидуальными предпринимателями, руководителями предприятий, организаций, учреждений, расположенных на территории сельского поселения.</w:t>
      </w:r>
    </w:p>
    <w:p w:rsidR="0055531A" w:rsidRPr="008D4FB3" w:rsidRDefault="0055531A" w:rsidP="0055531A">
      <w:pPr>
        <w:pStyle w:val="af2"/>
        <w:ind w:firstLine="709"/>
        <w:jc w:val="center"/>
        <w:rPr>
          <w:b/>
        </w:rPr>
      </w:pPr>
      <w:r w:rsidRPr="008D4FB3">
        <w:rPr>
          <w:b/>
        </w:rPr>
        <w:t>ИСПОЛНЕНИЕ БЮДЖЕТА</w:t>
      </w:r>
    </w:p>
    <w:p w:rsidR="0055531A" w:rsidRDefault="0055531A" w:rsidP="0055531A">
      <w:pPr>
        <w:pStyle w:val="af2"/>
        <w:ind w:firstLine="709"/>
        <w:jc w:val="both"/>
      </w:pPr>
      <w:r>
        <w:t>Одной из главных задач исполнительной власти является своевременное и грамотное распоряжение средствами бюджета.</w:t>
      </w:r>
    </w:p>
    <w:p w:rsidR="0055531A" w:rsidRDefault="0055531A" w:rsidP="0055531A">
      <w:pPr>
        <w:pStyle w:val="af2"/>
        <w:jc w:val="both"/>
      </w:pPr>
      <w:r>
        <w:t xml:space="preserve">Прогноз собственных доходов бюджета поселения на 2019 год был рассчитан исходя из основных показателей социально-экономического развития, ожидаемого поступления налоговых и неналоговых доходов. Расходы были запланированы исходя из полномочий Администрации.  Бюджет  поселения   рассматривается   и  утверждается согласно  действующего  законодательства на  заседании  Совета  поселения.  </w:t>
      </w:r>
    </w:p>
    <w:p w:rsidR="0055531A" w:rsidRDefault="0055531A" w:rsidP="0055531A">
      <w:pPr>
        <w:pStyle w:val="af2"/>
        <w:jc w:val="both"/>
      </w:pPr>
      <w:r>
        <w:t xml:space="preserve">      На  2019  год доходная часть бюджета нашего муниципального образования определялась суммой  15446,4</w:t>
      </w:r>
      <w:r w:rsidRPr="005E7BB6">
        <w:t xml:space="preserve"> </w:t>
      </w:r>
      <w:r>
        <w:t xml:space="preserve"> </w:t>
      </w:r>
      <w:proofErr w:type="spellStart"/>
      <w:r>
        <w:t>тыс.руб</w:t>
      </w:r>
      <w:proofErr w:type="spellEnd"/>
      <w:r>
        <w:t xml:space="preserve">, в  </w:t>
      </w:r>
      <w:proofErr w:type="spellStart"/>
      <w:r>
        <w:t>т.ч</w:t>
      </w:r>
      <w:proofErr w:type="spellEnd"/>
      <w:r>
        <w:t xml:space="preserve"> собственные  доходы </w:t>
      </w:r>
      <w:r w:rsidRPr="005E7BB6">
        <w:t>2826,9</w:t>
      </w:r>
      <w:r>
        <w:t xml:space="preserve"> </w:t>
      </w:r>
      <w:proofErr w:type="spellStart"/>
      <w:r>
        <w:t>т.р</w:t>
      </w:r>
      <w:proofErr w:type="spellEnd"/>
      <w:r>
        <w:t xml:space="preserve">, дотации, субвенции и прочие  межбюджетные  трансферты составили </w:t>
      </w:r>
      <w:r w:rsidRPr="005E7BB6">
        <w:t>12619,5</w:t>
      </w:r>
      <w:r>
        <w:t xml:space="preserve"> </w:t>
      </w:r>
      <w:proofErr w:type="spellStart"/>
      <w:r>
        <w:t>т.р</w:t>
      </w:r>
      <w:proofErr w:type="spellEnd"/>
      <w:r>
        <w:t xml:space="preserve">.  Поступило доходов за 2019 год  всего 14946,1 тыс. </w:t>
      </w:r>
      <w:proofErr w:type="spellStart"/>
      <w:r>
        <w:t>руб</w:t>
      </w:r>
      <w:proofErr w:type="spellEnd"/>
      <w:r>
        <w:t>,</w:t>
      </w:r>
      <w:r w:rsidRPr="000C465F">
        <w:t xml:space="preserve"> </w:t>
      </w:r>
      <w:r>
        <w:t xml:space="preserve">собственные  доходы 3217,6 </w:t>
      </w:r>
      <w:proofErr w:type="spellStart"/>
      <w:r>
        <w:t>т.р</w:t>
      </w:r>
      <w:proofErr w:type="spellEnd"/>
      <w:r>
        <w:t xml:space="preserve">, дотации, субвенции и прочие  межбюджетные  трансферты составили 11728,5 </w:t>
      </w:r>
      <w:proofErr w:type="spellStart"/>
      <w:r>
        <w:t>т.р</w:t>
      </w:r>
      <w:proofErr w:type="spellEnd"/>
      <w:r>
        <w:t>.   Исполнение бюджета по доходной части составило 97,0%.</w:t>
      </w:r>
    </w:p>
    <w:p w:rsidR="0055531A" w:rsidRDefault="0055531A" w:rsidP="0055531A">
      <w:pPr>
        <w:pStyle w:val="af2"/>
        <w:jc w:val="both"/>
      </w:pPr>
      <w:r>
        <w:t xml:space="preserve">      Расходная  часть  бюджета  составила  по  плану 16437,9  </w:t>
      </w:r>
      <w:proofErr w:type="spellStart"/>
      <w:r>
        <w:t>т.р</w:t>
      </w:r>
      <w:proofErr w:type="spellEnd"/>
      <w:r>
        <w:t xml:space="preserve">,  фактическое  исполнение 14620,8  </w:t>
      </w:r>
      <w:proofErr w:type="spellStart"/>
      <w:r>
        <w:t>тыс.руб</w:t>
      </w:r>
      <w:proofErr w:type="spellEnd"/>
      <w:r>
        <w:t>.  Исполнение  по  расходной  части  бюджета  составило 89,0  %</w:t>
      </w:r>
    </w:p>
    <w:p w:rsidR="0055531A" w:rsidRDefault="0055531A" w:rsidP="0055531A">
      <w:pPr>
        <w:pStyle w:val="af2"/>
        <w:jc w:val="both"/>
      </w:pPr>
      <w:r>
        <w:t xml:space="preserve">      В  2019 году    бюджетные  кредиты  не  привлекались,  муниципальный  долг  отсутствовал,  расходы  на  его  обслуживание  не  производились.</w:t>
      </w:r>
    </w:p>
    <w:p w:rsidR="0055531A" w:rsidRDefault="0055531A" w:rsidP="0055531A">
      <w:pPr>
        <w:pStyle w:val="af2"/>
        <w:jc w:val="both"/>
      </w:pPr>
      <w:r>
        <w:t xml:space="preserve">      Анализируя  финансовую  устойчивость  поселения  можно  сделать  выводы,  что  показатель  бюджетной  зависимости (показывает  долю  дотаций  и  субсидий  в  общей  сумме  доходов  бюджета  за  вычетом  субвенций) плановый  коэффициент  2019  году  составил  80,1 %, фактический 76,8 %,  а  коэффициент  обеспеченности   территории  собственными  доходами  (показывает  долю  собственных  доходов  в  общей  сумме  доходов  бюджета  за  вычетом  субвенций)  составил  плановый  18,3% , а  фактический 21,5 %. Анализируя  эти  показатели можно  сказать,  что  бюджет  поселения  зависит в  значительной  мере  от  финансовой  помощи  из  бюджета  района  и  области.</w:t>
      </w:r>
    </w:p>
    <w:p w:rsidR="0055531A" w:rsidRDefault="0055531A" w:rsidP="0055531A">
      <w:pPr>
        <w:pStyle w:val="af2"/>
        <w:jc w:val="both"/>
      </w:pPr>
      <w:r>
        <w:t xml:space="preserve">За  2019 год план  по  доходам  составляет 15446,4  </w:t>
      </w:r>
      <w:proofErr w:type="spellStart"/>
      <w:r>
        <w:t>тыс.руб</w:t>
      </w:r>
      <w:proofErr w:type="spellEnd"/>
      <w:r>
        <w:t xml:space="preserve">,  выполнение за   год  14946,1  </w:t>
      </w:r>
      <w:proofErr w:type="spellStart"/>
      <w:r>
        <w:t>т.р</w:t>
      </w:r>
      <w:proofErr w:type="spellEnd"/>
      <w:r>
        <w:t xml:space="preserve">,  </w:t>
      </w:r>
    </w:p>
    <w:tbl>
      <w:tblPr>
        <w:tblW w:w="10221"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619"/>
        <w:gridCol w:w="1736"/>
        <w:gridCol w:w="1578"/>
        <w:gridCol w:w="1602"/>
      </w:tblGrid>
      <w:tr w:rsidR="0055531A" w:rsidRPr="00312046" w:rsidTr="0055531A">
        <w:trPr>
          <w:trHeight w:val="660"/>
        </w:trPr>
        <w:tc>
          <w:tcPr>
            <w:tcW w:w="3686" w:type="dxa"/>
          </w:tcPr>
          <w:p w:rsidR="0055531A" w:rsidRPr="00312046" w:rsidRDefault="0055531A" w:rsidP="000D75A2">
            <w:pPr>
              <w:ind w:left="83" w:hanging="83"/>
              <w:jc w:val="center"/>
              <w:rPr>
                <w:b/>
              </w:rPr>
            </w:pPr>
            <w:r w:rsidRPr="00312046">
              <w:rPr>
                <w:b/>
              </w:rPr>
              <w:t>наименование</w:t>
            </w:r>
          </w:p>
        </w:tc>
        <w:tc>
          <w:tcPr>
            <w:tcW w:w="1619" w:type="dxa"/>
          </w:tcPr>
          <w:p w:rsidR="0055531A" w:rsidRPr="00312046" w:rsidRDefault="0055531A" w:rsidP="000D75A2">
            <w:pPr>
              <w:jc w:val="center"/>
              <w:rPr>
                <w:b/>
              </w:rPr>
            </w:pPr>
            <w:r w:rsidRPr="00312046">
              <w:rPr>
                <w:b/>
              </w:rPr>
              <w:t>Утвержденный</w:t>
            </w:r>
          </w:p>
          <w:p w:rsidR="0055531A" w:rsidRPr="00312046" w:rsidRDefault="0055531A" w:rsidP="000D75A2">
            <w:pPr>
              <w:jc w:val="center"/>
              <w:rPr>
                <w:b/>
              </w:rPr>
            </w:pPr>
            <w:r w:rsidRPr="00312046">
              <w:rPr>
                <w:b/>
              </w:rPr>
              <w:t>план</w:t>
            </w:r>
          </w:p>
        </w:tc>
        <w:tc>
          <w:tcPr>
            <w:tcW w:w="1736" w:type="dxa"/>
          </w:tcPr>
          <w:p w:rsidR="0055531A" w:rsidRPr="00312046" w:rsidRDefault="0055531A" w:rsidP="000D75A2">
            <w:pPr>
              <w:jc w:val="center"/>
              <w:rPr>
                <w:b/>
              </w:rPr>
            </w:pPr>
            <w:r w:rsidRPr="00312046">
              <w:rPr>
                <w:b/>
              </w:rPr>
              <w:t>Фактическое</w:t>
            </w:r>
          </w:p>
          <w:p w:rsidR="0055531A" w:rsidRPr="00312046" w:rsidRDefault="0055531A" w:rsidP="000D75A2">
            <w:pPr>
              <w:jc w:val="center"/>
              <w:rPr>
                <w:b/>
              </w:rPr>
            </w:pPr>
            <w:r w:rsidRPr="00312046">
              <w:rPr>
                <w:b/>
              </w:rPr>
              <w:t>исполнение</w:t>
            </w:r>
          </w:p>
        </w:tc>
        <w:tc>
          <w:tcPr>
            <w:tcW w:w="1578" w:type="dxa"/>
          </w:tcPr>
          <w:p w:rsidR="0055531A" w:rsidRPr="00312046" w:rsidRDefault="0055531A" w:rsidP="000D75A2">
            <w:pPr>
              <w:jc w:val="center"/>
              <w:rPr>
                <w:b/>
              </w:rPr>
            </w:pPr>
            <w:r w:rsidRPr="00312046">
              <w:rPr>
                <w:b/>
              </w:rPr>
              <w:t>+,- выполнения</w:t>
            </w:r>
          </w:p>
        </w:tc>
        <w:tc>
          <w:tcPr>
            <w:tcW w:w="1602" w:type="dxa"/>
          </w:tcPr>
          <w:p w:rsidR="0055531A" w:rsidRPr="00312046" w:rsidRDefault="0055531A" w:rsidP="000D75A2">
            <w:pPr>
              <w:jc w:val="center"/>
              <w:rPr>
                <w:b/>
              </w:rPr>
            </w:pPr>
            <w:r w:rsidRPr="00312046">
              <w:rPr>
                <w:b/>
              </w:rPr>
              <w:t>% выполнения</w:t>
            </w:r>
          </w:p>
        </w:tc>
      </w:tr>
      <w:tr w:rsidR="0055531A" w:rsidRPr="00312046" w:rsidTr="0055531A">
        <w:trPr>
          <w:trHeight w:val="475"/>
        </w:trPr>
        <w:tc>
          <w:tcPr>
            <w:tcW w:w="3686" w:type="dxa"/>
          </w:tcPr>
          <w:p w:rsidR="0055531A" w:rsidRPr="00312046" w:rsidRDefault="0055531A" w:rsidP="000D75A2">
            <w:pPr>
              <w:ind w:left="-540" w:right="-282" w:firstLine="540"/>
              <w:rPr>
                <w:i/>
              </w:rPr>
            </w:pPr>
            <w:r w:rsidRPr="00312046">
              <w:rPr>
                <w:i/>
              </w:rPr>
              <w:t>Налоговые  и  неналоговые  доходы</w:t>
            </w:r>
          </w:p>
        </w:tc>
        <w:tc>
          <w:tcPr>
            <w:tcW w:w="1619" w:type="dxa"/>
          </w:tcPr>
          <w:p w:rsidR="0055531A" w:rsidRPr="00312046" w:rsidRDefault="0055531A" w:rsidP="000D75A2">
            <w:pPr>
              <w:jc w:val="center"/>
              <w:rPr>
                <w:i/>
              </w:rPr>
            </w:pPr>
            <w:r>
              <w:rPr>
                <w:i/>
              </w:rPr>
              <w:t>2826,9</w:t>
            </w:r>
          </w:p>
        </w:tc>
        <w:tc>
          <w:tcPr>
            <w:tcW w:w="1736" w:type="dxa"/>
          </w:tcPr>
          <w:p w:rsidR="0055531A" w:rsidRPr="00312046" w:rsidRDefault="0055531A" w:rsidP="000D75A2">
            <w:pPr>
              <w:jc w:val="center"/>
              <w:rPr>
                <w:i/>
              </w:rPr>
            </w:pPr>
            <w:r>
              <w:rPr>
                <w:i/>
              </w:rPr>
              <w:t>3217,6</w:t>
            </w:r>
          </w:p>
        </w:tc>
        <w:tc>
          <w:tcPr>
            <w:tcW w:w="1578" w:type="dxa"/>
          </w:tcPr>
          <w:p w:rsidR="0055531A" w:rsidRPr="00312046" w:rsidRDefault="0055531A" w:rsidP="000D75A2">
            <w:pPr>
              <w:jc w:val="center"/>
              <w:rPr>
                <w:i/>
              </w:rPr>
            </w:pPr>
            <w:r w:rsidRPr="00312046">
              <w:rPr>
                <w:i/>
              </w:rPr>
              <w:t>+</w:t>
            </w:r>
            <w:r>
              <w:rPr>
                <w:i/>
              </w:rPr>
              <w:t>390,7</w:t>
            </w:r>
          </w:p>
        </w:tc>
        <w:tc>
          <w:tcPr>
            <w:tcW w:w="1602" w:type="dxa"/>
          </w:tcPr>
          <w:p w:rsidR="0055531A" w:rsidRPr="00312046" w:rsidRDefault="0055531A" w:rsidP="000D75A2">
            <w:pPr>
              <w:jc w:val="center"/>
              <w:rPr>
                <w:i/>
              </w:rPr>
            </w:pPr>
            <w:r>
              <w:rPr>
                <w:i/>
              </w:rPr>
              <w:t>113,8</w:t>
            </w:r>
          </w:p>
        </w:tc>
      </w:tr>
      <w:tr w:rsidR="0055531A" w:rsidRPr="00312046" w:rsidTr="0055531A">
        <w:trPr>
          <w:trHeight w:val="342"/>
        </w:trPr>
        <w:tc>
          <w:tcPr>
            <w:tcW w:w="3686" w:type="dxa"/>
          </w:tcPr>
          <w:p w:rsidR="0055531A" w:rsidRPr="00312046" w:rsidRDefault="0055531A" w:rsidP="000D75A2">
            <w:pPr>
              <w:ind w:left="-540" w:right="-282" w:firstLine="540"/>
              <w:jc w:val="both"/>
            </w:pPr>
            <w:r w:rsidRPr="00312046">
              <w:t>Налог  на  доходы  физических  лиц</w:t>
            </w:r>
          </w:p>
        </w:tc>
        <w:tc>
          <w:tcPr>
            <w:tcW w:w="1619" w:type="dxa"/>
          </w:tcPr>
          <w:p w:rsidR="0055531A" w:rsidRPr="00312046" w:rsidRDefault="0055531A" w:rsidP="000D75A2">
            <w:pPr>
              <w:jc w:val="center"/>
            </w:pPr>
            <w:r>
              <w:t>828,4</w:t>
            </w:r>
          </w:p>
        </w:tc>
        <w:tc>
          <w:tcPr>
            <w:tcW w:w="1736" w:type="dxa"/>
          </w:tcPr>
          <w:p w:rsidR="0055531A" w:rsidRPr="00312046" w:rsidRDefault="0055531A" w:rsidP="000D75A2">
            <w:pPr>
              <w:jc w:val="center"/>
            </w:pPr>
            <w:r>
              <w:t>986,5</w:t>
            </w:r>
          </w:p>
        </w:tc>
        <w:tc>
          <w:tcPr>
            <w:tcW w:w="1578" w:type="dxa"/>
          </w:tcPr>
          <w:p w:rsidR="0055531A" w:rsidRPr="00312046" w:rsidRDefault="0055531A" w:rsidP="000D75A2">
            <w:pPr>
              <w:jc w:val="center"/>
            </w:pPr>
            <w:r w:rsidRPr="00312046">
              <w:t>+</w:t>
            </w:r>
            <w:r>
              <w:t>158,1</w:t>
            </w:r>
          </w:p>
        </w:tc>
        <w:tc>
          <w:tcPr>
            <w:tcW w:w="1602" w:type="dxa"/>
          </w:tcPr>
          <w:p w:rsidR="0055531A" w:rsidRPr="00312046" w:rsidRDefault="0055531A" w:rsidP="000D75A2">
            <w:pPr>
              <w:jc w:val="center"/>
            </w:pPr>
            <w:r>
              <w:t>119,1</w:t>
            </w:r>
          </w:p>
        </w:tc>
      </w:tr>
      <w:tr w:rsidR="0055531A" w:rsidRPr="00312046" w:rsidTr="0055531A">
        <w:tc>
          <w:tcPr>
            <w:tcW w:w="3686" w:type="dxa"/>
          </w:tcPr>
          <w:p w:rsidR="0055531A" w:rsidRPr="00312046" w:rsidRDefault="0055531A" w:rsidP="000D75A2">
            <w:pPr>
              <w:jc w:val="both"/>
            </w:pPr>
            <w:r w:rsidRPr="00312046">
              <w:t>Акцизы  по  подакцизным  товарам (продукции) производимых  на  территории  РФ</w:t>
            </w:r>
          </w:p>
        </w:tc>
        <w:tc>
          <w:tcPr>
            <w:tcW w:w="1619" w:type="dxa"/>
          </w:tcPr>
          <w:p w:rsidR="0055531A" w:rsidRPr="00312046" w:rsidRDefault="0055531A" w:rsidP="000D75A2">
            <w:pPr>
              <w:jc w:val="center"/>
            </w:pPr>
            <w:r>
              <w:t>1081,5</w:t>
            </w:r>
          </w:p>
        </w:tc>
        <w:tc>
          <w:tcPr>
            <w:tcW w:w="1736" w:type="dxa"/>
          </w:tcPr>
          <w:p w:rsidR="0055531A" w:rsidRPr="00312046" w:rsidRDefault="0055531A" w:rsidP="000D75A2">
            <w:pPr>
              <w:jc w:val="center"/>
            </w:pPr>
            <w:r>
              <w:t>1129,0</w:t>
            </w:r>
          </w:p>
        </w:tc>
        <w:tc>
          <w:tcPr>
            <w:tcW w:w="1578" w:type="dxa"/>
          </w:tcPr>
          <w:p w:rsidR="0055531A" w:rsidRPr="00312046" w:rsidRDefault="0055531A" w:rsidP="000D75A2">
            <w:pPr>
              <w:jc w:val="center"/>
            </w:pPr>
            <w:r w:rsidRPr="00312046">
              <w:t>+</w:t>
            </w:r>
            <w:r>
              <w:t>47,5</w:t>
            </w:r>
          </w:p>
        </w:tc>
        <w:tc>
          <w:tcPr>
            <w:tcW w:w="1602" w:type="dxa"/>
          </w:tcPr>
          <w:p w:rsidR="0055531A" w:rsidRPr="00312046" w:rsidRDefault="0055531A" w:rsidP="000D75A2">
            <w:pPr>
              <w:jc w:val="center"/>
            </w:pPr>
            <w:r>
              <w:t>104,4</w:t>
            </w:r>
          </w:p>
        </w:tc>
      </w:tr>
      <w:tr w:rsidR="0055531A" w:rsidRPr="00312046" w:rsidTr="0055531A">
        <w:tc>
          <w:tcPr>
            <w:tcW w:w="3686" w:type="dxa"/>
          </w:tcPr>
          <w:p w:rsidR="0055531A" w:rsidRPr="00312046" w:rsidRDefault="0055531A" w:rsidP="000D75A2">
            <w:pPr>
              <w:jc w:val="both"/>
            </w:pPr>
            <w:r w:rsidRPr="00312046">
              <w:t>Единый  сельскохозяйственный  налог</w:t>
            </w:r>
          </w:p>
        </w:tc>
        <w:tc>
          <w:tcPr>
            <w:tcW w:w="1619" w:type="dxa"/>
          </w:tcPr>
          <w:p w:rsidR="0055531A" w:rsidRPr="00312046" w:rsidRDefault="0055531A" w:rsidP="000D75A2">
            <w:pPr>
              <w:jc w:val="center"/>
            </w:pPr>
            <w:r>
              <w:t>4</w:t>
            </w:r>
            <w:r w:rsidRPr="00312046">
              <w:t>,0</w:t>
            </w:r>
          </w:p>
        </w:tc>
        <w:tc>
          <w:tcPr>
            <w:tcW w:w="1736" w:type="dxa"/>
          </w:tcPr>
          <w:p w:rsidR="0055531A" w:rsidRPr="00312046" w:rsidRDefault="0055531A" w:rsidP="000D75A2">
            <w:pPr>
              <w:jc w:val="center"/>
            </w:pPr>
            <w:r>
              <w:t>-5,7</w:t>
            </w:r>
          </w:p>
        </w:tc>
        <w:tc>
          <w:tcPr>
            <w:tcW w:w="1578" w:type="dxa"/>
          </w:tcPr>
          <w:p w:rsidR="0055531A" w:rsidRPr="00312046" w:rsidRDefault="0055531A" w:rsidP="000D75A2">
            <w:pPr>
              <w:jc w:val="center"/>
            </w:pPr>
            <w:r>
              <w:t>-1,7</w:t>
            </w:r>
          </w:p>
        </w:tc>
        <w:tc>
          <w:tcPr>
            <w:tcW w:w="1602" w:type="dxa"/>
          </w:tcPr>
          <w:p w:rsidR="0055531A" w:rsidRPr="00312046" w:rsidRDefault="0055531A" w:rsidP="000D75A2">
            <w:pPr>
              <w:jc w:val="center"/>
            </w:pPr>
            <w:r>
              <w:t>0,0</w:t>
            </w:r>
          </w:p>
        </w:tc>
      </w:tr>
      <w:tr w:rsidR="0055531A" w:rsidRPr="00312046" w:rsidTr="0055531A">
        <w:tc>
          <w:tcPr>
            <w:tcW w:w="3686" w:type="dxa"/>
          </w:tcPr>
          <w:p w:rsidR="0055531A" w:rsidRPr="00312046" w:rsidRDefault="0055531A" w:rsidP="000D75A2">
            <w:pPr>
              <w:jc w:val="both"/>
            </w:pPr>
            <w:r w:rsidRPr="00312046">
              <w:t>Налог  на  имущество  физических  лиц</w:t>
            </w:r>
          </w:p>
        </w:tc>
        <w:tc>
          <w:tcPr>
            <w:tcW w:w="1619" w:type="dxa"/>
          </w:tcPr>
          <w:p w:rsidR="0055531A" w:rsidRPr="00312046" w:rsidRDefault="0055531A" w:rsidP="000D75A2">
            <w:pPr>
              <w:jc w:val="center"/>
            </w:pPr>
            <w:r>
              <w:t>130,0</w:t>
            </w:r>
          </w:p>
        </w:tc>
        <w:tc>
          <w:tcPr>
            <w:tcW w:w="1736" w:type="dxa"/>
          </w:tcPr>
          <w:p w:rsidR="0055531A" w:rsidRPr="00312046" w:rsidRDefault="0055531A" w:rsidP="000D75A2">
            <w:pPr>
              <w:jc w:val="center"/>
            </w:pPr>
            <w:r>
              <w:t>172,6</w:t>
            </w:r>
          </w:p>
        </w:tc>
        <w:tc>
          <w:tcPr>
            <w:tcW w:w="1578" w:type="dxa"/>
          </w:tcPr>
          <w:p w:rsidR="0055531A" w:rsidRPr="00312046" w:rsidRDefault="0055531A" w:rsidP="000D75A2">
            <w:pPr>
              <w:jc w:val="center"/>
            </w:pPr>
            <w:r>
              <w:t>+42,6</w:t>
            </w:r>
          </w:p>
        </w:tc>
        <w:tc>
          <w:tcPr>
            <w:tcW w:w="1602" w:type="dxa"/>
          </w:tcPr>
          <w:p w:rsidR="0055531A" w:rsidRPr="00312046" w:rsidRDefault="0055531A" w:rsidP="000D75A2">
            <w:pPr>
              <w:jc w:val="center"/>
            </w:pPr>
            <w:r>
              <w:t>132,8</w:t>
            </w:r>
          </w:p>
        </w:tc>
      </w:tr>
      <w:tr w:rsidR="0055531A" w:rsidRPr="00312046" w:rsidTr="0055531A">
        <w:tc>
          <w:tcPr>
            <w:tcW w:w="3686" w:type="dxa"/>
          </w:tcPr>
          <w:p w:rsidR="0055531A" w:rsidRPr="00312046" w:rsidRDefault="0055531A" w:rsidP="000D75A2">
            <w:pPr>
              <w:jc w:val="both"/>
            </w:pPr>
            <w:r w:rsidRPr="00312046">
              <w:t>Земельный  налог</w:t>
            </w:r>
          </w:p>
        </w:tc>
        <w:tc>
          <w:tcPr>
            <w:tcW w:w="1619" w:type="dxa"/>
          </w:tcPr>
          <w:p w:rsidR="0055531A" w:rsidRPr="00312046" w:rsidRDefault="0055531A" w:rsidP="000D75A2">
            <w:pPr>
              <w:jc w:val="center"/>
            </w:pPr>
            <w:r>
              <w:t>642,0</w:t>
            </w:r>
          </w:p>
        </w:tc>
        <w:tc>
          <w:tcPr>
            <w:tcW w:w="1736" w:type="dxa"/>
          </w:tcPr>
          <w:p w:rsidR="0055531A" w:rsidRPr="00312046" w:rsidRDefault="0055531A" w:rsidP="000D75A2">
            <w:pPr>
              <w:jc w:val="center"/>
            </w:pPr>
            <w:r>
              <w:t>749,3</w:t>
            </w:r>
          </w:p>
        </w:tc>
        <w:tc>
          <w:tcPr>
            <w:tcW w:w="1578" w:type="dxa"/>
          </w:tcPr>
          <w:p w:rsidR="0055531A" w:rsidRPr="00312046" w:rsidRDefault="0055531A" w:rsidP="000D75A2">
            <w:pPr>
              <w:jc w:val="center"/>
            </w:pPr>
            <w:r>
              <w:t>+107,3</w:t>
            </w:r>
          </w:p>
        </w:tc>
        <w:tc>
          <w:tcPr>
            <w:tcW w:w="1602" w:type="dxa"/>
          </w:tcPr>
          <w:p w:rsidR="0055531A" w:rsidRPr="00312046" w:rsidRDefault="0055531A" w:rsidP="000D75A2">
            <w:pPr>
              <w:jc w:val="center"/>
            </w:pPr>
            <w:r>
              <w:t>116,7</w:t>
            </w:r>
          </w:p>
        </w:tc>
      </w:tr>
      <w:tr w:rsidR="0055531A" w:rsidRPr="00312046" w:rsidTr="0055531A">
        <w:tc>
          <w:tcPr>
            <w:tcW w:w="3686" w:type="dxa"/>
          </w:tcPr>
          <w:p w:rsidR="0055531A" w:rsidRPr="00312046" w:rsidRDefault="0055531A" w:rsidP="000D75A2">
            <w:pPr>
              <w:jc w:val="both"/>
            </w:pPr>
            <w:r w:rsidRPr="00312046">
              <w:t>Арендная  плата  от  сдачи   муниципального имущества  в  аренду</w:t>
            </w:r>
          </w:p>
        </w:tc>
        <w:tc>
          <w:tcPr>
            <w:tcW w:w="1619" w:type="dxa"/>
          </w:tcPr>
          <w:p w:rsidR="0055531A" w:rsidRPr="00312046" w:rsidRDefault="0055531A" w:rsidP="000D75A2">
            <w:pPr>
              <w:jc w:val="center"/>
            </w:pPr>
            <w:r>
              <w:t>117,0</w:t>
            </w:r>
          </w:p>
        </w:tc>
        <w:tc>
          <w:tcPr>
            <w:tcW w:w="1736" w:type="dxa"/>
          </w:tcPr>
          <w:p w:rsidR="0055531A" w:rsidRPr="00312046" w:rsidRDefault="0055531A" w:rsidP="000D75A2">
            <w:pPr>
              <w:jc w:val="center"/>
            </w:pPr>
            <w:r>
              <w:t>165,0</w:t>
            </w:r>
          </w:p>
        </w:tc>
        <w:tc>
          <w:tcPr>
            <w:tcW w:w="1578" w:type="dxa"/>
          </w:tcPr>
          <w:p w:rsidR="0055531A" w:rsidRPr="00312046" w:rsidRDefault="0055531A" w:rsidP="000D75A2">
            <w:pPr>
              <w:jc w:val="center"/>
            </w:pPr>
            <w:r>
              <w:t>+48,0</w:t>
            </w:r>
          </w:p>
        </w:tc>
        <w:tc>
          <w:tcPr>
            <w:tcW w:w="1602" w:type="dxa"/>
          </w:tcPr>
          <w:p w:rsidR="0055531A" w:rsidRPr="00312046" w:rsidRDefault="0055531A" w:rsidP="000D75A2">
            <w:pPr>
              <w:jc w:val="center"/>
            </w:pPr>
            <w:r>
              <w:t>141,0</w:t>
            </w:r>
          </w:p>
        </w:tc>
      </w:tr>
      <w:tr w:rsidR="0055531A" w:rsidRPr="00312046" w:rsidTr="0055531A">
        <w:tc>
          <w:tcPr>
            <w:tcW w:w="3686" w:type="dxa"/>
          </w:tcPr>
          <w:p w:rsidR="0055531A" w:rsidRPr="00312046" w:rsidRDefault="0055531A" w:rsidP="000D75A2">
            <w:pPr>
              <w:jc w:val="both"/>
            </w:pPr>
            <w:r w:rsidRPr="00312046">
              <w:t>Арендная  плата  от  сдачи  имущества  в  аренду (</w:t>
            </w:r>
            <w:proofErr w:type="spellStart"/>
            <w:r w:rsidRPr="00312046">
              <w:t>найм</w:t>
            </w:r>
            <w:proofErr w:type="spellEnd"/>
            <w:r w:rsidRPr="00312046">
              <w:t xml:space="preserve">  жилья)</w:t>
            </w:r>
          </w:p>
        </w:tc>
        <w:tc>
          <w:tcPr>
            <w:tcW w:w="1619" w:type="dxa"/>
          </w:tcPr>
          <w:p w:rsidR="0055531A" w:rsidRPr="00312046" w:rsidRDefault="0055531A" w:rsidP="000D75A2">
            <w:pPr>
              <w:jc w:val="center"/>
            </w:pPr>
            <w:r>
              <w:t>24,0</w:t>
            </w:r>
          </w:p>
        </w:tc>
        <w:tc>
          <w:tcPr>
            <w:tcW w:w="1736" w:type="dxa"/>
          </w:tcPr>
          <w:p w:rsidR="0055531A" w:rsidRPr="00312046" w:rsidRDefault="0055531A" w:rsidP="000D75A2">
            <w:pPr>
              <w:jc w:val="center"/>
            </w:pPr>
            <w:r>
              <w:t>18,6</w:t>
            </w:r>
          </w:p>
        </w:tc>
        <w:tc>
          <w:tcPr>
            <w:tcW w:w="1578" w:type="dxa"/>
          </w:tcPr>
          <w:p w:rsidR="0055531A" w:rsidRPr="00312046" w:rsidRDefault="0055531A" w:rsidP="000D75A2">
            <w:pPr>
              <w:jc w:val="center"/>
            </w:pPr>
            <w:r>
              <w:t>-5,4</w:t>
            </w:r>
          </w:p>
        </w:tc>
        <w:tc>
          <w:tcPr>
            <w:tcW w:w="1602" w:type="dxa"/>
          </w:tcPr>
          <w:p w:rsidR="0055531A" w:rsidRPr="00312046" w:rsidRDefault="0055531A" w:rsidP="000D75A2">
            <w:pPr>
              <w:jc w:val="center"/>
            </w:pPr>
            <w:r>
              <w:t>77,5</w:t>
            </w:r>
          </w:p>
        </w:tc>
      </w:tr>
      <w:tr w:rsidR="0055531A" w:rsidRPr="00312046" w:rsidTr="0055531A">
        <w:tc>
          <w:tcPr>
            <w:tcW w:w="3686" w:type="dxa"/>
          </w:tcPr>
          <w:p w:rsidR="0055531A" w:rsidRPr="00312046" w:rsidRDefault="0055531A" w:rsidP="000D75A2">
            <w:pPr>
              <w:jc w:val="both"/>
            </w:pPr>
            <w:r w:rsidRPr="00312046">
              <w:t>Доходы  от   реализации  имущества,  находящегося  в собственности  поселения</w:t>
            </w:r>
          </w:p>
        </w:tc>
        <w:tc>
          <w:tcPr>
            <w:tcW w:w="1619" w:type="dxa"/>
          </w:tcPr>
          <w:p w:rsidR="0055531A" w:rsidRPr="00312046" w:rsidRDefault="0055531A" w:rsidP="000D75A2">
            <w:pPr>
              <w:jc w:val="center"/>
            </w:pPr>
            <w:r>
              <w:t>0,00</w:t>
            </w:r>
          </w:p>
        </w:tc>
        <w:tc>
          <w:tcPr>
            <w:tcW w:w="1736" w:type="dxa"/>
          </w:tcPr>
          <w:p w:rsidR="0055531A" w:rsidRPr="00312046" w:rsidRDefault="0055531A" w:rsidP="000D75A2">
            <w:pPr>
              <w:jc w:val="center"/>
            </w:pPr>
            <w:r>
              <w:t>0,00</w:t>
            </w:r>
          </w:p>
        </w:tc>
        <w:tc>
          <w:tcPr>
            <w:tcW w:w="1578" w:type="dxa"/>
          </w:tcPr>
          <w:p w:rsidR="0055531A" w:rsidRPr="00312046" w:rsidRDefault="0055531A" w:rsidP="000D75A2">
            <w:pPr>
              <w:jc w:val="center"/>
            </w:pPr>
            <w:r>
              <w:t>0,00</w:t>
            </w:r>
          </w:p>
        </w:tc>
        <w:tc>
          <w:tcPr>
            <w:tcW w:w="1602" w:type="dxa"/>
          </w:tcPr>
          <w:p w:rsidR="0055531A" w:rsidRPr="00312046" w:rsidRDefault="0055531A" w:rsidP="000D75A2">
            <w:pPr>
              <w:jc w:val="center"/>
            </w:pPr>
            <w:r>
              <w:t>0,0</w:t>
            </w:r>
          </w:p>
        </w:tc>
      </w:tr>
      <w:tr w:rsidR="0055531A" w:rsidRPr="00312046" w:rsidTr="0055531A">
        <w:tc>
          <w:tcPr>
            <w:tcW w:w="3686" w:type="dxa"/>
          </w:tcPr>
          <w:p w:rsidR="0055531A" w:rsidRPr="00312046" w:rsidRDefault="0055531A" w:rsidP="000D75A2">
            <w:pPr>
              <w:jc w:val="both"/>
            </w:pPr>
            <w:r w:rsidRPr="00312046">
              <w:t>Прочие  неналоговые  доходы</w:t>
            </w:r>
          </w:p>
        </w:tc>
        <w:tc>
          <w:tcPr>
            <w:tcW w:w="1619" w:type="dxa"/>
          </w:tcPr>
          <w:p w:rsidR="0055531A" w:rsidRPr="00312046" w:rsidRDefault="0055531A" w:rsidP="000D75A2">
            <w:pPr>
              <w:jc w:val="center"/>
            </w:pPr>
            <w:r>
              <w:t>0,00</w:t>
            </w:r>
          </w:p>
        </w:tc>
        <w:tc>
          <w:tcPr>
            <w:tcW w:w="1736" w:type="dxa"/>
          </w:tcPr>
          <w:p w:rsidR="0055531A" w:rsidRPr="00312046" w:rsidRDefault="0055531A" w:rsidP="000D75A2">
            <w:pPr>
              <w:jc w:val="center"/>
            </w:pPr>
            <w:r>
              <w:t>2,3</w:t>
            </w:r>
          </w:p>
        </w:tc>
        <w:tc>
          <w:tcPr>
            <w:tcW w:w="1578" w:type="dxa"/>
          </w:tcPr>
          <w:p w:rsidR="0055531A" w:rsidRPr="00312046" w:rsidRDefault="0055531A" w:rsidP="000D75A2">
            <w:pPr>
              <w:jc w:val="center"/>
            </w:pPr>
            <w:r>
              <w:t>+2,3</w:t>
            </w:r>
          </w:p>
        </w:tc>
        <w:tc>
          <w:tcPr>
            <w:tcW w:w="1602" w:type="dxa"/>
          </w:tcPr>
          <w:p w:rsidR="0055531A" w:rsidRPr="00312046" w:rsidRDefault="0055531A" w:rsidP="000D75A2">
            <w:pPr>
              <w:jc w:val="center"/>
            </w:pPr>
            <w:r w:rsidRPr="00312046">
              <w:t>0</w:t>
            </w:r>
            <w:r>
              <w:t>,0</w:t>
            </w:r>
          </w:p>
        </w:tc>
      </w:tr>
      <w:tr w:rsidR="0055531A" w:rsidRPr="00312046" w:rsidTr="0055531A">
        <w:tc>
          <w:tcPr>
            <w:tcW w:w="3686" w:type="dxa"/>
          </w:tcPr>
          <w:p w:rsidR="0055531A" w:rsidRPr="00312046" w:rsidRDefault="0055531A" w:rsidP="000D75A2">
            <w:pPr>
              <w:jc w:val="both"/>
              <w:rPr>
                <w:i/>
              </w:rPr>
            </w:pPr>
            <w:r w:rsidRPr="00312046">
              <w:rPr>
                <w:i/>
              </w:rPr>
              <w:t xml:space="preserve">Безвозмездные  поступления </w:t>
            </w:r>
          </w:p>
        </w:tc>
        <w:tc>
          <w:tcPr>
            <w:tcW w:w="1619" w:type="dxa"/>
          </w:tcPr>
          <w:p w:rsidR="0055531A" w:rsidRPr="00312046" w:rsidRDefault="0055531A" w:rsidP="000D75A2">
            <w:pPr>
              <w:jc w:val="center"/>
              <w:rPr>
                <w:i/>
              </w:rPr>
            </w:pPr>
            <w:r>
              <w:rPr>
                <w:i/>
              </w:rPr>
              <w:t>12619,5</w:t>
            </w:r>
          </w:p>
        </w:tc>
        <w:tc>
          <w:tcPr>
            <w:tcW w:w="1736" w:type="dxa"/>
          </w:tcPr>
          <w:p w:rsidR="0055531A" w:rsidRPr="00312046" w:rsidRDefault="0055531A" w:rsidP="000D75A2">
            <w:pPr>
              <w:jc w:val="center"/>
              <w:rPr>
                <w:i/>
              </w:rPr>
            </w:pPr>
            <w:r>
              <w:rPr>
                <w:i/>
              </w:rPr>
              <w:t>11728,5</w:t>
            </w:r>
          </w:p>
        </w:tc>
        <w:tc>
          <w:tcPr>
            <w:tcW w:w="1578" w:type="dxa"/>
          </w:tcPr>
          <w:p w:rsidR="0055531A" w:rsidRPr="00A436E8" w:rsidRDefault="0055531A" w:rsidP="000D75A2">
            <w:pPr>
              <w:jc w:val="center"/>
            </w:pPr>
            <w:r>
              <w:t>-891,0</w:t>
            </w:r>
          </w:p>
        </w:tc>
        <w:tc>
          <w:tcPr>
            <w:tcW w:w="1602" w:type="dxa"/>
          </w:tcPr>
          <w:p w:rsidR="0055531A" w:rsidRPr="00A436E8" w:rsidRDefault="0055531A" w:rsidP="000D75A2">
            <w:pPr>
              <w:jc w:val="center"/>
            </w:pPr>
            <w:r>
              <w:t>93,0</w:t>
            </w:r>
          </w:p>
        </w:tc>
      </w:tr>
      <w:tr w:rsidR="0055531A" w:rsidRPr="00312046" w:rsidTr="0055531A">
        <w:tc>
          <w:tcPr>
            <w:tcW w:w="3686" w:type="dxa"/>
          </w:tcPr>
          <w:p w:rsidR="0055531A" w:rsidRPr="00312046" w:rsidRDefault="0055531A" w:rsidP="000D75A2">
            <w:pPr>
              <w:jc w:val="both"/>
            </w:pPr>
            <w:r w:rsidRPr="00312046">
              <w:t>Дотации на  выравнивание  бюджетной   обеспеченности</w:t>
            </w:r>
          </w:p>
        </w:tc>
        <w:tc>
          <w:tcPr>
            <w:tcW w:w="1619" w:type="dxa"/>
          </w:tcPr>
          <w:p w:rsidR="0055531A" w:rsidRPr="00312046" w:rsidRDefault="0055531A" w:rsidP="000D75A2">
            <w:pPr>
              <w:jc w:val="center"/>
            </w:pPr>
            <w:r>
              <w:t>7027,5</w:t>
            </w:r>
          </w:p>
        </w:tc>
        <w:tc>
          <w:tcPr>
            <w:tcW w:w="1736" w:type="dxa"/>
          </w:tcPr>
          <w:p w:rsidR="0055531A" w:rsidRPr="00312046" w:rsidRDefault="0055531A" w:rsidP="000D75A2">
            <w:pPr>
              <w:jc w:val="center"/>
            </w:pPr>
            <w:r>
              <w:t>7027,5</w:t>
            </w:r>
          </w:p>
        </w:tc>
        <w:tc>
          <w:tcPr>
            <w:tcW w:w="1578" w:type="dxa"/>
          </w:tcPr>
          <w:p w:rsidR="0055531A" w:rsidRPr="00312046" w:rsidRDefault="0055531A" w:rsidP="000D75A2">
            <w:pPr>
              <w:jc w:val="center"/>
            </w:pPr>
            <w:r w:rsidRPr="00312046">
              <w:t>0</w:t>
            </w:r>
          </w:p>
        </w:tc>
        <w:tc>
          <w:tcPr>
            <w:tcW w:w="1602" w:type="dxa"/>
          </w:tcPr>
          <w:p w:rsidR="0055531A" w:rsidRPr="00312046" w:rsidRDefault="0055531A" w:rsidP="000D75A2">
            <w:pPr>
              <w:jc w:val="center"/>
            </w:pPr>
            <w:r w:rsidRPr="00312046">
              <w:t>100,0</w:t>
            </w:r>
          </w:p>
        </w:tc>
      </w:tr>
      <w:tr w:rsidR="0055531A" w:rsidRPr="00312046" w:rsidTr="0055531A">
        <w:tc>
          <w:tcPr>
            <w:tcW w:w="3686" w:type="dxa"/>
          </w:tcPr>
          <w:p w:rsidR="0055531A" w:rsidRPr="00312046" w:rsidRDefault="0055531A" w:rsidP="000D75A2">
            <w:pPr>
              <w:jc w:val="both"/>
            </w:pPr>
            <w:r w:rsidRPr="00312046">
              <w:t>Субвенции  на  военно-учетный  стол</w:t>
            </w:r>
          </w:p>
        </w:tc>
        <w:tc>
          <w:tcPr>
            <w:tcW w:w="1619" w:type="dxa"/>
          </w:tcPr>
          <w:p w:rsidR="0055531A" w:rsidRPr="00312046" w:rsidRDefault="0055531A" w:rsidP="000D75A2">
            <w:pPr>
              <w:jc w:val="center"/>
            </w:pPr>
            <w:r>
              <w:t>253,2</w:t>
            </w:r>
          </w:p>
        </w:tc>
        <w:tc>
          <w:tcPr>
            <w:tcW w:w="1736" w:type="dxa"/>
          </w:tcPr>
          <w:p w:rsidR="0055531A" w:rsidRPr="00312046" w:rsidRDefault="0055531A" w:rsidP="000D75A2">
            <w:pPr>
              <w:jc w:val="center"/>
            </w:pPr>
            <w:r>
              <w:t>253,2</w:t>
            </w:r>
          </w:p>
        </w:tc>
        <w:tc>
          <w:tcPr>
            <w:tcW w:w="1578" w:type="dxa"/>
          </w:tcPr>
          <w:p w:rsidR="0055531A" w:rsidRPr="00312046" w:rsidRDefault="0055531A" w:rsidP="000D75A2">
            <w:pPr>
              <w:jc w:val="center"/>
            </w:pPr>
            <w:r w:rsidRPr="00312046">
              <w:t>0</w:t>
            </w:r>
          </w:p>
        </w:tc>
        <w:tc>
          <w:tcPr>
            <w:tcW w:w="1602" w:type="dxa"/>
          </w:tcPr>
          <w:p w:rsidR="0055531A" w:rsidRPr="00312046" w:rsidRDefault="0055531A" w:rsidP="000D75A2">
            <w:pPr>
              <w:jc w:val="center"/>
            </w:pPr>
            <w:r w:rsidRPr="00312046">
              <w:t>100,0</w:t>
            </w:r>
          </w:p>
        </w:tc>
      </w:tr>
      <w:tr w:rsidR="0055531A" w:rsidRPr="00312046" w:rsidTr="0055531A">
        <w:tc>
          <w:tcPr>
            <w:tcW w:w="3686" w:type="dxa"/>
          </w:tcPr>
          <w:p w:rsidR="0055531A" w:rsidRPr="00312046" w:rsidRDefault="0055531A" w:rsidP="000D75A2">
            <w:pPr>
              <w:jc w:val="both"/>
            </w:pPr>
            <w:r w:rsidRPr="00312046">
              <w:t>Иные  межбюджетные  трансферты</w:t>
            </w:r>
          </w:p>
        </w:tc>
        <w:tc>
          <w:tcPr>
            <w:tcW w:w="1619" w:type="dxa"/>
          </w:tcPr>
          <w:p w:rsidR="0055531A" w:rsidRPr="00312046" w:rsidRDefault="0055531A" w:rsidP="000D75A2">
            <w:pPr>
              <w:jc w:val="center"/>
            </w:pPr>
            <w:r>
              <w:t>5254,2</w:t>
            </w:r>
          </w:p>
        </w:tc>
        <w:tc>
          <w:tcPr>
            <w:tcW w:w="1736" w:type="dxa"/>
          </w:tcPr>
          <w:p w:rsidR="0055531A" w:rsidRPr="00312046" w:rsidRDefault="0055531A" w:rsidP="000D75A2">
            <w:pPr>
              <w:jc w:val="center"/>
            </w:pPr>
            <w:r>
              <w:t>4363,2</w:t>
            </w:r>
          </w:p>
        </w:tc>
        <w:tc>
          <w:tcPr>
            <w:tcW w:w="1578" w:type="dxa"/>
          </w:tcPr>
          <w:p w:rsidR="0055531A" w:rsidRPr="00312046" w:rsidRDefault="0055531A" w:rsidP="000D75A2">
            <w:pPr>
              <w:jc w:val="center"/>
            </w:pPr>
            <w:r w:rsidRPr="00312046">
              <w:t>-</w:t>
            </w:r>
            <w:r>
              <w:t>891,0</w:t>
            </w:r>
          </w:p>
        </w:tc>
        <w:tc>
          <w:tcPr>
            <w:tcW w:w="1602" w:type="dxa"/>
          </w:tcPr>
          <w:p w:rsidR="0055531A" w:rsidRPr="00312046" w:rsidRDefault="0055531A" w:rsidP="000D75A2">
            <w:pPr>
              <w:jc w:val="center"/>
            </w:pPr>
            <w:r>
              <w:t>83,0</w:t>
            </w:r>
          </w:p>
        </w:tc>
      </w:tr>
      <w:tr w:rsidR="0055531A" w:rsidRPr="00312046" w:rsidTr="0055531A">
        <w:tc>
          <w:tcPr>
            <w:tcW w:w="3686" w:type="dxa"/>
          </w:tcPr>
          <w:p w:rsidR="0055531A" w:rsidRPr="00312046" w:rsidRDefault="0055531A" w:rsidP="000D75A2">
            <w:pPr>
              <w:jc w:val="center"/>
              <w:rPr>
                <w:b/>
              </w:rPr>
            </w:pPr>
            <w:r w:rsidRPr="00312046">
              <w:rPr>
                <w:b/>
              </w:rPr>
              <w:t>ВСЕГО ДОХОДЫ</w:t>
            </w:r>
          </w:p>
        </w:tc>
        <w:tc>
          <w:tcPr>
            <w:tcW w:w="1619" w:type="dxa"/>
          </w:tcPr>
          <w:p w:rsidR="0055531A" w:rsidRPr="00312046" w:rsidRDefault="0055531A" w:rsidP="000D75A2">
            <w:pPr>
              <w:jc w:val="center"/>
              <w:rPr>
                <w:b/>
              </w:rPr>
            </w:pPr>
            <w:r>
              <w:rPr>
                <w:b/>
              </w:rPr>
              <w:t>15446,4</w:t>
            </w:r>
          </w:p>
        </w:tc>
        <w:tc>
          <w:tcPr>
            <w:tcW w:w="1736" w:type="dxa"/>
          </w:tcPr>
          <w:p w:rsidR="0055531A" w:rsidRPr="00312046" w:rsidRDefault="0055531A" w:rsidP="000D75A2">
            <w:pPr>
              <w:jc w:val="center"/>
              <w:rPr>
                <w:b/>
              </w:rPr>
            </w:pPr>
            <w:r>
              <w:rPr>
                <w:b/>
              </w:rPr>
              <w:t>14946,1</w:t>
            </w:r>
          </w:p>
        </w:tc>
        <w:tc>
          <w:tcPr>
            <w:tcW w:w="1578" w:type="dxa"/>
          </w:tcPr>
          <w:p w:rsidR="0055531A" w:rsidRPr="00312046" w:rsidRDefault="0055531A" w:rsidP="000D75A2">
            <w:pPr>
              <w:jc w:val="center"/>
              <w:rPr>
                <w:b/>
              </w:rPr>
            </w:pPr>
            <w:r>
              <w:rPr>
                <w:b/>
              </w:rPr>
              <w:t>-500,3</w:t>
            </w:r>
          </w:p>
        </w:tc>
        <w:tc>
          <w:tcPr>
            <w:tcW w:w="1602" w:type="dxa"/>
          </w:tcPr>
          <w:p w:rsidR="0055531A" w:rsidRPr="00312046" w:rsidRDefault="0055531A" w:rsidP="000D75A2">
            <w:pPr>
              <w:jc w:val="center"/>
              <w:rPr>
                <w:b/>
              </w:rPr>
            </w:pPr>
            <w:r>
              <w:rPr>
                <w:b/>
              </w:rPr>
              <w:t>97,0</w:t>
            </w:r>
          </w:p>
        </w:tc>
      </w:tr>
    </w:tbl>
    <w:p w:rsidR="0055531A" w:rsidRDefault="0055531A" w:rsidP="0055531A"/>
    <w:tbl>
      <w:tblPr>
        <w:tblW w:w="10490" w:type="dxa"/>
        <w:tblInd w:w="-589" w:type="dxa"/>
        <w:tblLayout w:type="fixed"/>
        <w:tblLook w:val="0000" w:firstRow="0" w:lastRow="0" w:firstColumn="0" w:lastColumn="0" w:noHBand="0" w:noVBand="0"/>
      </w:tblPr>
      <w:tblGrid>
        <w:gridCol w:w="4679"/>
        <w:gridCol w:w="900"/>
        <w:gridCol w:w="1260"/>
        <w:gridCol w:w="1258"/>
        <w:gridCol w:w="1198"/>
        <w:gridCol w:w="1195"/>
      </w:tblGrid>
      <w:tr w:rsidR="0055531A" w:rsidRPr="00312046" w:rsidTr="005E5B2E">
        <w:trPr>
          <w:trHeight w:val="270"/>
        </w:trPr>
        <w:tc>
          <w:tcPr>
            <w:tcW w:w="4679" w:type="dxa"/>
            <w:tcBorders>
              <w:top w:val="nil"/>
              <w:left w:val="nil"/>
              <w:bottom w:val="single" w:sz="6" w:space="0" w:color="auto"/>
              <w:right w:val="nil"/>
            </w:tcBorders>
            <w:shd w:val="clear" w:color="auto" w:fill="auto"/>
            <w:vAlign w:val="bottom"/>
          </w:tcPr>
          <w:p w:rsidR="0055531A" w:rsidRPr="00312046" w:rsidRDefault="0055531A" w:rsidP="000D75A2">
            <w:pPr>
              <w:jc w:val="center"/>
            </w:pPr>
            <w:r w:rsidRPr="00312046">
              <w:rPr>
                <w:b/>
              </w:rPr>
              <w:t>2.  РАСХОДЫ  за  201</w:t>
            </w:r>
            <w:r>
              <w:rPr>
                <w:b/>
              </w:rPr>
              <w:t>9</w:t>
            </w:r>
            <w:r w:rsidRPr="00312046">
              <w:rPr>
                <w:b/>
              </w:rPr>
              <w:t xml:space="preserve"> год</w:t>
            </w:r>
          </w:p>
        </w:tc>
        <w:tc>
          <w:tcPr>
            <w:tcW w:w="900" w:type="dxa"/>
            <w:tcBorders>
              <w:top w:val="nil"/>
              <w:left w:val="nil"/>
              <w:bottom w:val="single" w:sz="6" w:space="0" w:color="auto"/>
              <w:right w:val="nil"/>
            </w:tcBorders>
            <w:shd w:val="clear" w:color="auto" w:fill="auto"/>
            <w:noWrap/>
            <w:vAlign w:val="bottom"/>
          </w:tcPr>
          <w:p w:rsidR="0055531A" w:rsidRPr="00312046" w:rsidRDefault="0055531A" w:rsidP="000D75A2"/>
        </w:tc>
        <w:tc>
          <w:tcPr>
            <w:tcW w:w="1260" w:type="dxa"/>
            <w:tcBorders>
              <w:top w:val="nil"/>
              <w:left w:val="nil"/>
              <w:bottom w:val="single" w:sz="6" w:space="0" w:color="auto"/>
              <w:right w:val="nil"/>
            </w:tcBorders>
            <w:shd w:val="clear" w:color="auto" w:fill="auto"/>
            <w:noWrap/>
            <w:vAlign w:val="bottom"/>
          </w:tcPr>
          <w:p w:rsidR="0055531A" w:rsidRPr="00312046" w:rsidRDefault="0055531A" w:rsidP="000D75A2"/>
        </w:tc>
        <w:tc>
          <w:tcPr>
            <w:tcW w:w="3651" w:type="dxa"/>
            <w:gridSpan w:val="3"/>
            <w:tcBorders>
              <w:top w:val="nil"/>
              <w:left w:val="nil"/>
              <w:bottom w:val="single" w:sz="6" w:space="0" w:color="auto"/>
              <w:right w:val="nil"/>
            </w:tcBorders>
            <w:shd w:val="clear" w:color="auto" w:fill="auto"/>
            <w:noWrap/>
            <w:vAlign w:val="bottom"/>
          </w:tcPr>
          <w:p w:rsidR="0055531A" w:rsidRPr="00312046" w:rsidRDefault="0055531A" w:rsidP="000D75A2">
            <w:pPr>
              <w:jc w:val="right"/>
            </w:pPr>
            <w:r w:rsidRPr="00312046">
              <w:t>(тыс. руб.)</w:t>
            </w:r>
          </w:p>
        </w:tc>
      </w:tr>
      <w:tr w:rsidR="0055531A" w:rsidRPr="00312046" w:rsidTr="005E5B2E">
        <w:trPr>
          <w:trHeight w:val="735"/>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pPr>
              <w:jc w:val="center"/>
              <w:rPr>
                <w:b/>
                <w:bCs/>
              </w:rPr>
            </w:pPr>
            <w:r w:rsidRPr="00312046">
              <w:rPr>
                <w:b/>
                <w:bCs/>
              </w:rPr>
              <w:t xml:space="preserve">Наименование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rPr>
                <w:b/>
                <w:bCs/>
              </w:rPr>
            </w:pPr>
            <w:r w:rsidRPr="00312046">
              <w:rPr>
                <w:b/>
                <w:bCs/>
              </w:rPr>
              <w:t>КВСР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rPr>
                <w:b/>
                <w:bCs/>
              </w:rPr>
            </w:pPr>
            <w:r w:rsidRPr="00312046">
              <w:rPr>
                <w:b/>
                <w:bCs/>
              </w:rPr>
              <w:t>КФСР</w:t>
            </w:r>
          </w:p>
        </w:tc>
        <w:tc>
          <w:tcPr>
            <w:tcW w:w="1258" w:type="dxa"/>
            <w:tcBorders>
              <w:top w:val="single" w:sz="6" w:space="0" w:color="auto"/>
              <w:left w:val="single" w:sz="6" w:space="0" w:color="auto"/>
              <w:bottom w:val="single" w:sz="6" w:space="0" w:color="auto"/>
              <w:right w:val="single" w:sz="4" w:space="0" w:color="auto"/>
            </w:tcBorders>
            <w:shd w:val="clear" w:color="auto" w:fill="auto"/>
            <w:vAlign w:val="center"/>
          </w:tcPr>
          <w:p w:rsidR="0055531A" w:rsidRPr="00312046" w:rsidRDefault="0055531A" w:rsidP="000D75A2">
            <w:pPr>
              <w:rPr>
                <w:b/>
                <w:bCs/>
              </w:rPr>
            </w:pPr>
            <w:r w:rsidRPr="00312046">
              <w:rPr>
                <w:b/>
                <w:bCs/>
              </w:rPr>
              <w:t>План</w:t>
            </w:r>
          </w:p>
          <w:p w:rsidR="0055531A" w:rsidRPr="00312046" w:rsidRDefault="0055531A" w:rsidP="000D75A2">
            <w:pPr>
              <w:rPr>
                <w:b/>
                <w:bCs/>
              </w:rPr>
            </w:pPr>
            <w:r w:rsidRPr="00312046">
              <w:rPr>
                <w:b/>
                <w:bCs/>
              </w:rPr>
              <w:t>На 201</w:t>
            </w:r>
            <w:r>
              <w:rPr>
                <w:b/>
                <w:bCs/>
              </w:rPr>
              <w:t>9</w:t>
            </w:r>
            <w:r w:rsidRPr="00312046">
              <w:rPr>
                <w:b/>
                <w:bCs/>
              </w:rPr>
              <w:t xml:space="preserve"> г</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rPr>
                <w:b/>
                <w:bCs/>
              </w:rPr>
            </w:pPr>
            <w:r w:rsidRPr="00312046">
              <w:rPr>
                <w:b/>
                <w:bCs/>
              </w:rPr>
              <w:t>Факт</w:t>
            </w:r>
          </w:p>
          <w:p w:rsidR="0055531A" w:rsidRPr="00312046" w:rsidRDefault="0055531A" w:rsidP="000D75A2">
            <w:pPr>
              <w:rPr>
                <w:b/>
                <w:bCs/>
              </w:rPr>
            </w:pPr>
            <w:r w:rsidRPr="00312046">
              <w:rPr>
                <w:b/>
                <w:bCs/>
              </w:rPr>
              <w:t>201</w:t>
            </w:r>
            <w:r>
              <w:rPr>
                <w:b/>
                <w:bCs/>
              </w:rPr>
              <w:t>9</w:t>
            </w:r>
            <w:r w:rsidRPr="00312046">
              <w:rPr>
                <w:b/>
                <w:bCs/>
              </w:rPr>
              <w:t xml:space="preserve"> г</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rPr>
                <w:b/>
                <w:bCs/>
              </w:rPr>
            </w:pPr>
            <w:r w:rsidRPr="00312046">
              <w:rPr>
                <w:b/>
                <w:bCs/>
              </w:rPr>
              <w:t>%</w:t>
            </w:r>
          </w:p>
          <w:p w:rsidR="0055531A" w:rsidRPr="00312046" w:rsidRDefault="0055531A" w:rsidP="000D75A2">
            <w:pPr>
              <w:rPr>
                <w:b/>
                <w:bCs/>
              </w:rPr>
            </w:pPr>
            <w:r w:rsidRPr="00312046">
              <w:rPr>
                <w:b/>
                <w:bCs/>
              </w:rPr>
              <w:t>исполнения</w:t>
            </w:r>
          </w:p>
        </w:tc>
      </w:tr>
      <w:tr w:rsidR="0055531A" w:rsidRPr="00312046" w:rsidTr="005E5B2E">
        <w:trPr>
          <w:trHeight w:val="315"/>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pPr>
              <w:rPr>
                <w:iCs/>
              </w:rPr>
            </w:pPr>
            <w:r w:rsidRPr="00312046">
              <w:rPr>
                <w:iCs/>
              </w:rPr>
              <w:t xml:space="preserve">Функционирование  высшего должностного лица субъекта Российской Федерации и муниципального образования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rPr>
                <w:iCs/>
              </w:rPr>
            </w:pPr>
            <w:r>
              <w:rPr>
                <w:iCs/>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rPr>
                <w:iCs/>
              </w:rPr>
            </w:pPr>
            <w:r w:rsidRPr="00312046">
              <w:rPr>
                <w:iCs/>
              </w:rPr>
              <w:t>0102</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rPr>
                <w:iCs/>
              </w:rPr>
            </w:pPr>
            <w:r>
              <w:rPr>
                <w:iCs/>
              </w:rPr>
              <w:t>628,8</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rPr>
                <w:iCs/>
              </w:rPr>
            </w:pPr>
            <w:r>
              <w:rPr>
                <w:iCs/>
              </w:rPr>
              <w:t>628,8</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rPr>
                <w:iCs/>
              </w:rPr>
            </w:pPr>
            <w:r w:rsidRPr="00312046">
              <w:rPr>
                <w:iCs/>
              </w:rPr>
              <w:t>100,0</w:t>
            </w:r>
          </w:p>
        </w:tc>
      </w:tr>
      <w:tr w:rsidR="0055531A" w:rsidRPr="00312046" w:rsidTr="005E5B2E">
        <w:trPr>
          <w:trHeight w:val="999"/>
        </w:trPr>
        <w:tc>
          <w:tcPr>
            <w:tcW w:w="4679" w:type="dxa"/>
            <w:tcBorders>
              <w:top w:val="single" w:sz="6" w:space="0" w:color="auto"/>
              <w:left w:val="single" w:sz="6" w:space="0" w:color="auto"/>
              <w:bottom w:val="single" w:sz="6" w:space="0" w:color="auto"/>
              <w:right w:val="single" w:sz="6" w:space="0" w:color="auto"/>
            </w:tcBorders>
            <w:shd w:val="clear" w:color="auto" w:fill="auto"/>
          </w:tcPr>
          <w:p w:rsidR="0055531A" w:rsidRPr="00312046" w:rsidRDefault="0055531A" w:rsidP="000D75A2">
            <w:r w:rsidRPr="00312046">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0104</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4766,1</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3900,3</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t>81,8</w:t>
            </w:r>
          </w:p>
        </w:tc>
      </w:tr>
      <w:tr w:rsidR="0055531A" w:rsidRPr="00312046" w:rsidTr="005E5B2E">
        <w:trPr>
          <w:trHeight w:val="315"/>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pPr>
              <w:rPr>
                <w:bCs/>
              </w:rPr>
            </w:pPr>
            <w:r w:rsidRPr="00312046">
              <w:rPr>
                <w:bCs/>
              </w:rPr>
              <w:t>Другие  общегосударственные вопросы</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rPr>
                <w:bCs/>
              </w:rPr>
            </w:pPr>
            <w:r>
              <w:rPr>
                <w:bCs/>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rPr>
                <w:bCs/>
              </w:rPr>
            </w:pPr>
            <w:r w:rsidRPr="00312046">
              <w:rPr>
                <w:bCs/>
              </w:rPr>
              <w:t>0113</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rPr>
                <w:bCs/>
              </w:rPr>
            </w:pPr>
            <w:r>
              <w:rPr>
                <w:bCs/>
              </w:rPr>
              <w:t>271,6</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rPr>
                <w:bCs/>
              </w:rPr>
            </w:pPr>
            <w:r>
              <w:rPr>
                <w:bCs/>
              </w:rPr>
              <w:t>228,7</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rPr>
                <w:bCs/>
              </w:rPr>
            </w:pPr>
            <w:r>
              <w:rPr>
                <w:bCs/>
              </w:rPr>
              <w:t>84,2</w:t>
            </w:r>
          </w:p>
        </w:tc>
      </w:tr>
      <w:tr w:rsidR="0055531A" w:rsidRPr="00312046" w:rsidTr="005E5B2E">
        <w:trPr>
          <w:trHeight w:val="315"/>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Мобилизационная и вневойсковая  подготовка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0203</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253,2</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253,2</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100,0</w:t>
            </w:r>
          </w:p>
        </w:tc>
      </w:tr>
      <w:tr w:rsidR="0055531A" w:rsidRPr="00312046" w:rsidTr="005E5B2E">
        <w:trPr>
          <w:trHeight w:val="315"/>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Защита населения и территории  от  чрезвычайных  ситуаций  природного  и  техногенного  характера,  гражданская  оборона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0309</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90,0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90,0</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100,0</w:t>
            </w:r>
          </w:p>
        </w:tc>
      </w:tr>
      <w:tr w:rsidR="0055531A" w:rsidRPr="00312046" w:rsidTr="005E5B2E">
        <w:trPr>
          <w:trHeight w:val="315"/>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E518B" w:rsidRDefault="0055531A" w:rsidP="000D75A2">
            <w:r w:rsidRPr="003E518B">
              <w:rPr>
                <w:iCs/>
              </w:rPr>
              <w:t>Сельское хозяйство и рыболовство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t>0405</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Default="0055531A" w:rsidP="000D75A2">
            <w:pPr>
              <w:jc w:val="center"/>
            </w:pPr>
            <w:r>
              <w:t>116,6</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Default="0055531A" w:rsidP="000D75A2">
            <w:pPr>
              <w:jc w:val="center"/>
            </w:pPr>
            <w:r>
              <w:t>116,6</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t>100,0</w:t>
            </w:r>
          </w:p>
        </w:tc>
      </w:tr>
      <w:tr w:rsidR="0055531A" w:rsidRPr="00312046" w:rsidTr="005E5B2E">
        <w:trPr>
          <w:trHeight w:val="315"/>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Дорожное  хозяйство (дорожные  фонды)</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0409</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1712,2</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1709,4</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t>99,8</w:t>
            </w:r>
          </w:p>
        </w:tc>
      </w:tr>
      <w:tr w:rsidR="0055531A" w:rsidRPr="00312046" w:rsidTr="005E5B2E">
        <w:trPr>
          <w:trHeight w:val="315"/>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Жилищное  хозяйство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0501</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25,3</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25,3</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t>100,0</w:t>
            </w:r>
          </w:p>
        </w:tc>
      </w:tr>
      <w:tr w:rsidR="0055531A" w:rsidRPr="00312046" w:rsidTr="005E5B2E">
        <w:trPr>
          <w:trHeight w:val="315"/>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Коммунальное  хозяйство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0502</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2081,9</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2072,4</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t>99,5</w:t>
            </w:r>
          </w:p>
        </w:tc>
      </w:tr>
      <w:tr w:rsidR="0055531A" w:rsidRPr="00312046" w:rsidTr="005E5B2E">
        <w:trPr>
          <w:trHeight w:val="315"/>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Благоустройство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0503</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1751,0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1745,9</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t>99,7</w:t>
            </w:r>
          </w:p>
        </w:tc>
      </w:tr>
      <w:tr w:rsidR="0055531A" w:rsidRPr="00312046" w:rsidTr="005E5B2E">
        <w:trPr>
          <w:trHeight w:val="283"/>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Культура  и  кинематография</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0801</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2783,9</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2783,9</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t>100,0</w:t>
            </w:r>
          </w:p>
        </w:tc>
      </w:tr>
      <w:tr w:rsidR="0055531A" w:rsidRPr="00312046" w:rsidTr="005E5B2E">
        <w:trPr>
          <w:trHeight w:val="336"/>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Социальное  обеспечение  населения</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1003</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0</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t>0</w:t>
            </w:r>
          </w:p>
        </w:tc>
      </w:tr>
      <w:tr w:rsidR="0055531A" w:rsidRPr="00312046" w:rsidTr="005E5B2E">
        <w:trPr>
          <w:trHeight w:val="336"/>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Охрана  семьи  и  детства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1004</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1782,0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891,0</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t>50,0</w:t>
            </w:r>
          </w:p>
        </w:tc>
      </w:tr>
      <w:tr w:rsidR="0055531A" w:rsidRPr="00312046" w:rsidTr="005E5B2E">
        <w:trPr>
          <w:trHeight w:val="276"/>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Физическая  культура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1101</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47,8</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47,8</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100,0</w:t>
            </w:r>
          </w:p>
        </w:tc>
      </w:tr>
      <w:tr w:rsidR="0055531A" w:rsidRPr="00312046" w:rsidTr="005E5B2E">
        <w:trPr>
          <w:trHeight w:val="262"/>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r w:rsidRPr="00312046">
              <w:t>Межбюджетные трансферты</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9</w:t>
            </w:r>
            <w: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1403</w:t>
            </w: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pPr>
            <w:r>
              <w:t>127,5</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pPr>
            <w:r>
              <w:t>127,5</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pPr>
            <w:r w:rsidRPr="00312046">
              <w:t>100,0</w:t>
            </w:r>
          </w:p>
        </w:tc>
      </w:tr>
      <w:tr w:rsidR="0055531A" w:rsidRPr="00312046" w:rsidTr="005E5B2E">
        <w:trPr>
          <w:trHeight w:val="351"/>
        </w:trPr>
        <w:tc>
          <w:tcPr>
            <w:tcW w:w="4679" w:type="dxa"/>
            <w:tcBorders>
              <w:top w:val="single" w:sz="6" w:space="0" w:color="auto"/>
              <w:left w:val="single" w:sz="6" w:space="0" w:color="auto"/>
              <w:bottom w:val="single" w:sz="6" w:space="0" w:color="auto"/>
              <w:right w:val="single" w:sz="6" w:space="0" w:color="auto"/>
            </w:tcBorders>
            <w:shd w:val="clear" w:color="auto" w:fill="auto"/>
            <w:vAlign w:val="bottom"/>
          </w:tcPr>
          <w:p w:rsidR="0055531A" w:rsidRPr="00312046" w:rsidRDefault="0055531A" w:rsidP="000D75A2">
            <w:pPr>
              <w:rPr>
                <w:b/>
              </w:rPr>
            </w:pPr>
            <w:r w:rsidRPr="00312046">
              <w:rPr>
                <w:b/>
              </w:rPr>
              <w:t xml:space="preserve">  ВСЕГО  РАСХОДЫ</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rPr>
                <w:b/>
              </w:rPr>
            </w:pPr>
            <w:r w:rsidRPr="00312046">
              <w:rPr>
                <w:b/>
              </w:rPr>
              <w:t>9</w:t>
            </w:r>
            <w:r>
              <w:rPr>
                <w:b/>
              </w:rPr>
              <w:t>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5531A" w:rsidRPr="00312046" w:rsidRDefault="0055531A" w:rsidP="000D75A2">
            <w:pPr>
              <w:jc w:val="center"/>
              <w:rPr>
                <w:b/>
              </w:rPr>
            </w:pPr>
          </w:p>
        </w:tc>
        <w:tc>
          <w:tcPr>
            <w:tcW w:w="125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5531A" w:rsidRPr="00312046" w:rsidRDefault="0055531A" w:rsidP="000D75A2">
            <w:pPr>
              <w:jc w:val="center"/>
              <w:rPr>
                <w:b/>
              </w:rPr>
            </w:pPr>
            <w:r>
              <w:rPr>
                <w:b/>
              </w:rPr>
              <w:t>16437,9</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55531A" w:rsidRPr="00312046" w:rsidRDefault="0055531A" w:rsidP="000D75A2">
            <w:pPr>
              <w:jc w:val="center"/>
              <w:rPr>
                <w:b/>
              </w:rPr>
            </w:pPr>
            <w:r>
              <w:rPr>
                <w:b/>
              </w:rPr>
              <w:t>14620,8</w:t>
            </w:r>
          </w:p>
        </w:tc>
        <w:tc>
          <w:tcPr>
            <w:tcW w:w="1195" w:type="dxa"/>
            <w:tcBorders>
              <w:top w:val="single" w:sz="6" w:space="0" w:color="auto"/>
              <w:left w:val="single" w:sz="4" w:space="0" w:color="auto"/>
              <w:bottom w:val="single" w:sz="6" w:space="0" w:color="auto"/>
              <w:right w:val="single" w:sz="6" w:space="0" w:color="auto"/>
            </w:tcBorders>
            <w:shd w:val="clear" w:color="auto" w:fill="auto"/>
            <w:vAlign w:val="center"/>
          </w:tcPr>
          <w:p w:rsidR="0055531A" w:rsidRPr="00312046" w:rsidRDefault="0055531A" w:rsidP="000D75A2">
            <w:pPr>
              <w:jc w:val="center"/>
              <w:rPr>
                <w:b/>
              </w:rPr>
            </w:pPr>
            <w:r>
              <w:rPr>
                <w:b/>
              </w:rPr>
              <w:t>89,0</w:t>
            </w:r>
          </w:p>
        </w:tc>
      </w:tr>
    </w:tbl>
    <w:tbl>
      <w:tblPr>
        <w:tblpPr w:leftFromText="180" w:rightFromText="180" w:vertAnchor="page" w:horzAnchor="margin" w:tblpXSpec="center" w:tblpY="29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2"/>
        <w:gridCol w:w="3389"/>
      </w:tblGrid>
      <w:tr w:rsidR="005E5B2E" w:rsidRPr="001C570D" w:rsidTr="005E5B2E">
        <w:trPr>
          <w:trHeight w:val="281"/>
        </w:trPr>
        <w:tc>
          <w:tcPr>
            <w:tcW w:w="9571" w:type="dxa"/>
            <w:gridSpan w:val="2"/>
            <w:shd w:val="clear" w:color="auto" w:fill="auto"/>
          </w:tcPr>
          <w:p w:rsidR="005E5B2E" w:rsidRDefault="005E5B2E" w:rsidP="005E5B2E">
            <w:pPr>
              <w:ind w:left="-426"/>
              <w:rPr>
                <w:b/>
                <w:sz w:val="32"/>
                <w:szCs w:val="32"/>
              </w:rPr>
            </w:pPr>
          </w:p>
          <w:p w:rsidR="005E5B2E" w:rsidRDefault="005E5B2E" w:rsidP="005E5B2E">
            <w:pPr>
              <w:jc w:val="center"/>
              <w:rPr>
                <w:b/>
                <w:sz w:val="32"/>
                <w:szCs w:val="32"/>
              </w:rPr>
            </w:pPr>
            <w:r w:rsidRPr="00F8625F">
              <w:rPr>
                <w:b/>
                <w:sz w:val="32"/>
                <w:szCs w:val="32"/>
              </w:rPr>
              <w:t>Расходы на содержание территории поселения за 2019 год</w:t>
            </w:r>
          </w:p>
          <w:p w:rsidR="005E5B2E" w:rsidRPr="00F8625F" w:rsidRDefault="005E5B2E" w:rsidP="005E5B2E">
            <w:pPr>
              <w:jc w:val="center"/>
              <w:rPr>
                <w:b/>
                <w:sz w:val="32"/>
                <w:szCs w:val="32"/>
              </w:rPr>
            </w:pPr>
          </w:p>
        </w:tc>
      </w:tr>
      <w:tr w:rsidR="005E5B2E" w:rsidRPr="001C570D" w:rsidTr="005E5B2E">
        <w:trPr>
          <w:trHeight w:val="431"/>
        </w:trPr>
        <w:tc>
          <w:tcPr>
            <w:tcW w:w="6182" w:type="dxa"/>
            <w:shd w:val="clear" w:color="auto" w:fill="auto"/>
            <w:vAlign w:val="center"/>
          </w:tcPr>
          <w:p w:rsidR="005E5B2E" w:rsidRPr="001C570D" w:rsidRDefault="005E5B2E" w:rsidP="005E5B2E">
            <w:pPr>
              <w:jc w:val="center"/>
            </w:pPr>
            <w:r>
              <w:t>Наименование товаров, работ, услуг</w:t>
            </w:r>
          </w:p>
        </w:tc>
        <w:tc>
          <w:tcPr>
            <w:tcW w:w="3389" w:type="dxa"/>
            <w:shd w:val="clear" w:color="auto" w:fill="auto"/>
          </w:tcPr>
          <w:p w:rsidR="005E5B2E" w:rsidRPr="001C570D" w:rsidRDefault="005E5B2E" w:rsidP="005E5B2E">
            <w:pPr>
              <w:jc w:val="center"/>
            </w:pPr>
            <w:r>
              <w:t>Стоимость товаров, работ, услуг, руб.</w:t>
            </w:r>
          </w:p>
        </w:tc>
      </w:tr>
      <w:tr w:rsidR="005E5B2E" w:rsidRPr="001C570D" w:rsidTr="005E5B2E">
        <w:trPr>
          <w:trHeight w:val="431"/>
        </w:trPr>
        <w:tc>
          <w:tcPr>
            <w:tcW w:w="6182" w:type="dxa"/>
            <w:shd w:val="clear" w:color="auto" w:fill="auto"/>
          </w:tcPr>
          <w:p w:rsidR="005E5B2E" w:rsidRPr="001C570D" w:rsidRDefault="005E5B2E" w:rsidP="005E5B2E">
            <w:pPr>
              <w:jc w:val="center"/>
            </w:pPr>
            <w:r w:rsidRPr="001C570D">
              <w:t>Механизированная снегоочистка внутри поселковых дорог</w:t>
            </w:r>
          </w:p>
        </w:tc>
        <w:tc>
          <w:tcPr>
            <w:tcW w:w="3389" w:type="dxa"/>
            <w:shd w:val="clear" w:color="auto" w:fill="auto"/>
          </w:tcPr>
          <w:p w:rsidR="005E5B2E" w:rsidRPr="001C570D" w:rsidRDefault="005E5B2E" w:rsidP="005E5B2E">
            <w:pPr>
              <w:jc w:val="center"/>
            </w:pPr>
            <w:r w:rsidRPr="001C570D">
              <w:t>284 600,00</w:t>
            </w:r>
          </w:p>
        </w:tc>
      </w:tr>
      <w:tr w:rsidR="005E5B2E" w:rsidRPr="001C570D" w:rsidTr="005E5B2E">
        <w:trPr>
          <w:trHeight w:val="412"/>
        </w:trPr>
        <w:tc>
          <w:tcPr>
            <w:tcW w:w="6182" w:type="dxa"/>
            <w:shd w:val="clear" w:color="auto" w:fill="auto"/>
          </w:tcPr>
          <w:p w:rsidR="005E5B2E" w:rsidRPr="001C570D" w:rsidRDefault="005E5B2E" w:rsidP="005E5B2E">
            <w:pPr>
              <w:jc w:val="center"/>
            </w:pPr>
            <w:proofErr w:type="spellStart"/>
            <w:r w:rsidRPr="001C570D">
              <w:t>Грейдирование</w:t>
            </w:r>
            <w:proofErr w:type="spellEnd"/>
            <w:r w:rsidRPr="001C570D">
              <w:t xml:space="preserve">  внутри поселковых дорог</w:t>
            </w:r>
          </w:p>
        </w:tc>
        <w:tc>
          <w:tcPr>
            <w:tcW w:w="3389" w:type="dxa"/>
            <w:shd w:val="clear" w:color="auto" w:fill="auto"/>
          </w:tcPr>
          <w:p w:rsidR="005E5B2E" w:rsidRPr="001C570D" w:rsidRDefault="005E5B2E" w:rsidP="005E5B2E">
            <w:pPr>
              <w:jc w:val="center"/>
            </w:pPr>
            <w:r w:rsidRPr="001C570D">
              <w:t>1 021 380,00</w:t>
            </w:r>
          </w:p>
        </w:tc>
      </w:tr>
      <w:tr w:rsidR="005E5B2E" w:rsidRPr="001C570D" w:rsidTr="005E5B2E">
        <w:trPr>
          <w:trHeight w:val="412"/>
        </w:trPr>
        <w:tc>
          <w:tcPr>
            <w:tcW w:w="6182" w:type="dxa"/>
            <w:shd w:val="clear" w:color="auto" w:fill="auto"/>
          </w:tcPr>
          <w:p w:rsidR="005E5B2E" w:rsidRPr="001C570D" w:rsidRDefault="005E5B2E" w:rsidP="005E5B2E">
            <w:pPr>
              <w:jc w:val="center"/>
            </w:pPr>
            <w:r w:rsidRPr="001C570D">
              <w:t>Приобретение дорожных знаков</w:t>
            </w:r>
          </w:p>
        </w:tc>
        <w:tc>
          <w:tcPr>
            <w:tcW w:w="3389" w:type="dxa"/>
            <w:shd w:val="clear" w:color="auto" w:fill="auto"/>
          </w:tcPr>
          <w:p w:rsidR="005E5B2E" w:rsidRPr="001C570D" w:rsidRDefault="005E5B2E" w:rsidP="005E5B2E">
            <w:pPr>
              <w:jc w:val="center"/>
            </w:pPr>
            <w:r w:rsidRPr="001C570D">
              <w:t>55 780,00</w:t>
            </w:r>
          </w:p>
        </w:tc>
      </w:tr>
      <w:tr w:rsidR="005E5B2E" w:rsidRPr="001C570D" w:rsidTr="005E5B2E">
        <w:trPr>
          <w:trHeight w:val="412"/>
        </w:trPr>
        <w:tc>
          <w:tcPr>
            <w:tcW w:w="6182" w:type="dxa"/>
            <w:shd w:val="clear" w:color="auto" w:fill="auto"/>
          </w:tcPr>
          <w:p w:rsidR="005E5B2E" w:rsidRPr="001C570D" w:rsidRDefault="005E5B2E" w:rsidP="005E5B2E">
            <w:pPr>
              <w:jc w:val="center"/>
            </w:pPr>
            <w:r w:rsidRPr="001C570D">
              <w:t>Услуги спецтехники для обустройства пешеходного перехода ул. Школьная</w:t>
            </w:r>
          </w:p>
        </w:tc>
        <w:tc>
          <w:tcPr>
            <w:tcW w:w="3389" w:type="dxa"/>
            <w:shd w:val="clear" w:color="auto" w:fill="auto"/>
          </w:tcPr>
          <w:p w:rsidR="005E5B2E" w:rsidRPr="001C570D" w:rsidRDefault="005E5B2E" w:rsidP="005E5B2E">
            <w:pPr>
              <w:jc w:val="center"/>
            </w:pPr>
            <w:r w:rsidRPr="001C570D">
              <w:t>18 000,00</w:t>
            </w:r>
          </w:p>
        </w:tc>
      </w:tr>
      <w:tr w:rsidR="005E5B2E" w:rsidRPr="001C570D" w:rsidTr="005E5B2E">
        <w:trPr>
          <w:trHeight w:val="412"/>
        </w:trPr>
        <w:tc>
          <w:tcPr>
            <w:tcW w:w="6182" w:type="dxa"/>
            <w:shd w:val="clear" w:color="auto" w:fill="auto"/>
          </w:tcPr>
          <w:p w:rsidR="005E5B2E" w:rsidRPr="001C570D" w:rsidRDefault="005E5B2E" w:rsidP="005E5B2E">
            <w:pPr>
              <w:jc w:val="center"/>
            </w:pPr>
            <w:r w:rsidRPr="001C570D">
              <w:t xml:space="preserve">Транспортные услуги МТЗ 82 с бочкой (подвоз питьевой воды населению) с. </w:t>
            </w:r>
            <w:proofErr w:type="spellStart"/>
            <w:r w:rsidRPr="001C570D">
              <w:t>Новоархангельское</w:t>
            </w:r>
            <w:proofErr w:type="spellEnd"/>
          </w:p>
        </w:tc>
        <w:tc>
          <w:tcPr>
            <w:tcW w:w="3389" w:type="dxa"/>
            <w:shd w:val="clear" w:color="auto" w:fill="auto"/>
          </w:tcPr>
          <w:p w:rsidR="005E5B2E" w:rsidRPr="001C570D" w:rsidRDefault="005E5B2E" w:rsidP="005E5B2E">
            <w:pPr>
              <w:jc w:val="center"/>
            </w:pPr>
            <w:r w:rsidRPr="001C570D">
              <w:t>98 880,00</w:t>
            </w:r>
          </w:p>
        </w:tc>
      </w:tr>
      <w:tr w:rsidR="005E5B2E" w:rsidRPr="001C570D" w:rsidTr="005E5B2E">
        <w:trPr>
          <w:trHeight w:val="412"/>
        </w:trPr>
        <w:tc>
          <w:tcPr>
            <w:tcW w:w="6182" w:type="dxa"/>
            <w:shd w:val="clear" w:color="auto" w:fill="auto"/>
          </w:tcPr>
          <w:p w:rsidR="005E5B2E" w:rsidRPr="001C570D" w:rsidRDefault="005E5B2E" w:rsidP="005E5B2E">
            <w:pPr>
              <w:jc w:val="center"/>
            </w:pPr>
            <w:r w:rsidRPr="001C570D">
              <w:t xml:space="preserve">Транспортные услуги по доставке </w:t>
            </w:r>
            <w:proofErr w:type="spellStart"/>
            <w:r w:rsidRPr="001C570D">
              <w:t>пеллет</w:t>
            </w:r>
            <w:proofErr w:type="spellEnd"/>
          </w:p>
        </w:tc>
        <w:tc>
          <w:tcPr>
            <w:tcW w:w="3389" w:type="dxa"/>
            <w:shd w:val="clear" w:color="auto" w:fill="auto"/>
          </w:tcPr>
          <w:p w:rsidR="005E5B2E" w:rsidRPr="001C570D" w:rsidRDefault="005E5B2E" w:rsidP="005E5B2E">
            <w:pPr>
              <w:jc w:val="center"/>
            </w:pPr>
            <w:r w:rsidRPr="001C570D">
              <w:t>15 600,00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 xml:space="preserve">Услуги спецтехники для ремонта водопроводов </w:t>
            </w:r>
          </w:p>
        </w:tc>
        <w:tc>
          <w:tcPr>
            <w:tcW w:w="3389" w:type="dxa"/>
            <w:shd w:val="clear" w:color="auto" w:fill="auto"/>
          </w:tcPr>
          <w:p w:rsidR="005E5B2E" w:rsidRPr="001C570D" w:rsidRDefault="005E5B2E" w:rsidP="005E5B2E">
            <w:pPr>
              <w:jc w:val="center"/>
            </w:pPr>
            <w:r w:rsidRPr="001C570D">
              <w:t>190 840,00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Приобретение насоса для скважины водоснабжения</w:t>
            </w:r>
          </w:p>
        </w:tc>
        <w:tc>
          <w:tcPr>
            <w:tcW w:w="3389" w:type="dxa"/>
            <w:shd w:val="clear" w:color="auto" w:fill="auto"/>
          </w:tcPr>
          <w:p w:rsidR="005E5B2E" w:rsidRPr="001C570D" w:rsidRDefault="005E5B2E" w:rsidP="005E5B2E">
            <w:pPr>
              <w:jc w:val="center"/>
            </w:pPr>
            <w:r w:rsidRPr="001C570D">
              <w:t>70 100,00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Оплата за электроэнергию по уличному освещению</w:t>
            </w:r>
          </w:p>
        </w:tc>
        <w:tc>
          <w:tcPr>
            <w:tcW w:w="3389" w:type="dxa"/>
            <w:shd w:val="clear" w:color="auto" w:fill="auto"/>
          </w:tcPr>
          <w:p w:rsidR="005E5B2E" w:rsidRPr="001C570D" w:rsidRDefault="005E5B2E" w:rsidP="005E5B2E">
            <w:pPr>
              <w:jc w:val="center"/>
            </w:pPr>
            <w:r w:rsidRPr="001C570D">
              <w:t>700 000,00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Приобретение материалов для ремонта уличного освещения</w:t>
            </w:r>
          </w:p>
        </w:tc>
        <w:tc>
          <w:tcPr>
            <w:tcW w:w="3389" w:type="dxa"/>
            <w:shd w:val="clear" w:color="auto" w:fill="auto"/>
          </w:tcPr>
          <w:p w:rsidR="005E5B2E" w:rsidRPr="001C570D" w:rsidRDefault="005E5B2E" w:rsidP="005E5B2E">
            <w:pPr>
              <w:jc w:val="center"/>
            </w:pPr>
            <w:r w:rsidRPr="001C570D">
              <w:t>340 589,50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Оплата за услуги по содержанию уличного освещения</w:t>
            </w:r>
          </w:p>
        </w:tc>
        <w:tc>
          <w:tcPr>
            <w:tcW w:w="3389" w:type="dxa"/>
            <w:shd w:val="clear" w:color="auto" w:fill="auto"/>
          </w:tcPr>
          <w:p w:rsidR="005E5B2E" w:rsidRPr="001C570D" w:rsidRDefault="005E5B2E" w:rsidP="005E5B2E">
            <w:pPr>
              <w:jc w:val="center"/>
            </w:pPr>
            <w:r w:rsidRPr="001C570D">
              <w:t>90 228,29</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 xml:space="preserve">Капитальный ремонт водопровода д. </w:t>
            </w:r>
            <w:proofErr w:type="spellStart"/>
            <w:r w:rsidRPr="001C570D">
              <w:t>Подломск</w:t>
            </w:r>
            <w:proofErr w:type="spellEnd"/>
            <w:r w:rsidRPr="001C570D">
              <w:t xml:space="preserve"> </w:t>
            </w:r>
          </w:p>
        </w:tc>
        <w:tc>
          <w:tcPr>
            <w:tcW w:w="3389" w:type="dxa"/>
            <w:shd w:val="clear" w:color="auto" w:fill="auto"/>
          </w:tcPr>
          <w:p w:rsidR="005E5B2E" w:rsidRPr="001C570D" w:rsidRDefault="005E5B2E" w:rsidP="005E5B2E">
            <w:pPr>
              <w:jc w:val="center"/>
            </w:pPr>
            <w:r w:rsidRPr="001C570D">
              <w:t>223 429,00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Опашка населенных пунктов</w:t>
            </w:r>
          </w:p>
        </w:tc>
        <w:tc>
          <w:tcPr>
            <w:tcW w:w="3389" w:type="dxa"/>
            <w:shd w:val="clear" w:color="auto" w:fill="auto"/>
          </w:tcPr>
          <w:p w:rsidR="005E5B2E" w:rsidRPr="001C570D" w:rsidRDefault="005E5B2E" w:rsidP="005E5B2E">
            <w:pPr>
              <w:jc w:val="center"/>
            </w:pPr>
            <w:r w:rsidRPr="001C570D">
              <w:t>90 000,00</w:t>
            </w:r>
          </w:p>
        </w:tc>
      </w:tr>
      <w:tr w:rsidR="005E5B2E" w:rsidRPr="001C570D" w:rsidTr="005E5B2E">
        <w:trPr>
          <w:trHeight w:val="417"/>
        </w:trPr>
        <w:tc>
          <w:tcPr>
            <w:tcW w:w="6182" w:type="dxa"/>
            <w:shd w:val="clear" w:color="auto" w:fill="auto"/>
          </w:tcPr>
          <w:p w:rsidR="005E5B2E" w:rsidRPr="001C570D" w:rsidRDefault="005E5B2E" w:rsidP="005E5B2E">
            <w:pPr>
              <w:jc w:val="center"/>
            </w:pPr>
            <w:proofErr w:type="spellStart"/>
            <w:r w:rsidRPr="001C570D">
              <w:t>Окашивание</w:t>
            </w:r>
            <w:proofErr w:type="spellEnd"/>
            <w:r w:rsidRPr="001C570D">
              <w:t xml:space="preserve"> обочин дорог внутри поселковых дорог</w:t>
            </w:r>
          </w:p>
        </w:tc>
        <w:tc>
          <w:tcPr>
            <w:tcW w:w="3389" w:type="dxa"/>
            <w:shd w:val="clear" w:color="auto" w:fill="auto"/>
          </w:tcPr>
          <w:p w:rsidR="005E5B2E" w:rsidRPr="001C570D" w:rsidRDefault="005E5B2E" w:rsidP="005E5B2E">
            <w:pPr>
              <w:jc w:val="center"/>
            </w:pPr>
            <w:r w:rsidRPr="001C570D">
              <w:t>26 309,70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Приобретение контейнеров для мусора</w:t>
            </w:r>
          </w:p>
        </w:tc>
        <w:tc>
          <w:tcPr>
            <w:tcW w:w="3389" w:type="dxa"/>
            <w:shd w:val="clear" w:color="auto" w:fill="auto"/>
          </w:tcPr>
          <w:p w:rsidR="005E5B2E" w:rsidRPr="001C570D" w:rsidRDefault="005E5B2E" w:rsidP="005E5B2E">
            <w:pPr>
              <w:jc w:val="center"/>
            </w:pPr>
            <w:r w:rsidRPr="001C570D">
              <w:t>336 000,00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Проверка смет для капитального ремонта дорог</w:t>
            </w:r>
          </w:p>
        </w:tc>
        <w:tc>
          <w:tcPr>
            <w:tcW w:w="3389" w:type="dxa"/>
            <w:shd w:val="clear" w:color="auto" w:fill="auto"/>
          </w:tcPr>
          <w:p w:rsidR="005E5B2E" w:rsidRPr="001C570D" w:rsidRDefault="005E5B2E" w:rsidP="005E5B2E">
            <w:pPr>
              <w:jc w:val="center"/>
            </w:pPr>
            <w:r w:rsidRPr="001C570D">
              <w:t>2 100,00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Услуги спецтехники (автовышка) (манипулятор)</w:t>
            </w:r>
          </w:p>
        </w:tc>
        <w:tc>
          <w:tcPr>
            <w:tcW w:w="3389" w:type="dxa"/>
            <w:shd w:val="clear" w:color="auto" w:fill="auto"/>
          </w:tcPr>
          <w:p w:rsidR="005E5B2E" w:rsidRPr="001C570D" w:rsidRDefault="005E5B2E" w:rsidP="005E5B2E">
            <w:pPr>
              <w:jc w:val="center"/>
            </w:pPr>
            <w:r w:rsidRPr="001C570D">
              <w:t>49 500,00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Автотранспортные услуги по доставке ПГС и щебня</w:t>
            </w:r>
          </w:p>
        </w:tc>
        <w:tc>
          <w:tcPr>
            <w:tcW w:w="3389" w:type="dxa"/>
            <w:shd w:val="clear" w:color="auto" w:fill="auto"/>
          </w:tcPr>
          <w:p w:rsidR="005E5B2E" w:rsidRPr="001C570D" w:rsidRDefault="005E5B2E" w:rsidP="005E5B2E">
            <w:pPr>
              <w:jc w:val="center"/>
            </w:pPr>
            <w:r w:rsidRPr="001C570D">
              <w:t>38 000,00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Благоустройство территории (уборка свалок)</w:t>
            </w:r>
          </w:p>
        </w:tc>
        <w:tc>
          <w:tcPr>
            <w:tcW w:w="3389" w:type="dxa"/>
            <w:shd w:val="clear" w:color="auto" w:fill="auto"/>
          </w:tcPr>
          <w:p w:rsidR="005E5B2E" w:rsidRPr="001C570D" w:rsidRDefault="005E5B2E" w:rsidP="005E5B2E">
            <w:pPr>
              <w:jc w:val="center"/>
            </w:pPr>
            <w:r w:rsidRPr="001C570D">
              <w:t>260 000,00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Оплата за разработку проектно-сметной документации на капитальный ремонт внутри поселковых дорог</w:t>
            </w:r>
          </w:p>
        </w:tc>
        <w:tc>
          <w:tcPr>
            <w:tcW w:w="3389" w:type="dxa"/>
            <w:shd w:val="clear" w:color="auto" w:fill="auto"/>
          </w:tcPr>
          <w:p w:rsidR="005E5B2E" w:rsidRPr="001C570D" w:rsidRDefault="005E5B2E" w:rsidP="005E5B2E">
            <w:pPr>
              <w:jc w:val="center"/>
            </w:pPr>
            <w:r w:rsidRPr="001C570D">
              <w:t>84 860,00</w:t>
            </w:r>
          </w:p>
        </w:tc>
      </w:tr>
      <w:tr w:rsidR="005E5B2E" w:rsidRPr="001C570D" w:rsidTr="005E5B2E">
        <w:trPr>
          <w:trHeight w:val="417"/>
        </w:trPr>
        <w:tc>
          <w:tcPr>
            <w:tcW w:w="6182" w:type="dxa"/>
            <w:shd w:val="clear" w:color="auto" w:fill="auto"/>
          </w:tcPr>
          <w:p w:rsidR="005E5B2E" w:rsidRDefault="005E5B2E" w:rsidP="005E5B2E">
            <w:pPr>
              <w:jc w:val="center"/>
            </w:pPr>
            <w:r w:rsidRPr="001C570D">
              <w:t>Оплата за дизайн-проект</w:t>
            </w:r>
            <w:r>
              <w:t xml:space="preserve"> детской площадки с. Турунтаево</w:t>
            </w:r>
            <w:r w:rsidRPr="001C570D">
              <w:t xml:space="preserve">, </w:t>
            </w:r>
          </w:p>
          <w:p w:rsidR="005E5B2E" w:rsidRPr="001C570D" w:rsidRDefault="005E5B2E" w:rsidP="005E5B2E">
            <w:pPr>
              <w:jc w:val="center"/>
            </w:pPr>
            <w:r w:rsidRPr="001C570D">
              <w:t>ул. Гагарина,7</w:t>
            </w:r>
          </w:p>
        </w:tc>
        <w:tc>
          <w:tcPr>
            <w:tcW w:w="3389" w:type="dxa"/>
            <w:shd w:val="clear" w:color="auto" w:fill="auto"/>
          </w:tcPr>
          <w:p w:rsidR="005E5B2E" w:rsidRPr="001C570D" w:rsidRDefault="005E5B2E" w:rsidP="005E5B2E">
            <w:pPr>
              <w:jc w:val="center"/>
            </w:pPr>
            <w:r w:rsidRPr="001C570D">
              <w:t>15 119,75</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Труба ПЭ 100 200 м. для водопровода</w:t>
            </w:r>
          </w:p>
        </w:tc>
        <w:tc>
          <w:tcPr>
            <w:tcW w:w="3389" w:type="dxa"/>
            <w:shd w:val="clear" w:color="auto" w:fill="auto"/>
          </w:tcPr>
          <w:p w:rsidR="005E5B2E" w:rsidRPr="001C570D" w:rsidRDefault="005E5B2E" w:rsidP="005E5B2E">
            <w:pPr>
              <w:jc w:val="center"/>
            </w:pPr>
            <w:r w:rsidRPr="001C570D">
              <w:t>31 883,00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 xml:space="preserve">Оплата за АВР на скважине водоснабжения в с. </w:t>
            </w:r>
            <w:proofErr w:type="spellStart"/>
            <w:r w:rsidRPr="001C570D">
              <w:t>Новоархангельское</w:t>
            </w:r>
            <w:proofErr w:type="spellEnd"/>
          </w:p>
        </w:tc>
        <w:tc>
          <w:tcPr>
            <w:tcW w:w="3389" w:type="dxa"/>
            <w:shd w:val="clear" w:color="auto" w:fill="auto"/>
          </w:tcPr>
          <w:p w:rsidR="005E5B2E" w:rsidRPr="001C570D" w:rsidRDefault="005E5B2E" w:rsidP="005E5B2E">
            <w:pPr>
              <w:jc w:val="center"/>
            </w:pPr>
            <w:r w:rsidRPr="001C570D">
              <w:t>1 329 870,00</w:t>
            </w:r>
          </w:p>
        </w:tc>
      </w:tr>
      <w:tr w:rsidR="005E5B2E" w:rsidRPr="001C570D" w:rsidTr="005E5B2E">
        <w:trPr>
          <w:trHeight w:val="417"/>
        </w:trPr>
        <w:tc>
          <w:tcPr>
            <w:tcW w:w="6182" w:type="dxa"/>
            <w:shd w:val="clear" w:color="auto" w:fill="auto"/>
          </w:tcPr>
          <w:p w:rsidR="005E5B2E" w:rsidRPr="001C570D" w:rsidRDefault="005E5B2E" w:rsidP="005E5B2E">
            <w:pPr>
              <w:jc w:val="center"/>
            </w:pPr>
            <w:proofErr w:type="spellStart"/>
            <w:r w:rsidRPr="001C570D">
              <w:t>Софинансирование</w:t>
            </w:r>
            <w:proofErr w:type="spellEnd"/>
            <w:r w:rsidRPr="001C570D">
              <w:t xml:space="preserve"> капитального ремонта дорог</w:t>
            </w:r>
          </w:p>
        </w:tc>
        <w:tc>
          <w:tcPr>
            <w:tcW w:w="3389" w:type="dxa"/>
            <w:shd w:val="clear" w:color="auto" w:fill="auto"/>
          </w:tcPr>
          <w:p w:rsidR="005E5B2E" w:rsidRPr="001C570D" w:rsidRDefault="005E5B2E" w:rsidP="005E5B2E">
            <w:pPr>
              <w:jc w:val="center"/>
            </w:pPr>
            <w:r w:rsidRPr="001C570D">
              <w:t>106 100,00</w:t>
            </w:r>
          </w:p>
        </w:tc>
      </w:tr>
      <w:tr w:rsidR="005E5B2E" w:rsidRPr="001C570D" w:rsidTr="005E5B2E">
        <w:trPr>
          <w:trHeight w:val="417"/>
        </w:trPr>
        <w:tc>
          <w:tcPr>
            <w:tcW w:w="6182" w:type="dxa"/>
            <w:shd w:val="clear" w:color="auto" w:fill="auto"/>
          </w:tcPr>
          <w:p w:rsidR="005E5B2E" w:rsidRPr="001C570D" w:rsidRDefault="005E5B2E" w:rsidP="005E5B2E">
            <w:pPr>
              <w:jc w:val="center"/>
            </w:pPr>
            <w:r w:rsidRPr="001C570D">
              <w:t>Кадастровые работы по формированию земельных участков</w:t>
            </w:r>
          </w:p>
        </w:tc>
        <w:tc>
          <w:tcPr>
            <w:tcW w:w="3389" w:type="dxa"/>
            <w:shd w:val="clear" w:color="auto" w:fill="auto"/>
          </w:tcPr>
          <w:p w:rsidR="005E5B2E" w:rsidRPr="001C570D" w:rsidRDefault="005E5B2E" w:rsidP="005E5B2E">
            <w:pPr>
              <w:jc w:val="center"/>
            </w:pPr>
            <w:r w:rsidRPr="001C570D">
              <w:t>141 000,00</w:t>
            </w:r>
          </w:p>
        </w:tc>
      </w:tr>
      <w:tr w:rsidR="005E5B2E" w:rsidRPr="001C570D" w:rsidTr="005E5B2E">
        <w:trPr>
          <w:trHeight w:val="417"/>
        </w:trPr>
        <w:tc>
          <w:tcPr>
            <w:tcW w:w="6182" w:type="dxa"/>
            <w:shd w:val="clear" w:color="auto" w:fill="auto"/>
          </w:tcPr>
          <w:p w:rsidR="005E5B2E" w:rsidRPr="001C570D" w:rsidRDefault="005E5B2E" w:rsidP="005E5B2E">
            <w:pPr>
              <w:jc w:val="center"/>
              <w:rPr>
                <w:b/>
                <w:sz w:val="28"/>
                <w:szCs w:val="28"/>
              </w:rPr>
            </w:pPr>
            <w:r w:rsidRPr="001C570D">
              <w:rPr>
                <w:b/>
                <w:sz w:val="28"/>
                <w:szCs w:val="28"/>
              </w:rPr>
              <w:t>Итого:</w:t>
            </w:r>
          </w:p>
        </w:tc>
        <w:tc>
          <w:tcPr>
            <w:tcW w:w="3389" w:type="dxa"/>
            <w:shd w:val="clear" w:color="auto" w:fill="auto"/>
          </w:tcPr>
          <w:p w:rsidR="005E5B2E" w:rsidRPr="001C570D" w:rsidRDefault="005E5B2E" w:rsidP="005E5B2E">
            <w:pPr>
              <w:jc w:val="center"/>
              <w:rPr>
                <w:b/>
              </w:rPr>
            </w:pPr>
            <w:r w:rsidRPr="001C570D">
              <w:rPr>
                <w:b/>
              </w:rPr>
              <w:t>5 620 439,24</w:t>
            </w:r>
          </w:p>
        </w:tc>
      </w:tr>
    </w:tbl>
    <w:p w:rsidR="0055531A" w:rsidRPr="001C570D" w:rsidRDefault="0055531A" w:rsidP="0055531A">
      <w:pPr>
        <w:jc w:val="center"/>
        <w:rPr>
          <w:b/>
          <w:sz w:val="32"/>
          <w:szCs w:val="32"/>
        </w:rPr>
      </w:pPr>
    </w:p>
    <w:p w:rsidR="0055531A" w:rsidRPr="00635481" w:rsidRDefault="0055531A" w:rsidP="0055531A">
      <w:pPr>
        <w:pStyle w:val="af2"/>
        <w:ind w:firstLine="709"/>
        <w:jc w:val="both"/>
      </w:pPr>
      <w:r>
        <w:rPr>
          <w:b/>
          <w:i/>
        </w:rPr>
        <w:t>Одним</w:t>
      </w:r>
      <w:r w:rsidRPr="001819BB">
        <w:rPr>
          <w:b/>
          <w:i/>
        </w:rPr>
        <w:t xml:space="preserve"> из важны</w:t>
      </w:r>
      <w:r>
        <w:rPr>
          <w:b/>
          <w:i/>
        </w:rPr>
        <w:t xml:space="preserve">х направлений работы является </w:t>
      </w:r>
      <w:r w:rsidRPr="001819BB">
        <w:rPr>
          <w:b/>
          <w:i/>
        </w:rPr>
        <w:t>обеспеченность  населения водой, состояние дорог, уличное освещение, благоустройство и т.д. Коротко о каждом направлении</w:t>
      </w:r>
      <w:r w:rsidRPr="001819BB">
        <w:t>.</w:t>
      </w:r>
    </w:p>
    <w:p w:rsidR="0055531A" w:rsidRPr="001819BB" w:rsidRDefault="0055531A" w:rsidP="0055531A">
      <w:pPr>
        <w:pStyle w:val="af2"/>
        <w:ind w:firstLine="709"/>
        <w:jc w:val="center"/>
        <w:rPr>
          <w:b/>
        </w:rPr>
      </w:pPr>
      <w:r w:rsidRPr="001819BB">
        <w:rPr>
          <w:b/>
        </w:rPr>
        <w:t>Коммунальное  хозяйство.</w:t>
      </w:r>
    </w:p>
    <w:p w:rsidR="0055531A" w:rsidRPr="001819BB" w:rsidRDefault="0055531A" w:rsidP="0055531A">
      <w:pPr>
        <w:pStyle w:val="af2"/>
        <w:tabs>
          <w:tab w:val="left" w:pos="426"/>
          <w:tab w:val="left" w:pos="709"/>
        </w:tabs>
        <w:spacing w:before="0" w:beforeAutospacing="0" w:after="0" w:afterAutospacing="0"/>
        <w:jc w:val="both"/>
      </w:pPr>
      <w:r>
        <w:t xml:space="preserve">          </w:t>
      </w:r>
      <w:r w:rsidRPr="001819BB">
        <w:t xml:space="preserve">Водоснабжение  населения  остается  одним  из  важных  вопросов в   организации  услуг  населения. На  территории  </w:t>
      </w:r>
      <w:r>
        <w:t>Турунтаевского</w:t>
      </w:r>
      <w:r w:rsidRPr="001819BB">
        <w:t xml:space="preserve">  сельского  поселения   находятся    водопроводные  сети общей  протяженностью  </w:t>
      </w:r>
      <w:r>
        <w:t>23000 м,  8</w:t>
      </w:r>
      <w:r w:rsidRPr="001819BB">
        <w:t xml:space="preserve">  водозаборных  скважин.</w:t>
      </w:r>
    </w:p>
    <w:p w:rsidR="0055531A" w:rsidRPr="001819BB" w:rsidRDefault="0055531A" w:rsidP="0055531A">
      <w:pPr>
        <w:pStyle w:val="af2"/>
        <w:spacing w:before="0" w:beforeAutospacing="0" w:after="0" w:afterAutospacing="0"/>
        <w:ind w:firstLine="709"/>
        <w:jc w:val="both"/>
      </w:pPr>
      <w:r>
        <w:t xml:space="preserve">Обеспечением водой </w:t>
      </w:r>
      <w:r w:rsidRPr="001819BB">
        <w:t xml:space="preserve">занимается  </w:t>
      </w:r>
      <w:r>
        <w:t>МУП «Турунтаево-Партнер» на основании заключенного договора с Администрацией поселения.</w:t>
      </w:r>
    </w:p>
    <w:p w:rsidR="0055531A" w:rsidRDefault="0055531A" w:rsidP="0055531A">
      <w:pPr>
        <w:pStyle w:val="af2"/>
        <w:spacing w:before="0" w:beforeAutospacing="0" w:after="0" w:afterAutospacing="0"/>
        <w:ind w:firstLine="709"/>
        <w:jc w:val="both"/>
      </w:pPr>
      <w:r>
        <w:t>Ф</w:t>
      </w:r>
      <w:r w:rsidRPr="001819BB">
        <w:t xml:space="preserve">изический  износ   водопроводной  сети  составляет  </w:t>
      </w:r>
      <w:r>
        <w:t>более 70</w:t>
      </w:r>
      <w:r w:rsidRPr="001819BB">
        <w:t xml:space="preserve">  процентов</w:t>
      </w:r>
      <w:r>
        <w:t>, в результате чего ремонтные работ по восстановлению водопроводных сетей накладывают дополнительные финансовые затраты</w:t>
      </w:r>
      <w:r w:rsidRPr="001819BB">
        <w:t xml:space="preserve">. </w:t>
      </w:r>
    </w:p>
    <w:p w:rsidR="0055531A" w:rsidRDefault="0055531A" w:rsidP="0055531A">
      <w:pPr>
        <w:pStyle w:val="af2"/>
        <w:spacing w:before="0" w:beforeAutospacing="0" w:after="0" w:afterAutospacing="0"/>
        <w:ind w:firstLine="709"/>
        <w:jc w:val="both"/>
      </w:pPr>
      <w:r>
        <w:t xml:space="preserve"> В 2019 году в с. Турунтаево:</w:t>
      </w:r>
    </w:p>
    <w:p w:rsidR="0055531A" w:rsidRDefault="0055531A" w:rsidP="0055531A">
      <w:pPr>
        <w:pStyle w:val="af2"/>
        <w:spacing w:before="0" w:beforeAutospacing="0" w:after="0" w:afterAutospacing="0"/>
        <w:ind w:firstLine="709"/>
        <w:jc w:val="both"/>
      </w:pPr>
      <w:r>
        <w:t xml:space="preserve">- проложен водопровод на ул. Радищева протяженностью 500 м, а также обустроен водопроводный колодец с запорной арматурой на центральном водопроводе, </w:t>
      </w:r>
    </w:p>
    <w:p w:rsidR="0055531A" w:rsidRDefault="0055531A" w:rsidP="0055531A">
      <w:pPr>
        <w:pStyle w:val="af2"/>
        <w:spacing w:before="0" w:beforeAutospacing="0" w:after="0" w:afterAutospacing="0"/>
        <w:ind w:firstLine="709"/>
        <w:jc w:val="both"/>
      </w:pPr>
      <w:r>
        <w:t>- проведено обустройство 2 колодцев на центральных водопроводных сетях.</w:t>
      </w:r>
    </w:p>
    <w:p w:rsidR="0055531A" w:rsidRDefault="0055531A" w:rsidP="0055531A">
      <w:pPr>
        <w:pStyle w:val="af2"/>
        <w:spacing w:before="0" w:beforeAutospacing="0" w:after="0" w:afterAutospacing="0"/>
        <w:ind w:firstLine="709"/>
        <w:jc w:val="both"/>
      </w:pPr>
      <w:r>
        <w:t>- проложен новый водопровод 120 м к новым домам на ул. Октябрьская.</w:t>
      </w:r>
    </w:p>
    <w:p w:rsidR="0055531A" w:rsidRDefault="0055531A" w:rsidP="0055531A">
      <w:pPr>
        <w:pStyle w:val="af2"/>
        <w:spacing w:before="0" w:beforeAutospacing="0" w:after="0" w:afterAutospacing="0"/>
        <w:ind w:firstLine="709"/>
        <w:jc w:val="both"/>
      </w:pPr>
      <w:r>
        <w:t xml:space="preserve">В д. </w:t>
      </w:r>
      <w:proofErr w:type="spellStart"/>
      <w:r>
        <w:t>Подломск</w:t>
      </w:r>
      <w:proofErr w:type="spellEnd"/>
      <w:r>
        <w:t xml:space="preserve"> был проложен водопровод на ул. Молодежной протяженностью 266 м.</w:t>
      </w:r>
    </w:p>
    <w:p w:rsidR="0055531A" w:rsidRDefault="0055531A" w:rsidP="0055531A">
      <w:pPr>
        <w:pStyle w:val="af2"/>
        <w:spacing w:before="0" w:beforeAutospacing="0" w:after="0" w:afterAutospacing="0"/>
        <w:ind w:firstLine="709"/>
        <w:jc w:val="both"/>
      </w:pPr>
      <w:r>
        <w:t xml:space="preserve">В д. </w:t>
      </w:r>
      <w:proofErr w:type="spellStart"/>
      <w:r>
        <w:t>Перовка</w:t>
      </w:r>
      <w:proofErr w:type="spellEnd"/>
      <w:r>
        <w:t xml:space="preserve"> проведен ремонт водопроводной башни, обустроен новый колодец и запущен в работу павильон для очистки воды.</w:t>
      </w:r>
    </w:p>
    <w:p w:rsidR="0055531A" w:rsidRDefault="0055531A" w:rsidP="0055531A">
      <w:pPr>
        <w:pStyle w:val="af2"/>
        <w:spacing w:before="0" w:beforeAutospacing="0" w:after="0" w:afterAutospacing="0"/>
        <w:ind w:firstLine="709"/>
        <w:jc w:val="both"/>
      </w:pPr>
    </w:p>
    <w:p w:rsidR="0055531A" w:rsidRPr="001819BB" w:rsidRDefault="0055531A" w:rsidP="005E5B2E">
      <w:pPr>
        <w:pStyle w:val="af2"/>
        <w:spacing w:before="0" w:beforeAutospacing="0" w:after="0" w:afterAutospacing="0"/>
        <w:ind w:firstLine="709"/>
        <w:jc w:val="center"/>
        <w:rPr>
          <w:b/>
        </w:rPr>
      </w:pPr>
      <w:r w:rsidRPr="001819BB">
        <w:rPr>
          <w:b/>
        </w:rPr>
        <w:t>СОДЕРЖАНИЕ И РЕМОНТ ДОРОГ</w:t>
      </w:r>
    </w:p>
    <w:p w:rsidR="0055531A" w:rsidRPr="001819BB" w:rsidRDefault="0055531A" w:rsidP="005E5B2E">
      <w:pPr>
        <w:pStyle w:val="af2"/>
        <w:spacing w:before="0" w:beforeAutospacing="0" w:after="0" w:afterAutospacing="0"/>
        <w:ind w:firstLine="709"/>
        <w:jc w:val="both"/>
      </w:pPr>
      <w:r w:rsidRPr="001819BB">
        <w:t xml:space="preserve">В  </w:t>
      </w:r>
      <w:proofErr w:type="spellStart"/>
      <w:r>
        <w:t>Турунтаевском</w:t>
      </w:r>
      <w:proofErr w:type="spellEnd"/>
      <w:r w:rsidRPr="001819BB">
        <w:t xml:space="preserve">  сельском  поселении насчитывается  </w:t>
      </w:r>
      <w:r>
        <w:t>29 улиц</w:t>
      </w:r>
      <w:r w:rsidRPr="001819BB">
        <w:t xml:space="preserve"> с переулками. Общая протяжённость дорог на территории поселения – </w:t>
      </w:r>
      <w:r>
        <w:t>40,2</w:t>
      </w:r>
      <w:r w:rsidRPr="001819BB">
        <w:t xml:space="preserve"> км</w:t>
      </w:r>
      <w:r>
        <w:t>, из них с асфальтовым покрытием – 10,2 км, с щебеночным покрытием – 30,0 км</w:t>
      </w:r>
      <w:r w:rsidRPr="001819BB">
        <w:t>.  Все  дороги  поставлены  в  2015  году  на  кадастровый  учет  и имеют   кадастровые  паспорта.</w:t>
      </w:r>
    </w:p>
    <w:p w:rsidR="0055531A" w:rsidRDefault="0055531A" w:rsidP="005E5B2E">
      <w:pPr>
        <w:pStyle w:val="af2"/>
        <w:spacing w:before="0" w:beforeAutospacing="0" w:after="0" w:afterAutospacing="0"/>
        <w:ind w:firstLine="709"/>
        <w:jc w:val="both"/>
      </w:pPr>
      <w:r>
        <w:t>В 2019</w:t>
      </w:r>
      <w:r w:rsidRPr="001819BB">
        <w:t xml:space="preserve"> году  за  счет  средств </w:t>
      </w:r>
      <w:r>
        <w:t>федерального и областного бюджетов</w:t>
      </w:r>
      <w:r w:rsidRPr="001819BB">
        <w:t xml:space="preserve"> </w:t>
      </w:r>
      <w:r>
        <w:t xml:space="preserve"> произведен ремонт улично-дорожной сети в д. </w:t>
      </w:r>
      <w:proofErr w:type="spellStart"/>
      <w:r>
        <w:t>Спасо-Яйское</w:t>
      </w:r>
      <w:proofErr w:type="spellEnd"/>
      <w:r>
        <w:t xml:space="preserve"> по ул. Сибирской: покрытие щебнем протяженностью 1400 м. </w:t>
      </w:r>
    </w:p>
    <w:p w:rsidR="0055531A" w:rsidRDefault="0055531A" w:rsidP="005E5B2E">
      <w:pPr>
        <w:pStyle w:val="af2"/>
        <w:spacing w:before="0" w:beforeAutospacing="0" w:after="0" w:afterAutospacing="0"/>
        <w:ind w:firstLine="709"/>
        <w:jc w:val="both"/>
      </w:pPr>
      <w:r>
        <w:t xml:space="preserve">За счет собственных средств проведено </w:t>
      </w:r>
      <w:proofErr w:type="spellStart"/>
      <w:r>
        <w:t>грейдирование</w:t>
      </w:r>
      <w:proofErr w:type="spellEnd"/>
      <w:r>
        <w:t xml:space="preserve"> дорог во всех населенных пунктах поселения. </w:t>
      </w:r>
    </w:p>
    <w:p w:rsidR="0055531A" w:rsidRDefault="0055531A" w:rsidP="005E5B2E">
      <w:pPr>
        <w:pStyle w:val="af2"/>
        <w:spacing w:before="0" w:beforeAutospacing="0" w:after="0" w:afterAutospacing="0"/>
        <w:ind w:firstLine="709"/>
        <w:jc w:val="both"/>
      </w:pPr>
      <w:r>
        <w:t>с. Турунтаево</w:t>
      </w:r>
    </w:p>
    <w:p w:rsidR="0055531A" w:rsidRDefault="0055531A" w:rsidP="005E5B2E">
      <w:pPr>
        <w:pStyle w:val="af2"/>
        <w:spacing w:before="0" w:beforeAutospacing="0" w:after="0" w:afterAutospacing="0"/>
        <w:ind w:firstLine="709"/>
        <w:jc w:val="both"/>
      </w:pPr>
      <w:r>
        <w:t xml:space="preserve">- произведен ямочный ремонт асфальтом дороги по ул. Школьная от въезда до церкви протяженностью 1300 м, </w:t>
      </w:r>
    </w:p>
    <w:p w:rsidR="0055531A" w:rsidRDefault="0055531A" w:rsidP="005E5B2E">
      <w:pPr>
        <w:pStyle w:val="af2"/>
        <w:spacing w:before="0" w:beforeAutospacing="0" w:after="0" w:afterAutospacing="0"/>
        <w:ind w:firstLine="709"/>
        <w:jc w:val="both"/>
      </w:pPr>
      <w:r>
        <w:t xml:space="preserve">- ул. Советская: отсыпано щебнем 300 м, на </w:t>
      </w:r>
    </w:p>
    <w:p w:rsidR="0055531A" w:rsidRDefault="0055531A" w:rsidP="005E5B2E">
      <w:pPr>
        <w:pStyle w:val="af2"/>
        <w:spacing w:before="0" w:beforeAutospacing="0" w:after="0" w:afterAutospacing="0"/>
        <w:ind w:firstLine="709"/>
        <w:jc w:val="both"/>
      </w:pPr>
      <w:r>
        <w:t xml:space="preserve">- ул. Пушкина: отсыпано щебнем 70 м, </w:t>
      </w:r>
    </w:p>
    <w:p w:rsidR="0055531A" w:rsidRDefault="0055531A" w:rsidP="005E5B2E">
      <w:pPr>
        <w:pStyle w:val="af2"/>
        <w:spacing w:before="0" w:beforeAutospacing="0" w:after="0" w:afterAutospacing="0"/>
        <w:ind w:firstLine="709"/>
        <w:jc w:val="both"/>
      </w:pPr>
      <w:r>
        <w:t>- угол ул. Октябрьская и Мира: отсыпано щебнем 300 м.</w:t>
      </w:r>
    </w:p>
    <w:p w:rsidR="0055531A" w:rsidRDefault="0055531A" w:rsidP="005E5B2E">
      <w:pPr>
        <w:pStyle w:val="af2"/>
        <w:spacing w:before="0" w:beforeAutospacing="0" w:after="0" w:afterAutospacing="0"/>
        <w:ind w:firstLine="709"/>
        <w:jc w:val="both"/>
      </w:pPr>
      <w:r>
        <w:t xml:space="preserve">с. </w:t>
      </w:r>
      <w:proofErr w:type="spellStart"/>
      <w:r>
        <w:t>Новоархангельское</w:t>
      </w:r>
      <w:proofErr w:type="spellEnd"/>
      <w:r>
        <w:t>:</w:t>
      </w:r>
    </w:p>
    <w:p w:rsidR="0055531A" w:rsidRDefault="0055531A" w:rsidP="0055531A">
      <w:pPr>
        <w:pStyle w:val="af2"/>
        <w:spacing w:before="0" w:beforeAutospacing="0" w:after="0" w:afterAutospacing="0"/>
        <w:ind w:firstLine="709"/>
        <w:jc w:val="both"/>
      </w:pPr>
      <w:r>
        <w:t xml:space="preserve"> -ул. Советская: отсыпано ПГС протяженностью 800 м, </w:t>
      </w:r>
    </w:p>
    <w:p w:rsidR="0055531A" w:rsidRDefault="0055531A" w:rsidP="0055531A">
      <w:pPr>
        <w:pStyle w:val="af2"/>
        <w:spacing w:before="0" w:beforeAutospacing="0" w:after="0" w:afterAutospacing="0"/>
        <w:ind w:firstLine="709"/>
        <w:jc w:val="both"/>
      </w:pPr>
      <w:r>
        <w:t xml:space="preserve">- от дома культуры до ул. Строительная: отсыпано ПГС протяженностью 100 м, </w:t>
      </w:r>
    </w:p>
    <w:p w:rsidR="0055531A" w:rsidRDefault="0055531A" w:rsidP="0055531A">
      <w:pPr>
        <w:pStyle w:val="af2"/>
        <w:spacing w:before="0" w:beforeAutospacing="0" w:after="0" w:afterAutospacing="0"/>
        <w:ind w:firstLine="709"/>
        <w:jc w:val="both"/>
      </w:pPr>
      <w:r>
        <w:t>- пер Алтайский6 отсыпано ПГС протяженностью 70 м.</w:t>
      </w:r>
    </w:p>
    <w:p w:rsidR="0055531A" w:rsidRDefault="0055531A" w:rsidP="0055531A">
      <w:pPr>
        <w:pStyle w:val="af2"/>
        <w:spacing w:before="0" w:beforeAutospacing="0" w:after="0" w:afterAutospacing="0"/>
        <w:ind w:firstLine="709"/>
        <w:jc w:val="both"/>
      </w:pPr>
      <w:r>
        <w:t xml:space="preserve">д. </w:t>
      </w:r>
      <w:proofErr w:type="spellStart"/>
      <w:r>
        <w:t>Перовка</w:t>
      </w:r>
      <w:proofErr w:type="spellEnd"/>
      <w:r>
        <w:t>:</w:t>
      </w:r>
    </w:p>
    <w:p w:rsidR="0055531A" w:rsidRDefault="0055531A" w:rsidP="0055531A">
      <w:pPr>
        <w:pStyle w:val="af2"/>
        <w:spacing w:before="0" w:beforeAutospacing="0" w:after="0" w:afterAutospacing="0"/>
        <w:ind w:firstLine="709"/>
        <w:jc w:val="both"/>
      </w:pPr>
      <w:r>
        <w:t xml:space="preserve">- проведен ямочный ремонт асфальтом дороги по ул. Мира от магазина до конца улицы 500 м, -- по ул. Лесной отсыпано ПГС протяженностью 100 м </w:t>
      </w:r>
    </w:p>
    <w:p w:rsidR="0055531A" w:rsidRDefault="0055531A" w:rsidP="0055531A">
      <w:pPr>
        <w:pStyle w:val="af2"/>
        <w:spacing w:before="0" w:beforeAutospacing="0" w:after="0" w:afterAutospacing="0"/>
        <w:ind w:firstLine="709"/>
        <w:jc w:val="both"/>
      </w:pPr>
      <w:r>
        <w:t xml:space="preserve">- сформировали дорожное на переезде </w:t>
      </w:r>
      <w:proofErr w:type="spellStart"/>
      <w:r>
        <w:t>Перовка-Горьковка</w:t>
      </w:r>
      <w:proofErr w:type="spellEnd"/>
      <w:r>
        <w:t xml:space="preserve"> протяженностью 700 м, нарезали кюветы и обустроили </w:t>
      </w:r>
      <w:proofErr w:type="spellStart"/>
      <w:r>
        <w:t>ливневки</w:t>
      </w:r>
      <w:proofErr w:type="spellEnd"/>
      <w:r>
        <w:t>.</w:t>
      </w:r>
    </w:p>
    <w:p w:rsidR="0055531A" w:rsidRDefault="0055531A" w:rsidP="0055531A">
      <w:pPr>
        <w:pStyle w:val="af2"/>
        <w:spacing w:before="0" w:beforeAutospacing="0" w:after="0" w:afterAutospacing="0"/>
        <w:ind w:firstLine="709"/>
        <w:jc w:val="both"/>
      </w:pPr>
      <w:r>
        <w:t xml:space="preserve">д. </w:t>
      </w:r>
      <w:proofErr w:type="spellStart"/>
      <w:r>
        <w:t>Подломск</w:t>
      </w:r>
      <w:proofErr w:type="spellEnd"/>
      <w:r>
        <w:t xml:space="preserve">: </w:t>
      </w:r>
    </w:p>
    <w:p w:rsidR="0055531A" w:rsidRDefault="0055531A" w:rsidP="0055531A">
      <w:pPr>
        <w:pStyle w:val="af2"/>
        <w:spacing w:before="0" w:beforeAutospacing="0" w:after="0" w:afterAutospacing="0"/>
        <w:ind w:firstLine="709"/>
        <w:jc w:val="both"/>
      </w:pPr>
      <w:r>
        <w:t>- ул. Молодежная: отсыпка щебнем 800 м</w:t>
      </w:r>
    </w:p>
    <w:p w:rsidR="0055531A" w:rsidRDefault="0055531A" w:rsidP="0055531A">
      <w:pPr>
        <w:pStyle w:val="af2"/>
        <w:spacing w:before="0" w:beforeAutospacing="0" w:after="0" w:afterAutospacing="0"/>
        <w:ind w:firstLine="709"/>
        <w:jc w:val="both"/>
      </w:pPr>
      <w:r>
        <w:t>- ул. Восточная от трассы до перекрестка 1200 м – проведен ямочный ремонт старого асфальта щебнем.</w:t>
      </w:r>
    </w:p>
    <w:p w:rsidR="0055531A" w:rsidRDefault="0055531A" w:rsidP="0055531A">
      <w:pPr>
        <w:pStyle w:val="af2"/>
        <w:spacing w:before="0" w:beforeAutospacing="0" w:after="0" w:afterAutospacing="0"/>
        <w:ind w:firstLine="709"/>
        <w:jc w:val="both"/>
      </w:pPr>
      <w:r>
        <w:t xml:space="preserve">д. </w:t>
      </w:r>
      <w:proofErr w:type="spellStart"/>
      <w:r>
        <w:t>Халдеево</w:t>
      </w:r>
      <w:proofErr w:type="spellEnd"/>
      <w:r>
        <w:t>:</w:t>
      </w:r>
    </w:p>
    <w:p w:rsidR="0055531A" w:rsidRDefault="0055531A" w:rsidP="0055531A">
      <w:pPr>
        <w:pStyle w:val="af2"/>
        <w:spacing w:before="0" w:beforeAutospacing="0" w:after="0" w:afterAutospacing="0"/>
        <w:ind w:firstLine="709"/>
        <w:jc w:val="both"/>
      </w:pPr>
      <w:r>
        <w:t>- ул. Иркутская: проведен ямочный ремонт асфальтом протяженностью 1700 м.</w:t>
      </w:r>
    </w:p>
    <w:p w:rsidR="0055531A" w:rsidRDefault="0055531A" w:rsidP="0055531A">
      <w:pPr>
        <w:pStyle w:val="af2"/>
        <w:spacing w:before="0" w:beforeAutospacing="0" w:after="0" w:afterAutospacing="0"/>
        <w:ind w:firstLine="709"/>
        <w:jc w:val="both"/>
      </w:pPr>
      <w:r>
        <w:t xml:space="preserve"> Хочется отметить, что по программе </w:t>
      </w:r>
      <w:proofErr w:type="spellStart"/>
      <w:r>
        <w:t>соцпартнерства</w:t>
      </w:r>
      <w:proofErr w:type="spellEnd"/>
      <w:r>
        <w:t xml:space="preserve"> было выделено всего 220 тонн щебня, вместе с тем на весь ямочный ремонт израсходовали 1980 тонн щебня и ПГС.</w:t>
      </w:r>
    </w:p>
    <w:p w:rsidR="0055531A" w:rsidRDefault="0055531A" w:rsidP="0055531A">
      <w:pPr>
        <w:pStyle w:val="af2"/>
        <w:spacing w:before="0" w:beforeAutospacing="0" w:after="0" w:afterAutospacing="0"/>
        <w:ind w:firstLine="709"/>
        <w:jc w:val="both"/>
      </w:pPr>
    </w:p>
    <w:p w:rsidR="0055531A" w:rsidRPr="00AF3206" w:rsidRDefault="0055531A" w:rsidP="0055531A">
      <w:pPr>
        <w:pStyle w:val="af2"/>
        <w:tabs>
          <w:tab w:val="left" w:pos="1719"/>
        </w:tabs>
        <w:spacing w:before="0" w:beforeAutospacing="0" w:after="0" w:afterAutospacing="0" w:line="276" w:lineRule="auto"/>
        <w:ind w:firstLine="709"/>
        <w:jc w:val="center"/>
        <w:rPr>
          <w:b/>
        </w:rPr>
      </w:pPr>
      <w:r w:rsidRPr="00AF3206">
        <w:rPr>
          <w:b/>
        </w:rPr>
        <w:t>УЛИЧНОЕ ОСВЕЩЕНИЕ</w:t>
      </w:r>
    </w:p>
    <w:p w:rsidR="0055531A" w:rsidRDefault="0055531A" w:rsidP="0055531A">
      <w:pPr>
        <w:pStyle w:val="af2"/>
        <w:tabs>
          <w:tab w:val="left" w:pos="1719"/>
        </w:tabs>
        <w:spacing w:before="0" w:beforeAutospacing="0" w:after="0" w:afterAutospacing="0" w:line="276" w:lineRule="auto"/>
        <w:ind w:firstLine="709"/>
        <w:jc w:val="both"/>
      </w:pPr>
      <w:r>
        <w:t xml:space="preserve">         В 2018 году были проведены основные работы по замене и установке новых светодиодных светильников в населенных пунктах нашего поселения.</w:t>
      </w:r>
    </w:p>
    <w:p w:rsidR="0055531A" w:rsidRDefault="0055531A" w:rsidP="0055531A">
      <w:pPr>
        <w:pStyle w:val="af2"/>
        <w:tabs>
          <w:tab w:val="left" w:pos="1719"/>
        </w:tabs>
        <w:spacing w:before="0" w:beforeAutospacing="0" w:after="0" w:afterAutospacing="0" w:line="276" w:lineRule="auto"/>
        <w:ind w:firstLine="709"/>
        <w:jc w:val="both"/>
      </w:pPr>
      <w:r>
        <w:t xml:space="preserve">         В 2019 году работа по модернизации уличного освещения продолжен:</w:t>
      </w:r>
    </w:p>
    <w:p w:rsidR="0055531A" w:rsidRDefault="0055531A" w:rsidP="0055531A">
      <w:pPr>
        <w:pStyle w:val="af2"/>
        <w:tabs>
          <w:tab w:val="left" w:pos="1719"/>
        </w:tabs>
        <w:spacing w:before="0" w:beforeAutospacing="0" w:after="0" w:afterAutospacing="0" w:line="276" w:lineRule="auto"/>
        <w:ind w:firstLine="709"/>
        <w:jc w:val="both"/>
      </w:pPr>
      <w:r>
        <w:t xml:space="preserve">       - проведен ремонт уличного освещения в каждом населенном пункте:</w:t>
      </w:r>
    </w:p>
    <w:p w:rsidR="0055531A" w:rsidRDefault="0055531A" w:rsidP="0055531A">
      <w:pPr>
        <w:pStyle w:val="af2"/>
        <w:tabs>
          <w:tab w:val="left" w:pos="1719"/>
        </w:tabs>
        <w:spacing w:before="0" w:beforeAutospacing="0" w:after="0" w:afterAutospacing="0" w:line="276" w:lineRule="auto"/>
        <w:ind w:firstLine="709"/>
        <w:jc w:val="both"/>
      </w:pPr>
      <w:r>
        <w:t xml:space="preserve">       - замена ламп – 27 шт.</w:t>
      </w:r>
    </w:p>
    <w:p w:rsidR="0055531A" w:rsidRDefault="0055531A" w:rsidP="0055531A">
      <w:pPr>
        <w:pStyle w:val="af2"/>
        <w:tabs>
          <w:tab w:val="left" w:pos="1719"/>
        </w:tabs>
        <w:spacing w:before="0" w:beforeAutospacing="0" w:after="0" w:afterAutospacing="0" w:line="276" w:lineRule="auto"/>
        <w:ind w:firstLine="709"/>
        <w:jc w:val="both"/>
      </w:pPr>
      <w:r>
        <w:t xml:space="preserve">       - установка дополнительных новых светодиодных светильников – 70 шт.</w:t>
      </w:r>
    </w:p>
    <w:p w:rsidR="0055531A" w:rsidRDefault="0055531A" w:rsidP="0055531A">
      <w:pPr>
        <w:pStyle w:val="af2"/>
        <w:tabs>
          <w:tab w:val="left" w:pos="1719"/>
        </w:tabs>
        <w:spacing w:before="0" w:beforeAutospacing="0" w:after="0" w:afterAutospacing="0" w:line="276" w:lineRule="auto"/>
        <w:ind w:firstLine="709"/>
        <w:jc w:val="both"/>
      </w:pPr>
      <w:r>
        <w:t xml:space="preserve">       - замена устаревших светильников на светодиодные – 20 шт. </w:t>
      </w:r>
    </w:p>
    <w:p w:rsidR="0055531A" w:rsidRDefault="0055531A" w:rsidP="0055531A">
      <w:pPr>
        <w:pStyle w:val="af2"/>
        <w:tabs>
          <w:tab w:val="left" w:pos="1719"/>
        </w:tabs>
        <w:spacing w:before="0" w:beforeAutospacing="0" w:after="0" w:afterAutospacing="0" w:line="276" w:lineRule="auto"/>
        <w:ind w:firstLine="709"/>
        <w:jc w:val="both"/>
      </w:pPr>
      <w:r>
        <w:t xml:space="preserve">      В 2019 году были заменены счетчики уличного освещения в количестве 17 штук по предписанию Томскэнерго, так как у прошлых вышел срок эксплуатации, изменился класс точности.</w:t>
      </w:r>
    </w:p>
    <w:p w:rsidR="0055531A" w:rsidRPr="00635481" w:rsidRDefault="0055531A" w:rsidP="005E5B2E">
      <w:pPr>
        <w:pStyle w:val="af2"/>
        <w:spacing w:before="0" w:beforeAutospacing="0" w:after="0" w:afterAutospacing="0"/>
        <w:ind w:firstLine="709"/>
        <w:jc w:val="center"/>
        <w:rPr>
          <w:b/>
        </w:rPr>
      </w:pPr>
      <w:r w:rsidRPr="00635481">
        <w:rPr>
          <w:b/>
        </w:rPr>
        <w:t>БЛАГОУСТРОЙСТВО</w:t>
      </w:r>
    </w:p>
    <w:p w:rsidR="0055531A" w:rsidRDefault="0055531A" w:rsidP="005E5B2E">
      <w:pPr>
        <w:pStyle w:val="af2"/>
        <w:spacing w:before="0" w:beforeAutospacing="0" w:after="0" w:afterAutospacing="0"/>
        <w:ind w:firstLine="709"/>
        <w:jc w:val="both"/>
      </w:pPr>
      <w:r>
        <w:t xml:space="preserve">По  предписанию  </w:t>
      </w:r>
      <w:proofErr w:type="spellStart"/>
      <w:r>
        <w:t>Роспотребнадзора</w:t>
      </w:r>
      <w:proofErr w:type="spellEnd"/>
      <w:r>
        <w:t xml:space="preserve"> были  ликвидированы  свалки  в д. </w:t>
      </w:r>
      <w:proofErr w:type="spellStart"/>
      <w:r>
        <w:t>Халдеево</w:t>
      </w:r>
      <w:proofErr w:type="spellEnd"/>
      <w:r>
        <w:t>, с. Турунтаево. Ликвидировано несанкционированных 7 свалок: в с. Турунтаево-4, в д. Халдеево-2, в с. Новоархангельское-1.</w:t>
      </w:r>
    </w:p>
    <w:p w:rsidR="0055531A" w:rsidRDefault="0055531A" w:rsidP="005E5B2E">
      <w:pPr>
        <w:pStyle w:val="af2"/>
        <w:spacing w:before="0" w:beforeAutospacing="0" w:after="0" w:afterAutospacing="0"/>
        <w:ind w:firstLine="709"/>
        <w:jc w:val="both"/>
      </w:pPr>
      <w:r>
        <w:t xml:space="preserve">Проведена уборка кладбищ в с. Турунтаево, д. </w:t>
      </w:r>
      <w:proofErr w:type="spellStart"/>
      <w:r>
        <w:t>Перовка</w:t>
      </w:r>
      <w:proofErr w:type="spellEnd"/>
      <w:r>
        <w:t xml:space="preserve"> с привлечением техники для вывоза мусора.</w:t>
      </w:r>
    </w:p>
    <w:p w:rsidR="0055531A" w:rsidRDefault="0055531A" w:rsidP="005E5B2E">
      <w:pPr>
        <w:pStyle w:val="af2"/>
        <w:spacing w:before="0" w:beforeAutospacing="0" w:after="0" w:afterAutospacing="0"/>
        <w:ind w:firstLine="709"/>
        <w:jc w:val="both"/>
      </w:pPr>
      <w:r>
        <w:t xml:space="preserve">Утвержден реестр нахождения мест (площадок) для накопления твердых коммунальных отходов по всем населенным пунктам, установлено 86 контейнеров. </w:t>
      </w:r>
    </w:p>
    <w:p w:rsidR="0055531A" w:rsidRPr="00BF107D" w:rsidRDefault="0055531A" w:rsidP="005E5B2E">
      <w:pPr>
        <w:pStyle w:val="af2"/>
        <w:spacing w:before="0" w:beforeAutospacing="0" w:after="0" w:afterAutospacing="0"/>
        <w:ind w:firstLine="709"/>
        <w:jc w:val="both"/>
        <w:rPr>
          <w:b/>
        </w:rPr>
      </w:pPr>
      <w:r w:rsidRPr="00BF107D">
        <w:rPr>
          <w:b/>
        </w:rPr>
        <w:t xml:space="preserve">ЗАЩИТА НАСЕЛЕНИЯ  и  территории  от  чрезвычайных  ситуаций  природного  и  техногенного  характера,  </w:t>
      </w:r>
      <w:r>
        <w:rPr>
          <w:b/>
        </w:rPr>
        <w:t>пожарная безопасность</w:t>
      </w:r>
      <w:r w:rsidRPr="00BF107D">
        <w:rPr>
          <w:b/>
        </w:rPr>
        <w:t>.</w:t>
      </w:r>
    </w:p>
    <w:p w:rsidR="0055531A" w:rsidRDefault="0055531A" w:rsidP="005E5B2E">
      <w:pPr>
        <w:pStyle w:val="af2"/>
        <w:spacing w:before="0" w:beforeAutospacing="0" w:after="0" w:afterAutospacing="0"/>
        <w:ind w:firstLine="709"/>
        <w:jc w:val="both"/>
      </w:pPr>
      <w:r>
        <w:t>Большое внимание администрация уделяет вопросам безопасности проживающего в нем населения. В течение года проводились заседания комиссии по чрезвычайным ситуациям и обеспечению пожарной безопасности, на которых обсуждались вопросы обеспечения пожарной безопасности поселения и другие вопросы.</w:t>
      </w:r>
    </w:p>
    <w:p w:rsidR="0055531A" w:rsidRDefault="0055531A" w:rsidP="0055531A">
      <w:pPr>
        <w:pStyle w:val="af2"/>
        <w:ind w:firstLine="709"/>
        <w:jc w:val="both"/>
      </w:pPr>
      <w:r>
        <w:t xml:space="preserve">Ежегодно  проводится  </w:t>
      </w:r>
      <w:r w:rsidRPr="00AD5F5C">
        <w:t xml:space="preserve"> </w:t>
      </w:r>
      <w:r>
        <w:t xml:space="preserve">устройство противопожарных  защитных </w:t>
      </w:r>
      <w:proofErr w:type="spellStart"/>
      <w:r>
        <w:t>минерализированных</w:t>
      </w:r>
      <w:proofErr w:type="spellEnd"/>
      <w:r>
        <w:t xml:space="preserve"> полос (опашка) для  защиты  населенных  пунктов поселения протяженностью 16,7 км. На эти цели из местного бюджета выделяется 90 </w:t>
      </w:r>
      <w:proofErr w:type="spellStart"/>
      <w:r>
        <w:t>т.руб</w:t>
      </w:r>
      <w:proofErr w:type="spellEnd"/>
      <w:r>
        <w:t>.</w:t>
      </w:r>
    </w:p>
    <w:p w:rsidR="0055531A" w:rsidRDefault="0055531A" w:rsidP="0055531A">
      <w:pPr>
        <w:pStyle w:val="af2"/>
        <w:ind w:firstLine="709"/>
        <w:jc w:val="both"/>
      </w:pPr>
      <w:r>
        <w:t>Ежегодно формируются мобильные подвижные группы для патрулирования в пожароопасный период.</w:t>
      </w:r>
    </w:p>
    <w:p w:rsidR="0055531A" w:rsidRDefault="0055531A" w:rsidP="0055531A">
      <w:pPr>
        <w:pStyle w:val="af2"/>
        <w:spacing w:before="0" w:beforeAutospacing="0" w:after="0" w:afterAutospacing="0"/>
        <w:ind w:firstLine="709"/>
        <w:jc w:val="both"/>
      </w:pPr>
      <w:r>
        <w:t xml:space="preserve">В 2019 году проведена замена </w:t>
      </w:r>
      <w:proofErr w:type="spellStart"/>
      <w:r>
        <w:t>полугаек</w:t>
      </w:r>
      <w:proofErr w:type="spellEnd"/>
      <w:r>
        <w:t xml:space="preserve"> с </w:t>
      </w:r>
      <w:r>
        <w:rPr>
          <w:lang w:val="en-US"/>
        </w:rPr>
        <w:t>d</w:t>
      </w:r>
      <w:r>
        <w:t xml:space="preserve"> </w:t>
      </w:r>
      <w:r w:rsidRPr="00EE1152">
        <w:t xml:space="preserve">51 </w:t>
      </w:r>
      <w:r>
        <w:t xml:space="preserve">на </w:t>
      </w:r>
      <w:r>
        <w:rPr>
          <w:lang w:val="en-US"/>
        </w:rPr>
        <w:t>d</w:t>
      </w:r>
      <w:r w:rsidRPr="00EE1152">
        <w:t xml:space="preserve"> 77 </w:t>
      </w:r>
      <w:r>
        <w:t xml:space="preserve">на 2 башнях в с. </w:t>
      </w:r>
      <w:proofErr w:type="spellStart"/>
      <w:r>
        <w:t>Новоархангельское</w:t>
      </w:r>
      <w:proofErr w:type="spellEnd"/>
      <w:r>
        <w:t xml:space="preserve"> и д. </w:t>
      </w:r>
      <w:proofErr w:type="spellStart"/>
      <w:r>
        <w:t>Подломске</w:t>
      </w:r>
      <w:proofErr w:type="spellEnd"/>
      <w:r>
        <w:t>.</w:t>
      </w:r>
    </w:p>
    <w:p w:rsidR="0055531A" w:rsidRDefault="0055531A" w:rsidP="0055531A">
      <w:pPr>
        <w:pStyle w:val="af2"/>
        <w:spacing w:before="0" w:beforeAutospacing="0" w:after="0" w:afterAutospacing="0"/>
        <w:ind w:firstLine="709"/>
        <w:jc w:val="both"/>
      </w:pPr>
      <w:r>
        <w:t>В селе к огню стали относится более беспечно. Проблемой остается возгорание сухой растительности и сжигание мусора. Зачастую возгорания происходят по вине и халатности жителей и не осторожном обращении с огнём в нетрезвом состоянии.</w:t>
      </w:r>
    </w:p>
    <w:p w:rsidR="0055531A" w:rsidRDefault="0055531A" w:rsidP="0055531A">
      <w:pPr>
        <w:pStyle w:val="af2"/>
        <w:spacing w:before="0" w:beforeAutospacing="0" w:after="0" w:afterAutospacing="0"/>
        <w:ind w:firstLine="709"/>
        <w:jc w:val="center"/>
        <w:rPr>
          <w:b/>
        </w:rPr>
      </w:pPr>
    </w:p>
    <w:p w:rsidR="0055531A" w:rsidRPr="004C76ED" w:rsidRDefault="0055531A" w:rsidP="005E5B2E">
      <w:pPr>
        <w:pStyle w:val="af2"/>
        <w:spacing w:before="0" w:beforeAutospacing="0" w:after="0" w:afterAutospacing="0"/>
        <w:ind w:firstLine="709"/>
        <w:jc w:val="center"/>
        <w:rPr>
          <w:b/>
        </w:rPr>
      </w:pPr>
      <w:r w:rsidRPr="004C76ED">
        <w:rPr>
          <w:b/>
        </w:rPr>
        <w:t>ДЕЯТЕЛЬНОСТЬ УЧРЕЖДЕНИЙ КУЛЬТУРЫ</w:t>
      </w:r>
    </w:p>
    <w:p w:rsidR="0055531A" w:rsidRDefault="0055531A" w:rsidP="0055531A">
      <w:pPr>
        <w:pStyle w:val="af2"/>
        <w:spacing w:before="0" w:beforeAutospacing="0" w:after="0" w:afterAutospacing="0"/>
        <w:ind w:firstLine="709"/>
        <w:jc w:val="both"/>
      </w:pPr>
      <w:r>
        <w:t xml:space="preserve">На территории  Турунтаевского  сельского  поселения  находится  Дом Культуры  в с. </w:t>
      </w:r>
      <w:proofErr w:type="spellStart"/>
      <w:r>
        <w:t>Новоархангельское</w:t>
      </w:r>
      <w:proofErr w:type="spellEnd"/>
      <w:r>
        <w:t xml:space="preserve">, а также его отделение в с. Турунтаево.  </w:t>
      </w:r>
    </w:p>
    <w:p w:rsidR="0055531A" w:rsidRDefault="0055531A" w:rsidP="0055531A">
      <w:pPr>
        <w:pStyle w:val="af2"/>
        <w:spacing w:before="0" w:beforeAutospacing="0" w:after="0" w:afterAutospacing="0"/>
        <w:ind w:firstLine="709"/>
        <w:jc w:val="both"/>
      </w:pPr>
      <w:r w:rsidRPr="00150EC2">
        <w:t>Наиболее  значимые  мероприятия,  которые  были  проведены  на  территории  поселения. – праздник сенокоса, масленица</w:t>
      </w:r>
      <w:r>
        <w:t>, также проводятся ежегодные праздники, приуроченные к международному женскому дню, дню защитников отечества, дню Победы,  дню защиты детей, Новому году.</w:t>
      </w:r>
    </w:p>
    <w:p w:rsidR="0055531A" w:rsidRDefault="0055531A" w:rsidP="0055531A">
      <w:pPr>
        <w:pStyle w:val="af2"/>
        <w:spacing w:before="0" w:beforeAutospacing="0" w:after="0" w:afterAutospacing="0"/>
        <w:ind w:firstLine="709"/>
        <w:jc w:val="both"/>
      </w:pPr>
      <w:r>
        <w:t xml:space="preserve">К каждому проводимому мероприятию готовятся с творчеством, привлекают население для участия в них. </w:t>
      </w:r>
    </w:p>
    <w:p w:rsidR="0055531A" w:rsidRDefault="0055531A" w:rsidP="0055531A">
      <w:pPr>
        <w:pStyle w:val="af2"/>
        <w:spacing w:before="0" w:beforeAutospacing="0" w:after="0" w:afterAutospacing="0"/>
        <w:ind w:firstLine="709"/>
        <w:jc w:val="center"/>
        <w:rPr>
          <w:b/>
        </w:rPr>
      </w:pPr>
    </w:p>
    <w:p w:rsidR="0055531A" w:rsidRPr="004C76ED" w:rsidRDefault="0055531A" w:rsidP="005E5B2E">
      <w:pPr>
        <w:pStyle w:val="af2"/>
        <w:spacing w:before="0" w:beforeAutospacing="0" w:after="0" w:afterAutospacing="0"/>
        <w:ind w:firstLine="709"/>
        <w:jc w:val="center"/>
        <w:rPr>
          <w:b/>
        </w:rPr>
      </w:pPr>
      <w:r w:rsidRPr="004C76ED">
        <w:rPr>
          <w:b/>
        </w:rPr>
        <w:t>ФИЗИЧЕСКАЯ  КУЛЬТУРА  И  СПОРТ</w:t>
      </w:r>
    </w:p>
    <w:p w:rsidR="0055531A" w:rsidRPr="0055531A" w:rsidRDefault="0055531A" w:rsidP="0055531A">
      <w:pPr>
        <w:pStyle w:val="af2"/>
        <w:spacing w:before="0" w:beforeAutospacing="0" w:after="0" w:afterAutospacing="0"/>
        <w:ind w:firstLine="709"/>
        <w:jc w:val="both"/>
      </w:pPr>
      <w:r>
        <w:t xml:space="preserve">   На  территории  поселения  работает спортивный центр  в  с. Турунтаево,  где  под  руководством  </w:t>
      </w:r>
      <w:proofErr w:type="spellStart"/>
      <w:r>
        <w:t>спортинструктора</w:t>
      </w:r>
      <w:proofErr w:type="spellEnd"/>
      <w:r>
        <w:t xml:space="preserve">  Дмитриенко В.А. дети и взрослые занимаются  на тренажерах и в настольный теннис.</w:t>
      </w:r>
      <w:r>
        <w:rPr>
          <w:b/>
        </w:rPr>
        <w:tab/>
        <w:t xml:space="preserve">                                                 </w:t>
      </w:r>
    </w:p>
    <w:p w:rsidR="0055531A" w:rsidRDefault="0055531A" w:rsidP="0055531A">
      <w:pPr>
        <w:jc w:val="center"/>
        <w:rPr>
          <w:b/>
        </w:rPr>
      </w:pPr>
    </w:p>
    <w:p w:rsidR="0055531A" w:rsidRPr="00255B96" w:rsidRDefault="0055531A" w:rsidP="0055531A">
      <w:pPr>
        <w:jc w:val="center"/>
        <w:rPr>
          <w:b/>
        </w:rPr>
      </w:pPr>
      <w:r w:rsidRPr="00255B96">
        <w:rPr>
          <w:b/>
        </w:rPr>
        <w:t>ТОМСКАЯ ОБЛАСТЬ</w:t>
      </w:r>
      <w:r>
        <w:rPr>
          <w:b/>
        </w:rPr>
        <w:t xml:space="preserve">                           </w:t>
      </w:r>
    </w:p>
    <w:p w:rsidR="0055531A" w:rsidRPr="00255B96" w:rsidRDefault="0055531A" w:rsidP="0055531A">
      <w:pPr>
        <w:jc w:val="center"/>
        <w:rPr>
          <w:b/>
        </w:rPr>
      </w:pPr>
      <w:r w:rsidRPr="00255B96">
        <w:rPr>
          <w:b/>
        </w:rPr>
        <w:t>ТОМСКИЙ РАЙОН</w:t>
      </w:r>
    </w:p>
    <w:p w:rsidR="0055531A" w:rsidRPr="00255B96" w:rsidRDefault="0055531A" w:rsidP="0055531A">
      <w:pPr>
        <w:jc w:val="center"/>
        <w:rPr>
          <w:b/>
        </w:rPr>
      </w:pPr>
      <w:r w:rsidRPr="00255B96">
        <w:rPr>
          <w:b/>
        </w:rPr>
        <w:t>СОВЕТ ТУР</w:t>
      </w:r>
      <w:r>
        <w:rPr>
          <w:b/>
        </w:rPr>
        <w:t>УНТАЕВСКОГО СЕЛЬСКОГО ПОСЕЛЕНИЯ</w:t>
      </w:r>
    </w:p>
    <w:p w:rsidR="0055531A" w:rsidRPr="00255B96" w:rsidRDefault="0055531A" w:rsidP="0055531A">
      <w:pPr>
        <w:jc w:val="center"/>
        <w:rPr>
          <w:b/>
        </w:rPr>
      </w:pPr>
      <w:r w:rsidRPr="00255B96">
        <w:rPr>
          <w:b/>
        </w:rPr>
        <w:t xml:space="preserve">РЕШЕНИЕ № </w:t>
      </w:r>
      <w:r>
        <w:rPr>
          <w:b/>
        </w:rPr>
        <w:t>105</w:t>
      </w:r>
    </w:p>
    <w:p w:rsidR="0055531A" w:rsidRPr="00255B96" w:rsidRDefault="0055531A" w:rsidP="0055531A">
      <w:r>
        <w:rPr>
          <w:noProof/>
        </w:rPr>
        <mc:AlternateContent>
          <mc:Choice Requires="wps">
            <w:drawing>
              <wp:anchor distT="0" distB="0" distL="114300" distR="114300" simplePos="0" relativeHeight="251708416" behindDoc="0" locked="0" layoutInCell="1" allowOverlap="1" wp14:anchorId="5262CF41" wp14:editId="33B5DC23">
                <wp:simplePos x="0" y="0"/>
                <wp:positionH relativeFrom="column">
                  <wp:posOffset>7525385</wp:posOffset>
                </wp:positionH>
                <wp:positionV relativeFrom="paragraph">
                  <wp:posOffset>49530</wp:posOffset>
                </wp:positionV>
                <wp:extent cx="361315" cy="228600"/>
                <wp:effectExtent l="635" t="1905"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31A" w:rsidRDefault="0055531A" w:rsidP="0055531A">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7" type="#_x0000_t202" style="position:absolute;margin-left:592.55pt;margin-top:3.9pt;width:28.4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" stroked="f">
                <v:textbox>
                  <w:txbxContent>
                    <w:p w:rsidR="0055531A" w:rsidRDefault="0055531A" w:rsidP="0055531A">
                      <w:pPr>
                        <w:rPr>
                          <w:b/>
                          <w:szCs w:val="18"/>
                        </w:rPr>
                      </w:pPr>
                      <w:r>
                        <w:rPr>
                          <w:b/>
                          <w:szCs w:val="18"/>
                        </w:rPr>
                        <w:t>___31.01.2013г.</w:t>
                      </w:r>
                    </w:p>
                  </w:txbxContent>
                </v:textbox>
              </v:shape>
            </w:pict>
          </mc:Fallback>
        </mc:AlternateContent>
      </w:r>
    </w:p>
    <w:p w:rsidR="0055531A" w:rsidRPr="00255B96" w:rsidRDefault="0055531A" w:rsidP="0055531A">
      <w:pPr>
        <w:rPr>
          <w:u w:val="single"/>
        </w:rPr>
      </w:pPr>
      <w:r>
        <w:rPr>
          <w:noProof/>
        </w:rPr>
        <mc:AlternateContent>
          <mc:Choice Requires="wps">
            <w:drawing>
              <wp:anchor distT="0" distB="0" distL="114300" distR="114300" simplePos="0" relativeHeight="251707392" behindDoc="0" locked="0" layoutInCell="1" allowOverlap="1" wp14:anchorId="62CAF74A" wp14:editId="1F7DC427">
                <wp:simplePos x="0" y="0"/>
                <wp:positionH relativeFrom="column">
                  <wp:posOffset>0</wp:posOffset>
                </wp:positionH>
                <wp:positionV relativeFrom="paragraph">
                  <wp:posOffset>22860</wp:posOffset>
                </wp:positionV>
                <wp:extent cx="1600200" cy="262890"/>
                <wp:effectExtent l="0" t="381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31A" w:rsidRDefault="0055531A" w:rsidP="0055531A">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8" type="#_x0000_t202" style="position:absolute;margin-left:0;margin-top:1.8pt;width:126pt;height:20.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" stroked="f">
                <v:textbox>
                  <w:txbxContent>
                    <w:p w:rsidR="0055531A" w:rsidRDefault="0055531A" w:rsidP="0055531A">
                      <w:pPr>
                        <w:rPr>
                          <w:szCs w:val="18"/>
                        </w:rPr>
                      </w:pPr>
                      <w:r>
                        <w:rPr>
                          <w:szCs w:val="18"/>
                        </w:rPr>
                        <w:t>с. Турунтаево</w:t>
                      </w:r>
                    </w:p>
                  </w:txbxContent>
                </v:textbox>
              </v:shape>
            </w:pict>
          </mc:Fallback>
        </mc:AlternateContent>
      </w:r>
      <w:r w:rsidRPr="00255B96">
        <w:t xml:space="preserve"> с. Турунтаево                                                                          </w:t>
      </w:r>
      <w:r>
        <w:t xml:space="preserve">                 </w:t>
      </w:r>
      <w:r w:rsidRPr="00E266FB">
        <w:rPr>
          <w:u w:val="single"/>
        </w:rPr>
        <w:t>«</w:t>
      </w:r>
      <w:r>
        <w:rPr>
          <w:u w:val="single"/>
        </w:rPr>
        <w:t>12» августа 2020 г.</w:t>
      </w:r>
    </w:p>
    <w:p w:rsidR="0055531A" w:rsidRPr="00255B96" w:rsidRDefault="0055531A" w:rsidP="0055531A">
      <w:pPr>
        <w:tabs>
          <w:tab w:val="left" w:pos="5865"/>
        </w:tabs>
      </w:pPr>
      <w:r w:rsidRPr="00255B96">
        <w:t xml:space="preserve">                                                                                                   </w:t>
      </w:r>
      <w:r>
        <w:t xml:space="preserve">             34</w:t>
      </w:r>
      <w:r w:rsidRPr="00255B96">
        <w:t xml:space="preserve"> собрание </w:t>
      </w:r>
      <w:r>
        <w:t xml:space="preserve"> 4</w:t>
      </w:r>
      <w:r w:rsidRPr="00255B96">
        <w:t>-го созыва</w:t>
      </w:r>
    </w:p>
    <w:p w:rsidR="0055531A" w:rsidRPr="00255B96" w:rsidRDefault="0055531A" w:rsidP="0055531A">
      <w:pPr>
        <w:rPr>
          <w:bCs/>
        </w:rPr>
      </w:pPr>
    </w:p>
    <w:p w:rsidR="0055531A" w:rsidRPr="00255B96" w:rsidRDefault="0055531A" w:rsidP="0055531A">
      <w:pPr>
        <w:rPr>
          <w:bCs/>
        </w:rPr>
      </w:pPr>
      <w:r>
        <w:rPr>
          <w:bCs/>
        </w:rPr>
        <w:t xml:space="preserve">Об отказе в выделении денежных средств </w:t>
      </w:r>
    </w:p>
    <w:p w:rsidR="0055531A" w:rsidRPr="00255B96" w:rsidRDefault="0055531A" w:rsidP="0055531A">
      <w:pPr>
        <w:rPr>
          <w:bCs/>
        </w:rPr>
      </w:pPr>
    </w:p>
    <w:p w:rsidR="0055531A" w:rsidRPr="0097651B" w:rsidRDefault="0055531A" w:rsidP="0055531A">
      <w:pPr>
        <w:jc w:val="both"/>
        <w:rPr>
          <w:bCs/>
        </w:rPr>
      </w:pPr>
      <w:r w:rsidRPr="00255B96">
        <w:rPr>
          <w:bCs/>
        </w:rPr>
        <w:t xml:space="preserve">   </w:t>
      </w:r>
      <w:r w:rsidRPr="0097651B">
        <w:rPr>
          <w:bCs/>
        </w:rPr>
        <w:t xml:space="preserve">              Рассмотрев ходатайство Главы </w:t>
      </w:r>
      <w:r>
        <w:rPr>
          <w:bCs/>
        </w:rPr>
        <w:t>Турунтаевского</w:t>
      </w:r>
      <w:r w:rsidRPr="0097651B">
        <w:rPr>
          <w:bCs/>
        </w:rPr>
        <w:t xml:space="preserve"> сельского поселения  от </w:t>
      </w:r>
      <w:r>
        <w:rPr>
          <w:bCs/>
        </w:rPr>
        <w:t>10</w:t>
      </w:r>
      <w:r w:rsidRPr="0097651B">
        <w:rPr>
          <w:bCs/>
        </w:rPr>
        <w:t>.0</w:t>
      </w:r>
      <w:r>
        <w:rPr>
          <w:bCs/>
        </w:rPr>
        <w:t>8</w:t>
      </w:r>
      <w:r w:rsidRPr="0097651B">
        <w:rPr>
          <w:bCs/>
        </w:rPr>
        <w:t xml:space="preserve">.2020 № </w:t>
      </w:r>
      <w:r>
        <w:rPr>
          <w:bCs/>
        </w:rPr>
        <w:t>349</w:t>
      </w:r>
      <w:r w:rsidRPr="0097651B">
        <w:rPr>
          <w:bCs/>
        </w:rPr>
        <w:t xml:space="preserve"> «О выделении  из бюджета муниципального образования «</w:t>
      </w:r>
      <w:proofErr w:type="spellStart"/>
      <w:r>
        <w:rPr>
          <w:bCs/>
        </w:rPr>
        <w:t>Турунтаевское</w:t>
      </w:r>
      <w:proofErr w:type="spellEnd"/>
      <w:r w:rsidRPr="0097651B">
        <w:rPr>
          <w:bCs/>
        </w:rPr>
        <w:t xml:space="preserve"> сельское поселение» в  2020 году  денежных средств  на  оплату  административных  штрафов  в сумме</w:t>
      </w:r>
      <w:r>
        <w:rPr>
          <w:bCs/>
        </w:rPr>
        <w:t xml:space="preserve"> 842450 рублей 00 копеек</w:t>
      </w:r>
      <w:r w:rsidRPr="0097651B">
        <w:rPr>
          <w:bCs/>
        </w:rPr>
        <w:t>»</w:t>
      </w:r>
    </w:p>
    <w:p w:rsidR="0055531A" w:rsidRPr="00255B96" w:rsidRDefault="0055531A" w:rsidP="0055531A">
      <w:pPr>
        <w:jc w:val="both"/>
        <w:rPr>
          <w:bCs/>
        </w:rPr>
      </w:pPr>
      <w:r>
        <w:rPr>
          <w:bCs/>
        </w:rPr>
        <w:t xml:space="preserve"> </w:t>
      </w:r>
    </w:p>
    <w:p w:rsidR="0055531A" w:rsidRPr="00255B96" w:rsidRDefault="0055531A" w:rsidP="0055531A">
      <w:pPr>
        <w:jc w:val="center"/>
        <w:rPr>
          <w:bCs/>
        </w:rPr>
      </w:pPr>
      <w:r w:rsidRPr="00255B96">
        <w:rPr>
          <w:bCs/>
        </w:rPr>
        <w:t>Совет Турунтаевского  сельского поселения РЕШИЛ:</w:t>
      </w:r>
    </w:p>
    <w:p w:rsidR="0055531A" w:rsidRPr="00255B96" w:rsidRDefault="0055531A" w:rsidP="0055531A">
      <w:pPr>
        <w:jc w:val="both"/>
        <w:rPr>
          <w:bCs/>
        </w:rPr>
      </w:pPr>
    </w:p>
    <w:p w:rsidR="0055531A" w:rsidRDefault="0055531A" w:rsidP="0055531A">
      <w:pPr>
        <w:tabs>
          <w:tab w:val="left" w:pos="993"/>
          <w:tab w:val="left" w:pos="1276"/>
          <w:tab w:val="left" w:pos="1418"/>
        </w:tabs>
        <w:ind w:firstLine="709"/>
        <w:jc w:val="both"/>
      </w:pPr>
      <w:r w:rsidRPr="00255B96">
        <w:t>1.</w:t>
      </w:r>
      <w:r>
        <w:t xml:space="preserve"> </w:t>
      </w:r>
      <w:r w:rsidRPr="0097651B">
        <w:t xml:space="preserve">Отказать в выделении Администрации </w:t>
      </w:r>
      <w:r>
        <w:t xml:space="preserve">Турунтаевского </w:t>
      </w:r>
      <w:r w:rsidRPr="0097651B">
        <w:t>сельско</w:t>
      </w:r>
      <w:r>
        <w:t xml:space="preserve">го поселения  денежных средств в сумме 842450 рублей 00 копеек  </w:t>
      </w:r>
      <w:r w:rsidRPr="0097651B">
        <w:t xml:space="preserve"> на  оплату  административных  штрафов в связи  с  отсутствием  денежных  средств.</w:t>
      </w:r>
    </w:p>
    <w:p w:rsidR="0055531A" w:rsidRPr="00E5341B" w:rsidRDefault="0055531A" w:rsidP="0055531A">
      <w:pPr>
        <w:ind w:firstLine="709"/>
        <w:jc w:val="both"/>
        <w:rPr>
          <w:bCs/>
        </w:rPr>
      </w:pPr>
      <w:r>
        <w:rPr>
          <w:bCs/>
        </w:rPr>
        <w:t xml:space="preserve">2.   </w:t>
      </w:r>
      <w:r w:rsidRPr="00E5341B">
        <w:rPr>
          <w:bCs/>
        </w:rPr>
        <w:t xml:space="preserve">Контроль за исполнением настоящего решения возложить на контрольно-правовой комитет Совета </w:t>
      </w:r>
      <w:r>
        <w:rPr>
          <w:bCs/>
        </w:rPr>
        <w:t>Турунтаевского</w:t>
      </w:r>
      <w:r w:rsidRPr="00E5341B">
        <w:rPr>
          <w:bCs/>
        </w:rPr>
        <w:t xml:space="preserve"> сельского поселения.</w:t>
      </w:r>
    </w:p>
    <w:p w:rsidR="0055531A" w:rsidRPr="00E5341B" w:rsidRDefault="0055531A" w:rsidP="0055531A">
      <w:pPr>
        <w:ind w:firstLine="709"/>
        <w:jc w:val="both"/>
        <w:rPr>
          <w:bCs/>
        </w:rPr>
      </w:pPr>
    </w:p>
    <w:p w:rsidR="0055531A" w:rsidRPr="00255B96" w:rsidRDefault="0055531A" w:rsidP="0055531A"/>
    <w:p w:rsidR="0055531A" w:rsidRPr="00255B96" w:rsidRDefault="0055531A" w:rsidP="0055531A">
      <w:pPr>
        <w:jc w:val="both"/>
      </w:pPr>
      <w:r w:rsidRPr="00255B96">
        <w:t>Председатель Совета</w:t>
      </w:r>
      <w:r w:rsidRPr="00255B96">
        <w:tab/>
      </w:r>
    </w:p>
    <w:p w:rsidR="0055531A" w:rsidRPr="00255B96" w:rsidRDefault="0055531A" w:rsidP="0055531A">
      <w:r w:rsidRPr="00255B96">
        <w:t>Турунтаевского сельского поселения</w:t>
      </w:r>
      <w:r w:rsidRPr="00255B96">
        <w:tab/>
        <w:t xml:space="preserve">                                        </w:t>
      </w:r>
      <w:r>
        <w:t xml:space="preserve">      </w:t>
      </w:r>
      <w:r w:rsidRPr="00255B96">
        <w:t xml:space="preserve">  </w:t>
      </w:r>
      <w:r>
        <w:t xml:space="preserve">        </w:t>
      </w:r>
      <w:r w:rsidRPr="00255B96">
        <w:t>С.В. Неверный</w:t>
      </w:r>
    </w:p>
    <w:p w:rsidR="0055531A" w:rsidRPr="00255B96" w:rsidRDefault="0055531A" w:rsidP="0055531A">
      <w:pPr>
        <w:ind w:firstLine="720"/>
        <w:jc w:val="right"/>
      </w:pPr>
      <w:r w:rsidRPr="00255B96">
        <w:t xml:space="preserve">                                                                                                                      </w:t>
      </w:r>
    </w:p>
    <w:p w:rsidR="0055531A" w:rsidRPr="00255B96" w:rsidRDefault="0055531A" w:rsidP="0055531A">
      <w:pPr>
        <w:rPr>
          <w:iCs/>
        </w:rPr>
      </w:pPr>
    </w:p>
    <w:p w:rsidR="0055531A" w:rsidRDefault="0055531A" w:rsidP="0055531A">
      <w:pPr>
        <w:rPr>
          <w:iCs/>
        </w:rPr>
      </w:pPr>
      <w:r w:rsidRPr="00255B96">
        <w:rPr>
          <w:iCs/>
        </w:rPr>
        <w:t>Глава Турунтаевского</w:t>
      </w:r>
      <w:r>
        <w:rPr>
          <w:iCs/>
        </w:rPr>
        <w:t xml:space="preserve"> </w:t>
      </w:r>
      <w:r w:rsidRPr="00255B96">
        <w:rPr>
          <w:iCs/>
        </w:rPr>
        <w:t xml:space="preserve">сельского  поселения                              </w:t>
      </w:r>
      <w:r>
        <w:rPr>
          <w:iCs/>
        </w:rPr>
        <w:t xml:space="preserve">                       С.В. Н</w:t>
      </w:r>
      <w:r w:rsidRPr="00255B96">
        <w:rPr>
          <w:iCs/>
        </w:rPr>
        <w:t>еверный</w:t>
      </w:r>
    </w:p>
    <w:p w:rsidR="000C3469" w:rsidRDefault="000C3469" w:rsidP="0055531A">
      <w:pPr>
        <w:rPr>
          <w:iCs/>
        </w:rPr>
      </w:pPr>
      <w:r>
        <w:rPr>
          <w:iCs/>
        </w:rPr>
        <w:br w:type="page"/>
      </w:r>
    </w:p>
    <w:p w:rsidR="000C3469" w:rsidRDefault="000C3469" w:rsidP="0055531A">
      <w:pPr>
        <w:rPr>
          <w:iCs/>
        </w:rPr>
        <w:sectPr w:rsidR="000C3469" w:rsidSect="005149A5">
          <w:footerReference w:type="even" r:id="rId10"/>
          <w:footerReference w:type="default" r:id="rId11"/>
          <w:pgSz w:w="11906" w:h="16838"/>
          <w:pgMar w:top="1134" w:right="850" w:bottom="1134" w:left="1701" w:header="708" w:footer="708" w:gutter="0"/>
          <w:cols w:space="708"/>
          <w:titlePg/>
          <w:docGrid w:linePitch="360"/>
        </w:sectPr>
      </w:pPr>
    </w:p>
    <w:p w:rsidR="000C3469" w:rsidRPr="00C30CAB" w:rsidRDefault="000C3469" w:rsidP="000C3469">
      <w:pPr>
        <w:jc w:val="center"/>
        <w:rPr>
          <w:b/>
          <w:bCs/>
        </w:rPr>
      </w:pPr>
      <w:bookmarkStart w:id="0" w:name="_GoBack"/>
      <w:bookmarkEnd w:id="0"/>
      <w:r w:rsidRPr="00C30CAB">
        <w:rPr>
          <w:b/>
          <w:bCs/>
        </w:rPr>
        <w:t>МУНИЦИПАЛЬНОЕ ОБРАЗОВАНИЕ</w:t>
      </w:r>
      <w:r w:rsidRPr="00C30CAB">
        <w:rPr>
          <w:b/>
          <w:bCs/>
        </w:rPr>
        <w:br/>
        <w:t>«ТУРУНТАЕВСКОЕ  СЕЛЬСКОЕ ПОСЕЛЕНИЕ»</w:t>
      </w:r>
    </w:p>
    <w:p w:rsidR="000C3469" w:rsidRPr="00C30CAB" w:rsidRDefault="000C3469" w:rsidP="000C3469">
      <w:pPr>
        <w:ind w:firstLine="426"/>
        <w:jc w:val="center"/>
        <w:rPr>
          <w:b/>
        </w:rPr>
      </w:pPr>
    </w:p>
    <w:p w:rsidR="000C3469" w:rsidRPr="00C30CAB" w:rsidRDefault="000C3469" w:rsidP="000C3469">
      <w:pPr>
        <w:ind w:firstLine="426"/>
        <w:jc w:val="center"/>
        <w:rPr>
          <w:b/>
        </w:rPr>
      </w:pPr>
      <w:r w:rsidRPr="00C30CAB">
        <w:rPr>
          <w:b/>
        </w:rPr>
        <w:t>АДМИНИСТРАЦИЯ ТУРУНТАЕВСКОГО СЕЛЬСКОГО ПОСЕЛЕНИЯ</w:t>
      </w:r>
    </w:p>
    <w:p w:rsidR="000C3469" w:rsidRPr="00C30CAB" w:rsidRDefault="000C3469" w:rsidP="000C3469">
      <w:pPr>
        <w:keepNext/>
        <w:jc w:val="center"/>
        <w:outlineLvl w:val="0"/>
        <w:rPr>
          <w:b/>
        </w:rPr>
      </w:pPr>
    </w:p>
    <w:p w:rsidR="000C3469" w:rsidRPr="00C30CAB" w:rsidRDefault="000C3469" w:rsidP="000C3469">
      <w:pPr>
        <w:keepNext/>
        <w:jc w:val="center"/>
        <w:outlineLvl w:val="0"/>
        <w:rPr>
          <w:b/>
        </w:rPr>
      </w:pPr>
      <w:r w:rsidRPr="00C30CAB">
        <w:rPr>
          <w:b/>
        </w:rPr>
        <w:t xml:space="preserve">ПОСТАНОВЛЕНИЕ </w:t>
      </w:r>
    </w:p>
    <w:p w:rsidR="000C3469" w:rsidRPr="00C30CAB" w:rsidRDefault="000C3469" w:rsidP="000C3469">
      <w:pPr>
        <w:jc w:val="center"/>
      </w:pPr>
    </w:p>
    <w:p w:rsidR="000C3469" w:rsidRPr="00C30CAB" w:rsidRDefault="000C3469" w:rsidP="000C3469">
      <w:pPr>
        <w:rPr>
          <w:b/>
        </w:rPr>
      </w:pPr>
      <w:r w:rsidRPr="00C30CAB">
        <w:rPr>
          <w:b/>
        </w:rPr>
        <w:t>«</w:t>
      </w:r>
      <w:r>
        <w:t>14</w:t>
      </w:r>
      <w:r w:rsidRPr="00C30CAB">
        <w:rPr>
          <w:b/>
        </w:rPr>
        <w:t>»</w:t>
      </w:r>
      <w:r>
        <w:rPr>
          <w:b/>
        </w:rPr>
        <w:t xml:space="preserve"> </w:t>
      </w:r>
      <w:r w:rsidRPr="00B514C0">
        <w:t>августа</w:t>
      </w:r>
      <w:r>
        <w:rPr>
          <w:b/>
        </w:rPr>
        <w:t xml:space="preserve"> </w:t>
      </w:r>
      <w:r w:rsidRPr="00C30CAB">
        <w:t>2020г.</w:t>
      </w:r>
      <w:r w:rsidRPr="00C30CAB">
        <w:rPr>
          <w:b/>
        </w:rPr>
        <w:t xml:space="preserve">                                                                                           </w:t>
      </w:r>
      <w:r>
        <w:rPr>
          <w:b/>
        </w:rPr>
        <w:t xml:space="preserve">    </w:t>
      </w:r>
      <w:r w:rsidRPr="00C30CAB">
        <w:t>№</w:t>
      </w:r>
      <w:r>
        <w:t xml:space="preserve"> 59</w:t>
      </w:r>
    </w:p>
    <w:p w:rsidR="000C3469" w:rsidRPr="00C30CAB" w:rsidRDefault="000C3469" w:rsidP="000C3469">
      <w:pPr>
        <w:jc w:val="center"/>
        <w:rPr>
          <w:b/>
        </w:rPr>
      </w:pPr>
    </w:p>
    <w:p w:rsidR="000C3469" w:rsidRPr="00C30CAB" w:rsidRDefault="000C3469" w:rsidP="000C3469">
      <w:pPr>
        <w:jc w:val="center"/>
        <w:rPr>
          <w:bCs/>
        </w:rPr>
      </w:pPr>
      <w:r w:rsidRPr="00C30CAB">
        <w:rPr>
          <w:bCs/>
        </w:rPr>
        <w:t>с. Турунтаево</w:t>
      </w:r>
    </w:p>
    <w:p w:rsidR="000C3469" w:rsidRPr="00C30CAB" w:rsidRDefault="000C3469" w:rsidP="000C3469">
      <w:pPr>
        <w:widowControl w:val="0"/>
        <w:jc w:val="center"/>
        <w:rPr>
          <w:snapToGrid w:val="0"/>
        </w:rPr>
      </w:pPr>
    </w:p>
    <w:tbl>
      <w:tblPr>
        <w:tblW w:w="9464" w:type="dxa"/>
        <w:tblLook w:val="04A0" w:firstRow="1" w:lastRow="0" w:firstColumn="1" w:lastColumn="0" w:noHBand="0" w:noVBand="1"/>
      </w:tblPr>
      <w:tblGrid>
        <w:gridCol w:w="9464"/>
      </w:tblGrid>
      <w:tr w:rsidR="000C3469" w:rsidRPr="00C30CAB" w:rsidTr="00095492">
        <w:tc>
          <w:tcPr>
            <w:tcW w:w="9464" w:type="dxa"/>
          </w:tcPr>
          <w:p w:rsidR="000C3469" w:rsidRPr="007019F5" w:rsidRDefault="000C3469" w:rsidP="00095492">
            <w:pPr>
              <w:pStyle w:val="2"/>
              <w:spacing w:before="1"/>
              <w:ind w:right="-108"/>
              <w:jc w:val="center"/>
              <w:rPr>
                <w:rFonts w:ascii="Times New Roman" w:hAnsi="Times New Roman"/>
                <w:b w:val="0"/>
                <w:i w:val="0"/>
                <w:sz w:val="24"/>
                <w:szCs w:val="24"/>
              </w:rPr>
            </w:pPr>
            <w:r w:rsidRPr="007019F5">
              <w:rPr>
                <w:rFonts w:ascii="Times New Roman" w:hAnsi="Times New Roman"/>
                <w:b w:val="0"/>
                <w:i w:val="0"/>
                <w:sz w:val="24"/>
                <w:szCs w:val="24"/>
              </w:rPr>
              <w:t xml:space="preserve">О внесении изменений в постановление Администрации Турунтаевского сельского поселения от 26.12.2019 № 116 «Об утверждении муниципальной программы «Энергосбережение и повышение энергетической эффективности на территории муниципального </w:t>
            </w:r>
            <w:r w:rsidRPr="007019F5">
              <w:rPr>
                <w:rFonts w:ascii="Times New Roman" w:hAnsi="Times New Roman"/>
                <w:b w:val="0"/>
                <w:i w:val="0"/>
                <w:spacing w:val="-1"/>
                <w:sz w:val="24"/>
                <w:szCs w:val="24"/>
              </w:rPr>
              <w:t>образования</w:t>
            </w:r>
            <w:r w:rsidRPr="007019F5">
              <w:rPr>
                <w:rFonts w:ascii="Times New Roman" w:hAnsi="Times New Roman"/>
                <w:b w:val="0"/>
                <w:i w:val="0"/>
                <w:sz w:val="24"/>
                <w:szCs w:val="24"/>
              </w:rPr>
              <w:t xml:space="preserve"> </w:t>
            </w:r>
            <w:proofErr w:type="spellStart"/>
            <w:r w:rsidRPr="007019F5">
              <w:rPr>
                <w:rFonts w:ascii="Times New Roman" w:hAnsi="Times New Roman"/>
                <w:b w:val="0"/>
                <w:i w:val="0"/>
                <w:sz w:val="24"/>
                <w:szCs w:val="24"/>
              </w:rPr>
              <w:t>Турунтаевское</w:t>
            </w:r>
            <w:proofErr w:type="spellEnd"/>
            <w:r w:rsidRPr="007019F5">
              <w:rPr>
                <w:rFonts w:ascii="Times New Roman" w:hAnsi="Times New Roman"/>
                <w:b w:val="0"/>
                <w:i w:val="0"/>
                <w:sz w:val="24"/>
                <w:szCs w:val="24"/>
              </w:rPr>
              <w:t xml:space="preserve"> сельское поселение Томского района Томской области на 2019-2023 годы»</w:t>
            </w:r>
          </w:p>
        </w:tc>
      </w:tr>
    </w:tbl>
    <w:p w:rsidR="000C3469" w:rsidRPr="00C30CAB" w:rsidRDefault="000C3469" w:rsidP="000C3469">
      <w:pPr>
        <w:rPr>
          <w:bCs/>
          <w:color w:val="323131"/>
        </w:rPr>
      </w:pPr>
    </w:p>
    <w:p w:rsidR="000C3469" w:rsidRPr="00C30CAB" w:rsidRDefault="000C3469" w:rsidP="000C3469">
      <w:pPr>
        <w:ind w:firstLine="720"/>
        <w:jc w:val="both"/>
      </w:pPr>
      <w:r w:rsidRPr="00C30CAB">
        <w:t>В целях совершенствования нормативного правового акта</w:t>
      </w:r>
    </w:p>
    <w:p w:rsidR="000C3469" w:rsidRPr="00C30CAB" w:rsidRDefault="000C3469" w:rsidP="000C3469">
      <w:pPr>
        <w:ind w:firstLine="720"/>
        <w:jc w:val="both"/>
      </w:pPr>
    </w:p>
    <w:p w:rsidR="000C3469" w:rsidRDefault="000C3469" w:rsidP="000C3469">
      <w:pPr>
        <w:rPr>
          <w:b/>
        </w:rPr>
      </w:pPr>
    </w:p>
    <w:p w:rsidR="000C3469" w:rsidRPr="00C30CAB" w:rsidRDefault="000C3469" w:rsidP="000C3469">
      <w:pPr>
        <w:rPr>
          <w:b/>
        </w:rPr>
      </w:pPr>
      <w:r w:rsidRPr="00C30CAB">
        <w:rPr>
          <w:b/>
        </w:rPr>
        <w:t>ПОСТАНОВЛЯЮ:</w:t>
      </w:r>
    </w:p>
    <w:p w:rsidR="000C3469" w:rsidRPr="00C30CAB" w:rsidRDefault="000C3469" w:rsidP="000C3469">
      <w:pPr>
        <w:rPr>
          <w:b/>
        </w:rPr>
      </w:pPr>
    </w:p>
    <w:p w:rsidR="000C3469" w:rsidRPr="00C30CAB" w:rsidRDefault="000C3469" w:rsidP="000C3469">
      <w:pPr>
        <w:rPr>
          <w:b/>
        </w:rPr>
      </w:pPr>
    </w:p>
    <w:p w:rsidR="000C3469" w:rsidRPr="00C30CAB" w:rsidRDefault="000C3469" w:rsidP="000C3469">
      <w:pPr>
        <w:jc w:val="both"/>
      </w:pPr>
      <w:r w:rsidRPr="00C30CAB">
        <w:rPr>
          <w:snapToGrid w:val="0"/>
        </w:rPr>
        <w:t xml:space="preserve">1. </w:t>
      </w:r>
      <w:r w:rsidRPr="00C30CAB">
        <w:t xml:space="preserve">Внести в постановление Администрации Турунтаевского сельского поселения </w:t>
      </w:r>
      <w:r w:rsidRPr="00FD2AA5">
        <w:t xml:space="preserve">от 26.12.2019 № 116 «Об утверждении муниципальной программы «Энергосбережение и повышение энергетической эффективности на территории муниципального </w:t>
      </w:r>
      <w:r w:rsidRPr="00FD2AA5">
        <w:rPr>
          <w:spacing w:val="-1"/>
        </w:rPr>
        <w:t>образования</w:t>
      </w:r>
      <w:r w:rsidRPr="00FD2AA5">
        <w:t xml:space="preserve"> </w:t>
      </w:r>
      <w:proofErr w:type="spellStart"/>
      <w:r w:rsidRPr="00FD2AA5">
        <w:t>Турунтаевское</w:t>
      </w:r>
      <w:proofErr w:type="spellEnd"/>
      <w:r w:rsidRPr="00FD2AA5">
        <w:t xml:space="preserve"> сельское поселение Томского района Томской области на 2019-2023 годы»</w:t>
      </w:r>
      <w:r w:rsidRPr="00C30CAB">
        <w:t xml:space="preserve"> следующие изменения:</w:t>
      </w:r>
    </w:p>
    <w:p w:rsidR="000C3469" w:rsidRDefault="000C3469" w:rsidP="000C3469">
      <w:pPr>
        <w:jc w:val="both"/>
      </w:pPr>
      <w:r w:rsidRPr="00C30CAB">
        <w:t>1</w:t>
      </w:r>
      <w:r>
        <w:t>)</w:t>
      </w:r>
      <w:r w:rsidRPr="00C30CAB">
        <w:t xml:space="preserve">. </w:t>
      </w:r>
      <w:r>
        <w:t>В разделе «Анализ текущего состояния энергосбережения и повышения энергетической эффективности» муниципальной Программы наименование таблицы и таблицу изложить в следующей редакции:</w:t>
      </w:r>
    </w:p>
    <w:p w:rsidR="000C3469" w:rsidRPr="004030A4" w:rsidRDefault="000C3469" w:rsidP="000C3469">
      <w:pPr>
        <w:pStyle w:val="a8"/>
        <w:tabs>
          <w:tab w:val="left" w:pos="3427"/>
        </w:tabs>
        <w:ind w:right="-569"/>
      </w:pPr>
      <w:r>
        <w:t>«</w:t>
      </w:r>
      <w:r w:rsidRPr="004030A4">
        <w:t>Данные об объеме потребления электрической</w:t>
      </w:r>
      <w:r>
        <w:t xml:space="preserve"> </w:t>
      </w:r>
      <w:r w:rsidRPr="004030A4">
        <w:t xml:space="preserve">энергии </w:t>
      </w:r>
      <w:r>
        <w:t xml:space="preserve">по </w:t>
      </w:r>
      <w:r w:rsidRPr="004030A4">
        <w:t>административным</w:t>
      </w:r>
      <w:r>
        <w:t xml:space="preserve"> </w:t>
      </w:r>
      <w:r w:rsidRPr="004030A4">
        <w:t>зданиям</w:t>
      </w:r>
    </w:p>
    <w:p w:rsidR="000C3469" w:rsidRPr="007438E3" w:rsidRDefault="000C3469" w:rsidP="000C3469">
      <w:pPr>
        <w:pStyle w:val="a8"/>
        <w:spacing w:before="3"/>
        <w:rPr>
          <w:rFonts w:ascii="Arial" w:hAnsi="Arial" w:cs="Arial"/>
        </w:rPr>
      </w:pPr>
    </w:p>
    <w:tbl>
      <w:tblPr>
        <w:tblW w:w="9828"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4"/>
        <w:gridCol w:w="2718"/>
        <w:gridCol w:w="1520"/>
        <w:gridCol w:w="1148"/>
        <w:gridCol w:w="1336"/>
        <w:gridCol w:w="1146"/>
        <w:gridCol w:w="1346"/>
      </w:tblGrid>
      <w:tr w:rsidR="000C3469" w:rsidRPr="00A51E13" w:rsidTr="00095492">
        <w:trPr>
          <w:trHeight w:val="327"/>
        </w:trPr>
        <w:tc>
          <w:tcPr>
            <w:tcW w:w="614" w:type="dxa"/>
            <w:vMerge w:val="restart"/>
            <w:tcBorders>
              <w:left w:val="single" w:sz="4" w:space="0" w:color="000000"/>
              <w:right w:val="single" w:sz="4" w:space="0" w:color="000000"/>
            </w:tcBorders>
          </w:tcPr>
          <w:p w:rsidR="000C3469" w:rsidRPr="00A51E13" w:rsidRDefault="000C3469" w:rsidP="00095492">
            <w:pPr>
              <w:pStyle w:val="TableParagraph"/>
              <w:ind w:left="75" w:right="131"/>
              <w:jc w:val="left"/>
              <w:rPr>
                <w:sz w:val="24"/>
                <w:szCs w:val="24"/>
              </w:rPr>
            </w:pPr>
            <w:r w:rsidRPr="00A51E13">
              <w:rPr>
                <w:sz w:val="24"/>
                <w:szCs w:val="24"/>
              </w:rPr>
              <w:t xml:space="preserve">№ </w:t>
            </w:r>
            <w:proofErr w:type="gramStart"/>
            <w:r w:rsidRPr="00A51E13">
              <w:rPr>
                <w:sz w:val="24"/>
                <w:szCs w:val="24"/>
              </w:rPr>
              <w:t>п</w:t>
            </w:r>
            <w:proofErr w:type="gramEnd"/>
            <w:r w:rsidRPr="00A51E13">
              <w:rPr>
                <w:sz w:val="24"/>
                <w:szCs w:val="24"/>
              </w:rPr>
              <w:t>/п</w:t>
            </w:r>
          </w:p>
        </w:tc>
        <w:tc>
          <w:tcPr>
            <w:tcW w:w="2718" w:type="dxa"/>
            <w:vMerge w:val="restart"/>
            <w:tcBorders>
              <w:left w:val="single" w:sz="4" w:space="0" w:color="000000"/>
              <w:right w:val="single" w:sz="4" w:space="0" w:color="000000"/>
            </w:tcBorders>
          </w:tcPr>
          <w:p w:rsidR="000C3469" w:rsidRPr="00A51E13" w:rsidRDefault="000C3469" w:rsidP="00095492">
            <w:pPr>
              <w:pStyle w:val="TableParagraph"/>
              <w:ind w:left="497" w:right="606" w:hanging="168"/>
              <w:jc w:val="left"/>
              <w:rPr>
                <w:sz w:val="24"/>
                <w:szCs w:val="24"/>
              </w:rPr>
            </w:pPr>
            <w:r w:rsidRPr="00A51E13">
              <w:rPr>
                <w:sz w:val="24"/>
                <w:szCs w:val="24"/>
              </w:rPr>
              <w:t>Наименования показателей</w:t>
            </w:r>
          </w:p>
        </w:tc>
        <w:tc>
          <w:tcPr>
            <w:tcW w:w="1520" w:type="dxa"/>
            <w:vMerge w:val="restart"/>
            <w:tcBorders>
              <w:left w:val="single" w:sz="4" w:space="0" w:color="000000"/>
              <w:right w:val="single" w:sz="4" w:space="0" w:color="000000"/>
            </w:tcBorders>
          </w:tcPr>
          <w:p w:rsidR="000C3469" w:rsidRPr="00A51E13" w:rsidRDefault="000C3469" w:rsidP="00095492">
            <w:pPr>
              <w:pStyle w:val="TableParagraph"/>
              <w:ind w:left="76" w:right="159"/>
              <w:jc w:val="left"/>
              <w:rPr>
                <w:sz w:val="24"/>
                <w:szCs w:val="24"/>
              </w:rPr>
            </w:pPr>
            <w:r w:rsidRPr="00A51E13">
              <w:rPr>
                <w:sz w:val="24"/>
                <w:szCs w:val="24"/>
              </w:rPr>
              <w:t>Единица измерения</w:t>
            </w:r>
          </w:p>
        </w:tc>
        <w:tc>
          <w:tcPr>
            <w:tcW w:w="4976" w:type="dxa"/>
            <w:gridSpan w:val="4"/>
            <w:tcBorders>
              <w:left w:val="single" w:sz="4" w:space="0" w:color="000000"/>
              <w:right w:val="single" w:sz="4" w:space="0" w:color="000000"/>
            </w:tcBorders>
          </w:tcPr>
          <w:p w:rsidR="000C3469" w:rsidRPr="00A51E13" w:rsidRDefault="000C3469" w:rsidP="00095492">
            <w:pPr>
              <w:pStyle w:val="TableParagraph"/>
              <w:spacing w:line="307" w:lineRule="exact"/>
              <w:ind w:left="2516" w:right="1964"/>
              <w:rPr>
                <w:sz w:val="24"/>
                <w:szCs w:val="24"/>
              </w:rPr>
            </w:pPr>
            <w:r w:rsidRPr="00A51E13">
              <w:rPr>
                <w:sz w:val="24"/>
                <w:szCs w:val="24"/>
              </w:rPr>
              <w:t>Год</w:t>
            </w:r>
          </w:p>
        </w:tc>
      </w:tr>
      <w:tr w:rsidR="000C3469" w:rsidRPr="00A51E13" w:rsidTr="00095492">
        <w:trPr>
          <w:trHeight w:val="407"/>
        </w:trPr>
        <w:tc>
          <w:tcPr>
            <w:tcW w:w="614" w:type="dxa"/>
            <w:vMerge/>
            <w:tcBorders>
              <w:top w:val="nil"/>
              <w:left w:val="single" w:sz="4" w:space="0" w:color="000000"/>
              <w:right w:val="single" w:sz="4" w:space="0" w:color="000000"/>
            </w:tcBorders>
          </w:tcPr>
          <w:p w:rsidR="000C3469" w:rsidRPr="00A51E13" w:rsidRDefault="000C3469" w:rsidP="00095492"/>
        </w:tc>
        <w:tc>
          <w:tcPr>
            <w:tcW w:w="2718" w:type="dxa"/>
            <w:vMerge/>
            <w:tcBorders>
              <w:top w:val="nil"/>
              <w:left w:val="single" w:sz="4" w:space="0" w:color="000000"/>
              <w:right w:val="single" w:sz="4" w:space="0" w:color="000000"/>
            </w:tcBorders>
          </w:tcPr>
          <w:p w:rsidR="000C3469" w:rsidRPr="00A51E13" w:rsidRDefault="000C3469" w:rsidP="00095492"/>
        </w:tc>
        <w:tc>
          <w:tcPr>
            <w:tcW w:w="1520" w:type="dxa"/>
            <w:vMerge/>
            <w:tcBorders>
              <w:top w:val="nil"/>
              <w:left w:val="single" w:sz="4" w:space="0" w:color="000000"/>
              <w:right w:val="single" w:sz="4" w:space="0" w:color="000000"/>
            </w:tcBorders>
          </w:tcPr>
          <w:p w:rsidR="000C3469" w:rsidRPr="00A51E13" w:rsidRDefault="000C3469" w:rsidP="00095492"/>
        </w:tc>
        <w:tc>
          <w:tcPr>
            <w:tcW w:w="1148" w:type="dxa"/>
            <w:tcBorders>
              <w:left w:val="single" w:sz="4" w:space="0" w:color="000000"/>
              <w:right w:val="single" w:sz="4" w:space="0" w:color="000000"/>
            </w:tcBorders>
          </w:tcPr>
          <w:p w:rsidR="000C3469" w:rsidRPr="00A51E13" w:rsidRDefault="000C3469" w:rsidP="00095492">
            <w:pPr>
              <w:pStyle w:val="TableParagraph"/>
              <w:spacing w:line="319" w:lineRule="exact"/>
              <w:ind w:right="316"/>
              <w:jc w:val="right"/>
              <w:rPr>
                <w:sz w:val="24"/>
                <w:szCs w:val="24"/>
              </w:rPr>
            </w:pPr>
            <w:r>
              <w:rPr>
                <w:sz w:val="24"/>
                <w:szCs w:val="24"/>
              </w:rPr>
              <w:t>2015</w:t>
            </w:r>
            <w:r w:rsidRPr="00A51E13">
              <w:rPr>
                <w:sz w:val="24"/>
                <w:szCs w:val="24"/>
              </w:rPr>
              <w:t>г.</w:t>
            </w:r>
          </w:p>
        </w:tc>
        <w:tc>
          <w:tcPr>
            <w:tcW w:w="1336" w:type="dxa"/>
            <w:tcBorders>
              <w:left w:val="single" w:sz="4" w:space="0" w:color="000000"/>
              <w:right w:val="single" w:sz="4" w:space="0" w:color="000000"/>
            </w:tcBorders>
          </w:tcPr>
          <w:p w:rsidR="000C3469" w:rsidRPr="00A51E13" w:rsidRDefault="000C3469" w:rsidP="00095492">
            <w:pPr>
              <w:pStyle w:val="TableParagraph"/>
              <w:spacing w:line="319" w:lineRule="exact"/>
              <w:ind w:left="75"/>
              <w:jc w:val="left"/>
              <w:rPr>
                <w:sz w:val="24"/>
                <w:szCs w:val="24"/>
              </w:rPr>
            </w:pPr>
            <w:r>
              <w:rPr>
                <w:sz w:val="24"/>
                <w:szCs w:val="24"/>
              </w:rPr>
              <w:t xml:space="preserve">    2016</w:t>
            </w:r>
            <w:r w:rsidRPr="00A51E13">
              <w:rPr>
                <w:sz w:val="24"/>
                <w:szCs w:val="24"/>
              </w:rPr>
              <w:t>г.</w:t>
            </w:r>
          </w:p>
        </w:tc>
        <w:tc>
          <w:tcPr>
            <w:tcW w:w="1146" w:type="dxa"/>
            <w:tcBorders>
              <w:left w:val="single" w:sz="4" w:space="0" w:color="000000"/>
              <w:right w:val="single" w:sz="4" w:space="0" w:color="000000"/>
            </w:tcBorders>
          </w:tcPr>
          <w:p w:rsidR="000C3469" w:rsidRPr="00A51E13" w:rsidRDefault="000C3469" w:rsidP="00095492">
            <w:pPr>
              <w:pStyle w:val="TableParagraph"/>
              <w:spacing w:line="319" w:lineRule="exact"/>
              <w:ind w:right="314"/>
              <w:jc w:val="right"/>
              <w:rPr>
                <w:sz w:val="24"/>
                <w:szCs w:val="24"/>
              </w:rPr>
            </w:pPr>
            <w:r>
              <w:rPr>
                <w:sz w:val="24"/>
                <w:szCs w:val="24"/>
              </w:rPr>
              <w:t>2017</w:t>
            </w:r>
            <w:r w:rsidRPr="00A51E13">
              <w:rPr>
                <w:sz w:val="24"/>
                <w:szCs w:val="24"/>
              </w:rPr>
              <w:t>г.</w:t>
            </w:r>
          </w:p>
        </w:tc>
        <w:tc>
          <w:tcPr>
            <w:tcW w:w="1346" w:type="dxa"/>
            <w:tcBorders>
              <w:left w:val="single" w:sz="4" w:space="0" w:color="000000"/>
              <w:right w:val="single" w:sz="4" w:space="0" w:color="000000"/>
            </w:tcBorders>
          </w:tcPr>
          <w:p w:rsidR="000C3469" w:rsidRPr="00A51E13" w:rsidRDefault="000C3469" w:rsidP="00095492">
            <w:pPr>
              <w:pStyle w:val="TableParagraph"/>
              <w:spacing w:line="319" w:lineRule="exact"/>
              <w:ind w:right="445"/>
              <w:jc w:val="right"/>
              <w:rPr>
                <w:sz w:val="24"/>
                <w:szCs w:val="24"/>
              </w:rPr>
            </w:pPr>
            <w:r>
              <w:rPr>
                <w:sz w:val="24"/>
                <w:szCs w:val="24"/>
              </w:rPr>
              <w:t>2018</w:t>
            </w:r>
            <w:r w:rsidRPr="00A51E13">
              <w:rPr>
                <w:sz w:val="24"/>
                <w:szCs w:val="24"/>
              </w:rPr>
              <w:t>г.</w:t>
            </w:r>
          </w:p>
        </w:tc>
      </w:tr>
      <w:tr w:rsidR="000C3469" w:rsidRPr="00A51E13" w:rsidTr="00095492">
        <w:trPr>
          <w:trHeight w:val="270"/>
        </w:trPr>
        <w:tc>
          <w:tcPr>
            <w:tcW w:w="614" w:type="dxa"/>
            <w:tcBorders>
              <w:left w:val="single" w:sz="4" w:space="0" w:color="000000"/>
              <w:right w:val="single" w:sz="4" w:space="0" w:color="000000"/>
            </w:tcBorders>
          </w:tcPr>
          <w:p w:rsidR="000C3469" w:rsidRPr="00A51E13" w:rsidRDefault="000C3469" w:rsidP="00095492">
            <w:pPr>
              <w:pStyle w:val="TableParagraph"/>
              <w:spacing w:line="251" w:lineRule="exact"/>
              <w:ind w:left="14"/>
              <w:rPr>
                <w:sz w:val="24"/>
                <w:szCs w:val="24"/>
              </w:rPr>
            </w:pPr>
            <w:r w:rsidRPr="00A51E13">
              <w:rPr>
                <w:sz w:val="24"/>
                <w:szCs w:val="24"/>
              </w:rPr>
              <w:t>1</w:t>
            </w:r>
          </w:p>
        </w:tc>
        <w:tc>
          <w:tcPr>
            <w:tcW w:w="2718" w:type="dxa"/>
            <w:tcBorders>
              <w:left w:val="single" w:sz="4" w:space="0" w:color="000000"/>
              <w:right w:val="single" w:sz="4" w:space="0" w:color="000000"/>
            </w:tcBorders>
          </w:tcPr>
          <w:p w:rsidR="000C3469" w:rsidRPr="00A51E13" w:rsidRDefault="000C3469" w:rsidP="00095492">
            <w:pPr>
              <w:pStyle w:val="TableParagraph"/>
              <w:spacing w:line="251" w:lineRule="exact"/>
              <w:ind w:left="14"/>
              <w:rPr>
                <w:sz w:val="24"/>
                <w:szCs w:val="24"/>
              </w:rPr>
            </w:pPr>
            <w:r w:rsidRPr="00A51E13">
              <w:rPr>
                <w:sz w:val="24"/>
                <w:szCs w:val="24"/>
              </w:rPr>
              <w:t>2</w:t>
            </w:r>
          </w:p>
        </w:tc>
        <w:tc>
          <w:tcPr>
            <w:tcW w:w="1520" w:type="dxa"/>
            <w:tcBorders>
              <w:left w:val="single" w:sz="4" w:space="0" w:color="000000"/>
              <w:right w:val="single" w:sz="4" w:space="0" w:color="000000"/>
            </w:tcBorders>
          </w:tcPr>
          <w:p w:rsidR="000C3469" w:rsidRPr="00A51E13" w:rsidRDefault="000C3469" w:rsidP="00095492">
            <w:pPr>
              <w:pStyle w:val="TableParagraph"/>
              <w:spacing w:line="251" w:lineRule="exact"/>
              <w:ind w:left="12"/>
              <w:rPr>
                <w:sz w:val="24"/>
                <w:szCs w:val="24"/>
              </w:rPr>
            </w:pPr>
            <w:r w:rsidRPr="00A51E13">
              <w:rPr>
                <w:sz w:val="24"/>
                <w:szCs w:val="24"/>
              </w:rPr>
              <w:t>3</w:t>
            </w:r>
          </w:p>
        </w:tc>
        <w:tc>
          <w:tcPr>
            <w:tcW w:w="1148" w:type="dxa"/>
            <w:tcBorders>
              <w:left w:val="single" w:sz="4" w:space="0" w:color="000000"/>
              <w:right w:val="single" w:sz="4" w:space="0" w:color="000000"/>
            </w:tcBorders>
          </w:tcPr>
          <w:p w:rsidR="000C3469" w:rsidRPr="00A51E13" w:rsidRDefault="000C3469" w:rsidP="00095492">
            <w:pPr>
              <w:pStyle w:val="TableParagraph"/>
              <w:spacing w:line="251" w:lineRule="exact"/>
              <w:ind w:left="12"/>
              <w:rPr>
                <w:sz w:val="24"/>
                <w:szCs w:val="24"/>
              </w:rPr>
            </w:pPr>
            <w:r w:rsidRPr="00A51E13">
              <w:rPr>
                <w:sz w:val="24"/>
                <w:szCs w:val="24"/>
              </w:rPr>
              <w:t>4</w:t>
            </w:r>
          </w:p>
        </w:tc>
        <w:tc>
          <w:tcPr>
            <w:tcW w:w="1336" w:type="dxa"/>
            <w:tcBorders>
              <w:left w:val="single" w:sz="4" w:space="0" w:color="000000"/>
              <w:right w:val="single" w:sz="4" w:space="0" w:color="000000"/>
            </w:tcBorders>
          </w:tcPr>
          <w:p w:rsidR="000C3469" w:rsidRPr="00A51E13" w:rsidRDefault="000C3469" w:rsidP="00095492">
            <w:pPr>
              <w:pStyle w:val="TableParagraph"/>
              <w:spacing w:line="251" w:lineRule="exact"/>
              <w:ind w:left="12"/>
              <w:rPr>
                <w:sz w:val="24"/>
                <w:szCs w:val="24"/>
              </w:rPr>
            </w:pPr>
            <w:r w:rsidRPr="00A51E13">
              <w:rPr>
                <w:sz w:val="24"/>
                <w:szCs w:val="24"/>
              </w:rPr>
              <w:t>5</w:t>
            </w:r>
          </w:p>
        </w:tc>
        <w:tc>
          <w:tcPr>
            <w:tcW w:w="1146" w:type="dxa"/>
            <w:tcBorders>
              <w:left w:val="single" w:sz="4" w:space="0" w:color="000000"/>
              <w:right w:val="single" w:sz="4" w:space="0" w:color="000000"/>
            </w:tcBorders>
          </w:tcPr>
          <w:p w:rsidR="000C3469" w:rsidRPr="00A51E13" w:rsidRDefault="000C3469" w:rsidP="00095492">
            <w:pPr>
              <w:pStyle w:val="TableParagraph"/>
              <w:spacing w:line="251" w:lineRule="exact"/>
              <w:ind w:left="14"/>
              <w:rPr>
                <w:sz w:val="24"/>
                <w:szCs w:val="24"/>
              </w:rPr>
            </w:pPr>
            <w:r w:rsidRPr="00A51E13">
              <w:rPr>
                <w:sz w:val="24"/>
                <w:szCs w:val="24"/>
              </w:rPr>
              <w:t>6</w:t>
            </w:r>
          </w:p>
        </w:tc>
        <w:tc>
          <w:tcPr>
            <w:tcW w:w="1346" w:type="dxa"/>
            <w:tcBorders>
              <w:left w:val="single" w:sz="4" w:space="0" w:color="000000"/>
              <w:right w:val="single" w:sz="4" w:space="0" w:color="000000"/>
            </w:tcBorders>
          </w:tcPr>
          <w:p w:rsidR="000C3469" w:rsidRPr="00A51E13" w:rsidRDefault="000C3469" w:rsidP="00095492">
            <w:pPr>
              <w:pStyle w:val="TableParagraph"/>
              <w:spacing w:line="251" w:lineRule="exact"/>
              <w:ind w:left="14"/>
              <w:rPr>
                <w:sz w:val="24"/>
                <w:szCs w:val="24"/>
              </w:rPr>
            </w:pPr>
            <w:r w:rsidRPr="00A51E13">
              <w:rPr>
                <w:sz w:val="24"/>
                <w:szCs w:val="24"/>
              </w:rPr>
              <w:t>7</w:t>
            </w:r>
          </w:p>
        </w:tc>
      </w:tr>
      <w:tr w:rsidR="000C3469" w:rsidRPr="00A51E13" w:rsidTr="00095492">
        <w:trPr>
          <w:trHeight w:val="991"/>
        </w:trPr>
        <w:tc>
          <w:tcPr>
            <w:tcW w:w="614" w:type="dxa"/>
            <w:tcBorders>
              <w:left w:val="single" w:sz="4" w:space="0" w:color="000000"/>
              <w:right w:val="single" w:sz="4" w:space="0" w:color="000000"/>
            </w:tcBorders>
          </w:tcPr>
          <w:p w:rsidR="000C3469" w:rsidRPr="00A51E13" w:rsidRDefault="000C3469" w:rsidP="00095492">
            <w:pPr>
              <w:pStyle w:val="TableParagraph"/>
              <w:spacing w:before="8"/>
              <w:jc w:val="left"/>
              <w:rPr>
                <w:sz w:val="24"/>
                <w:szCs w:val="24"/>
              </w:rPr>
            </w:pPr>
          </w:p>
          <w:p w:rsidR="000C3469" w:rsidRPr="00A51E13" w:rsidRDefault="000C3469" w:rsidP="00095492">
            <w:pPr>
              <w:pStyle w:val="TableParagraph"/>
              <w:ind w:left="14"/>
              <w:rPr>
                <w:sz w:val="24"/>
                <w:szCs w:val="24"/>
              </w:rPr>
            </w:pPr>
            <w:r w:rsidRPr="00A51E13">
              <w:rPr>
                <w:sz w:val="24"/>
                <w:szCs w:val="24"/>
              </w:rPr>
              <w:t>1</w:t>
            </w:r>
          </w:p>
        </w:tc>
        <w:tc>
          <w:tcPr>
            <w:tcW w:w="2718" w:type="dxa"/>
            <w:tcBorders>
              <w:left w:val="single" w:sz="4" w:space="0" w:color="000000"/>
              <w:right w:val="single" w:sz="4" w:space="0" w:color="000000"/>
            </w:tcBorders>
          </w:tcPr>
          <w:p w:rsidR="000C3469" w:rsidRPr="00A51E13" w:rsidRDefault="000C3469" w:rsidP="00095492">
            <w:pPr>
              <w:pStyle w:val="TableParagraph"/>
              <w:tabs>
                <w:tab w:val="left" w:pos="622"/>
              </w:tabs>
              <w:spacing w:before="1"/>
              <w:ind w:left="486" w:right="473" w:hanging="562"/>
              <w:jc w:val="left"/>
              <w:rPr>
                <w:sz w:val="24"/>
                <w:szCs w:val="24"/>
              </w:rPr>
            </w:pPr>
            <w:r w:rsidRPr="00A51E13">
              <w:rPr>
                <w:position w:val="1"/>
                <w:sz w:val="24"/>
                <w:szCs w:val="24"/>
              </w:rPr>
              <w:t>1</w:t>
            </w:r>
            <w:r w:rsidRPr="00A51E13">
              <w:rPr>
                <w:position w:val="1"/>
                <w:sz w:val="24"/>
                <w:szCs w:val="24"/>
              </w:rPr>
              <w:tab/>
            </w:r>
            <w:r w:rsidRPr="00A51E13">
              <w:rPr>
                <w:position w:val="1"/>
                <w:sz w:val="24"/>
                <w:szCs w:val="24"/>
              </w:rPr>
              <w:tab/>
            </w:r>
            <w:r w:rsidRPr="00A51E13">
              <w:rPr>
                <w:sz w:val="24"/>
                <w:szCs w:val="24"/>
              </w:rPr>
              <w:t xml:space="preserve">Потребление </w:t>
            </w:r>
            <w:proofErr w:type="gramStart"/>
            <w:r w:rsidRPr="00A51E13">
              <w:rPr>
                <w:spacing w:val="-1"/>
                <w:sz w:val="24"/>
                <w:szCs w:val="24"/>
              </w:rPr>
              <w:t>электрической</w:t>
            </w:r>
            <w:proofErr w:type="gramEnd"/>
          </w:p>
          <w:p w:rsidR="000C3469" w:rsidRPr="00A51E13" w:rsidRDefault="000C3469" w:rsidP="00095492">
            <w:pPr>
              <w:pStyle w:val="TableParagraph"/>
              <w:spacing w:line="316" w:lineRule="exact"/>
              <w:ind w:left="886"/>
              <w:jc w:val="left"/>
              <w:rPr>
                <w:sz w:val="24"/>
                <w:szCs w:val="24"/>
              </w:rPr>
            </w:pPr>
            <w:r w:rsidRPr="00A51E13">
              <w:rPr>
                <w:sz w:val="24"/>
                <w:szCs w:val="24"/>
              </w:rPr>
              <w:t>энергии</w:t>
            </w:r>
          </w:p>
        </w:tc>
        <w:tc>
          <w:tcPr>
            <w:tcW w:w="1520" w:type="dxa"/>
            <w:tcBorders>
              <w:left w:val="single" w:sz="4" w:space="0" w:color="000000"/>
              <w:right w:val="single" w:sz="4" w:space="0" w:color="000000"/>
            </w:tcBorders>
          </w:tcPr>
          <w:p w:rsidR="000C3469" w:rsidRPr="00A51E13" w:rsidRDefault="000C3469" w:rsidP="00095492">
            <w:pPr>
              <w:pStyle w:val="TableParagraph"/>
              <w:spacing w:line="319" w:lineRule="exact"/>
              <w:ind w:left="76"/>
              <w:jc w:val="left"/>
              <w:rPr>
                <w:sz w:val="24"/>
                <w:szCs w:val="24"/>
              </w:rPr>
            </w:pPr>
            <w:proofErr w:type="spellStart"/>
            <w:r w:rsidRPr="00A51E13">
              <w:rPr>
                <w:sz w:val="24"/>
                <w:szCs w:val="24"/>
              </w:rPr>
              <w:t>тыс</w:t>
            </w:r>
            <w:proofErr w:type="gramStart"/>
            <w:r w:rsidRPr="00A51E13">
              <w:rPr>
                <w:sz w:val="24"/>
                <w:szCs w:val="24"/>
              </w:rPr>
              <w:t>.к</w:t>
            </w:r>
            <w:proofErr w:type="gramEnd"/>
            <w:r w:rsidRPr="00A51E13">
              <w:rPr>
                <w:sz w:val="24"/>
                <w:szCs w:val="24"/>
              </w:rPr>
              <w:t>Вт.ч</w:t>
            </w:r>
            <w:proofErr w:type="spellEnd"/>
          </w:p>
        </w:tc>
        <w:tc>
          <w:tcPr>
            <w:tcW w:w="1148" w:type="dxa"/>
            <w:tcBorders>
              <w:left w:val="single" w:sz="4" w:space="0" w:color="000000"/>
              <w:right w:val="single" w:sz="4" w:space="0" w:color="000000"/>
            </w:tcBorders>
          </w:tcPr>
          <w:p w:rsidR="000C3469" w:rsidRPr="00A51E13" w:rsidRDefault="000C3469" w:rsidP="00095492">
            <w:pPr>
              <w:pStyle w:val="TableParagraph"/>
              <w:spacing w:before="11"/>
              <w:jc w:val="left"/>
              <w:rPr>
                <w:sz w:val="24"/>
                <w:szCs w:val="24"/>
              </w:rPr>
            </w:pPr>
          </w:p>
          <w:p w:rsidR="000C3469" w:rsidRPr="00A51E13" w:rsidRDefault="000C3469" w:rsidP="00095492">
            <w:pPr>
              <w:pStyle w:val="TableParagraph"/>
              <w:ind w:right="367"/>
              <w:jc w:val="left"/>
              <w:rPr>
                <w:sz w:val="24"/>
                <w:szCs w:val="24"/>
              </w:rPr>
            </w:pPr>
            <w:r>
              <w:rPr>
                <w:sz w:val="24"/>
                <w:szCs w:val="24"/>
              </w:rPr>
              <w:t xml:space="preserve">     260</w:t>
            </w:r>
          </w:p>
        </w:tc>
        <w:tc>
          <w:tcPr>
            <w:tcW w:w="1336" w:type="dxa"/>
            <w:tcBorders>
              <w:left w:val="single" w:sz="4" w:space="0" w:color="000000"/>
              <w:right w:val="single" w:sz="4" w:space="0" w:color="000000"/>
            </w:tcBorders>
          </w:tcPr>
          <w:p w:rsidR="000C3469" w:rsidRPr="00A51E13" w:rsidRDefault="000C3469" w:rsidP="00095492">
            <w:pPr>
              <w:pStyle w:val="TableParagraph"/>
              <w:spacing w:before="11"/>
              <w:jc w:val="left"/>
              <w:rPr>
                <w:sz w:val="24"/>
                <w:szCs w:val="24"/>
              </w:rPr>
            </w:pPr>
          </w:p>
          <w:p w:rsidR="000C3469" w:rsidRPr="00A51E13" w:rsidRDefault="000C3469" w:rsidP="00095492">
            <w:pPr>
              <w:pStyle w:val="TableParagraph"/>
              <w:ind w:right="461"/>
              <w:jc w:val="left"/>
              <w:rPr>
                <w:sz w:val="24"/>
                <w:szCs w:val="24"/>
              </w:rPr>
            </w:pPr>
            <w:r>
              <w:rPr>
                <w:sz w:val="24"/>
                <w:szCs w:val="24"/>
              </w:rPr>
              <w:t xml:space="preserve">        310</w:t>
            </w:r>
          </w:p>
        </w:tc>
        <w:tc>
          <w:tcPr>
            <w:tcW w:w="1146" w:type="dxa"/>
            <w:tcBorders>
              <w:left w:val="single" w:sz="4" w:space="0" w:color="000000"/>
              <w:right w:val="single" w:sz="4" w:space="0" w:color="000000"/>
            </w:tcBorders>
          </w:tcPr>
          <w:p w:rsidR="000C3469" w:rsidRPr="00A51E13" w:rsidRDefault="000C3469" w:rsidP="00095492">
            <w:pPr>
              <w:pStyle w:val="TableParagraph"/>
              <w:spacing w:before="11"/>
              <w:jc w:val="left"/>
              <w:rPr>
                <w:sz w:val="24"/>
                <w:szCs w:val="24"/>
              </w:rPr>
            </w:pPr>
          </w:p>
          <w:p w:rsidR="000C3469" w:rsidRPr="00A51E13" w:rsidRDefault="000C3469" w:rsidP="00095492">
            <w:pPr>
              <w:pStyle w:val="TableParagraph"/>
              <w:ind w:right="367"/>
              <w:jc w:val="left"/>
              <w:rPr>
                <w:sz w:val="24"/>
                <w:szCs w:val="24"/>
              </w:rPr>
            </w:pPr>
            <w:r>
              <w:rPr>
                <w:sz w:val="24"/>
                <w:szCs w:val="24"/>
              </w:rPr>
              <w:t xml:space="preserve">      380</w:t>
            </w:r>
          </w:p>
        </w:tc>
        <w:tc>
          <w:tcPr>
            <w:tcW w:w="1346" w:type="dxa"/>
            <w:tcBorders>
              <w:left w:val="single" w:sz="4" w:space="0" w:color="000000"/>
              <w:right w:val="single" w:sz="4" w:space="0" w:color="000000"/>
            </w:tcBorders>
          </w:tcPr>
          <w:p w:rsidR="000C3469" w:rsidRPr="00A51E13" w:rsidRDefault="000C3469" w:rsidP="00095492">
            <w:pPr>
              <w:pStyle w:val="TableParagraph"/>
              <w:spacing w:before="11"/>
              <w:jc w:val="left"/>
              <w:rPr>
                <w:sz w:val="24"/>
                <w:szCs w:val="24"/>
              </w:rPr>
            </w:pPr>
          </w:p>
          <w:p w:rsidR="000C3469" w:rsidRPr="00A51E13" w:rsidRDefault="000C3469" w:rsidP="00095492">
            <w:pPr>
              <w:pStyle w:val="TableParagraph"/>
              <w:ind w:right="486"/>
              <w:jc w:val="right"/>
              <w:rPr>
                <w:sz w:val="24"/>
                <w:szCs w:val="24"/>
              </w:rPr>
            </w:pPr>
            <w:r>
              <w:rPr>
                <w:sz w:val="24"/>
                <w:szCs w:val="24"/>
              </w:rPr>
              <w:t>530</w:t>
            </w:r>
          </w:p>
        </w:tc>
      </w:tr>
    </w:tbl>
    <w:p w:rsidR="000C3469" w:rsidRDefault="000C3469" w:rsidP="000C3469">
      <w:pPr>
        <w:jc w:val="both"/>
      </w:pPr>
    </w:p>
    <w:p w:rsidR="000C3469" w:rsidRDefault="000C3469" w:rsidP="000C3469">
      <w:pPr>
        <w:jc w:val="both"/>
      </w:pPr>
      <w:r>
        <w:t>2</w:t>
      </w:r>
      <w:r w:rsidRPr="00C30CAB">
        <w:t xml:space="preserve">) </w:t>
      </w:r>
      <w:r>
        <w:t>Раздел «Ожидаемые результаты» муниципальной Программы изложить в следующей редакции:</w:t>
      </w:r>
    </w:p>
    <w:p w:rsidR="000C3469" w:rsidRPr="00A51E13" w:rsidRDefault="000C3469" w:rsidP="000C3469">
      <w:pPr>
        <w:pStyle w:val="2"/>
        <w:ind w:left="709"/>
        <w:rPr>
          <w:sz w:val="24"/>
          <w:szCs w:val="24"/>
        </w:rPr>
      </w:pPr>
      <w:r>
        <w:rPr>
          <w:sz w:val="24"/>
          <w:szCs w:val="24"/>
        </w:rPr>
        <w:t>«</w:t>
      </w:r>
      <w:r w:rsidRPr="00A51E13">
        <w:rPr>
          <w:sz w:val="24"/>
          <w:szCs w:val="24"/>
        </w:rPr>
        <w:t>Ожидаемые результаты</w:t>
      </w:r>
    </w:p>
    <w:p w:rsidR="000C3469" w:rsidRPr="00A51E13" w:rsidRDefault="000C3469" w:rsidP="000C3469">
      <w:pPr>
        <w:pStyle w:val="a8"/>
        <w:rPr>
          <w:b/>
        </w:rPr>
      </w:pPr>
    </w:p>
    <w:p w:rsidR="000C3469" w:rsidRPr="00A51E13" w:rsidRDefault="000C3469" w:rsidP="000C3469">
      <w:pPr>
        <w:pStyle w:val="a8"/>
        <w:ind w:left="224" w:firstLine="540"/>
      </w:pPr>
      <w:r w:rsidRPr="00A51E13">
        <w:t>По итогам реализации Программы прогнозируется достижение следующих основных результатов:</w:t>
      </w:r>
    </w:p>
    <w:p w:rsidR="000C3469" w:rsidRPr="00A51E13" w:rsidRDefault="000C3469" w:rsidP="000C3469">
      <w:pPr>
        <w:pStyle w:val="ab"/>
        <w:widowControl w:val="0"/>
        <w:numPr>
          <w:ilvl w:val="0"/>
          <w:numId w:val="20"/>
        </w:numPr>
        <w:tabs>
          <w:tab w:val="left" w:pos="2049"/>
          <w:tab w:val="left" w:pos="2050"/>
          <w:tab w:val="left" w:pos="3822"/>
          <w:tab w:val="left" w:pos="5269"/>
          <w:tab w:val="left" w:pos="5693"/>
          <w:tab w:val="left" w:pos="7767"/>
          <w:tab w:val="left" w:pos="8897"/>
        </w:tabs>
        <w:autoSpaceDE w:val="0"/>
        <w:autoSpaceDN w:val="0"/>
        <w:spacing w:after="0" w:line="240" w:lineRule="auto"/>
        <w:ind w:right="190" w:firstLine="540"/>
        <w:contextualSpacing w:val="0"/>
        <w:rPr>
          <w:sz w:val="24"/>
          <w:szCs w:val="24"/>
        </w:rPr>
      </w:pPr>
      <w:r w:rsidRPr="00A51E13">
        <w:rPr>
          <w:sz w:val="24"/>
          <w:szCs w:val="24"/>
        </w:rPr>
        <w:t>обеспечения</w:t>
      </w:r>
      <w:r w:rsidRPr="00A51E13">
        <w:rPr>
          <w:sz w:val="24"/>
          <w:szCs w:val="24"/>
        </w:rPr>
        <w:tab/>
        <w:t>надежной</w:t>
      </w:r>
      <w:r w:rsidRPr="00A51E13">
        <w:rPr>
          <w:sz w:val="24"/>
          <w:szCs w:val="24"/>
        </w:rPr>
        <w:tab/>
        <w:t>и</w:t>
      </w:r>
      <w:r w:rsidRPr="00A51E13">
        <w:rPr>
          <w:sz w:val="24"/>
          <w:szCs w:val="24"/>
        </w:rPr>
        <w:tab/>
        <w:t>бесперебойной</w:t>
      </w:r>
      <w:r w:rsidRPr="00A51E13">
        <w:rPr>
          <w:sz w:val="24"/>
          <w:szCs w:val="24"/>
        </w:rPr>
        <w:tab/>
        <w:t>работы</w:t>
      </w:r>
      <w:r w:rsidRPr="00A51E13">
        <w:rPr>
          <w:sz w:val="24"/>
          <w:szCs w:val="24"/>
        </w:rPr>
        <w:tab/>
        <w:t>системы энергоснабжения</w:t>
      </w:r>
      <w:r>
        <w:rPr>
          <w:sz w:val="24"/>
          <w:szCs w:val="24"/>
        </w:rPr>
        <w:t xml:space="preserve"> </w:t>
      </w:r>
      <w:r w:rsidRPr="00A51E13">
        <w:rPr>
          <w:sz w:val="24"/>
          <w:szCs w:val="24"/>
        </w:rPr>
        <w:t>организации;</w:t>
      </w:r>
    </w:p>
    <w:p w:rsidR="000C3469" w:rsidRPr="00A51E13" w:rsidRDefault="000C3469" w:rsidP="000C3469">
      <w:pPr>
        <w:pStyle w:val="ab"/>
        <w:widowControl w:val="0"/>
        <w:numPr>
          <w:ilvl w:val="0"/>
          <w:numId w:val="20"/>
        </w:numPr>
        <w:tabs>
          <w:tab w:val="left" w:pos="2049"/>
          <w:tab w:val="left" w:pos="2050"/>
        </w:tabs>
        <w:autoSpaceDE w:val="0"/>
        <w:autoSpaceDN w:val="0"/>
        <w:spacing w:after="0" w:line="342" w:lineRule="exact"/>
        <w:ind w:firstLine="540"/>
        <w:contextualSpacing w:val="0"/>
        <w:rPr>
          <w:sz w:val="24"/>
          <w:szCs w:val="24"/>
        </w:rPr>
      </w:pPr>
      <w:r w:rsidRPr="00A51E13">
        <w:rPr>
          <w:sz w:val="24"/>
          <w:szCs w:val="24"/>
        </w:rPr>
        <w:t>оснащения приборами учета расхода энергетических</w:t>
      </w:r>
      <w:r>
        <w:rPr>
          <w:sz w:val="24"/>
          <w:szCs w:val="24"/>
        </w:rPr>
        <w:t xml:space="preserve"> </w:t>
      </w:r>
      <w:r w:rsidRPr="00A51E13">
        <w:rPr>
          <w:sz w:val="24"/>
          <w:szCs w:val="24"/>
        </w:rPr>
        <w:t>ресурсов;</w:t>
      </w:r>
    </w:p>
    <w:p w:rsidR="000C3469" w:rsidRDefault="000C3469" w:rsidP="000C3469">
      <w:pPr>
        <w:pStyle w:val="ab"/>
        <w:widowControl w:val="0"/>
        <w:numPr>
          <w:ilvl w:val="0"/>
          <w:numId w:val="20"/>
        </w:numPr>
        <w:tabs>
          <w:tab w:val="left" w:pos="2049"/>
          <w:tab w:val="left" w:pos="2050"/>
        </w:tabs>
        <w:autoSpaceDE w:val="0"/>
        <w:autoSpaceDN w:val="0"/>
        <w:spacing w:before="1" w:after="0" w:line="240" w:lineRule="auto"/>
        <w:ind w:right="199" w:firstLine="540"/>
        <w:contextualSpacing w:val="0"/>
        <w:rPr>
          <w:sz w:val="24"/>
          <w:szCs w:val="24"/>
        </w:rPr>
      </w:pPr>
      <w:r w:rsidRPr="00A51E13">
        <w:rPr>
          <w:sz w:val="24"/>
          <w:szCs w:val="24"/>
        </w:rPr>
        <w:t>снижение расходов на энергетические ресурсы н</w:t>
      </w:r>
      <w:r>
        <w:rPr>
          <w:sz w:val="24"/>
          <w:szCs w:val="24"/>
        </w:rPr>
        <w:t>е менее 15 % по отношению к 2018</w:t>
      </w:r>
      <w:r w:rsidRPr="00A51E13">
        <w:rPr>
          <w:sz w:val="24"/>
          <w:szCs w:val="24"/>
        </w:rPr>
        <w:t xml:space="preserve"> г., с ежегодным снижением на 3%;</w:t>
      </w:r>
    </w:p>
    <w:p w:rsidR="000C3469" w:rsidRDefault="000C3469" w:rsidP="000C3469">
      <w:pPr>
        <w:pStyle w:val="ab"/>
        <w:widowControl w:val="0"/>
        <w:numPr>
          <w:ilvl w:val="0"/>
          <w:numId w:val="20"/>
        </w:numPr>
        <w:tabs>
          <w:tab w:val="left" w:pos="2049"/>
          <w:tab w:val="left" w:pos="2050"/>
        </w:tabs>
        <w:autoSpaceDE w:val="0"/>
        <w:autoSpaceDN w:val="0"/>
        <w:spacing w:before="1" w:after="0" w:line="240" w:lineRule="auto"/>
        <w:ind w:right="199" w:firstLine="540"/>
        <w:contextualSpacing w:val="0"/>
        <w:rPr>
          <w:sz w:val="24"/>
          <w:szCs w:val="24"/>
        </w:rPr>
      </w:pPr>
      <w:r>
        <w:rPr>
          <w:sz w:val="24"/>
          <w:szCs w:val="24"/>
        </w:rPr>
        <w:t>снижение удельных показателей потребления энергетических ресурсов не менее 15 % по отношению к 2018</w:t>
      </w:r>
      <w:r w:rsidRPr="00A51E13">
        <w:rPr>
          <w:sz w:val="24"/>
          <w:szCs w:val="24"/>
        </w:rPr>
        <w:t xml:space="preserve"> г., с ежегодным снижением на 3%;</w:t>
      </w:r>
    </w:p>
    <w:p w:rsidR="000C3469" w:rsidRPr="00A51E13" w:rsidRDefault="000C3469" w:rsidP="000C3469">
      <w:pPr>
        <w:pStyle w:val="ab"/>
        <w:widowControl w:val="0"/>
        <w:numPr>
          <w:ilvl w:val="0"/>
          <w:numId w:val="20"/>
        </w:numPr>
        <w:tabs>
          <w:tab w:val="left" w:pos="2049"/>
          <w:tab w:val="left" w:pos="2050"/>
        </w:tabs>
        <w:autoSpaceDE w:val="0"/>
        <w:autoSpaceDN w:val="0"/>
        <w:spacing w:before="1" w:after="0" w:line="240" w:lineRule="auto"/>
        <w:ind w:right="199" w:firstLine="540"/>
        <w:contextualSpacing w:val="0"/>
        <w:rPr>
          <w:sz w:val="24"/>
          <w:szCs w:val="24"/>
        </w:rPr>
      </w:pPr>
      <w:r>
        <w:rPr>
          <w:sz w:val="24"/>
          <w:szCs w:val="24"/>
        </w:rPr>
        <w:t>использование оборудования и материалов высокого класса энергетической эффективности;</w:t>
      </w:r>
    </w:p>
    <w:p w:rsidR="000C3469" w:rsidRPr="00A51E13" w:rsidRDefault="000C3469" w:rsidP="000C3469">
      <w:pPr>
        <w:pStyle w:val="ab"/>
        <w:widowControl w:val="0"/>
        <w:numPr>
          <w:ilvl w:val="0"/>
          <w:numId w:val="20"/>
        </w:numPr>
        <w:tabs>
          <w:tab w:val="left" w:pos="2049"/>
          <w:tab w:val="left" w:pos="2050"/>
        </w:tabs>
        <w:autoSpaceDE w:val="0"/>
        <w:autoSpaceDN w:val="0"/>
        <w:spacing w:after="0" w:line="240" w:lineRule="auto"/>
        <w:ind w:right="190" w:firstLine="540"/>
        <w:contextualSpacing w:val="0"/>
        <w:jc w:val="both"/>
        <w:rPr>
          <w:sz w:val="24"/>
          <w:szCs w:val="24"/>
        </w:rPr>
      </w:pPr>
      <w:r w:rsidRPr="00A51E13">
        <w:rPr>
          <w:sz w:val="24"/>
          <w:szCs w:val="24"/>
        </w:rPr>
        <w:t>стимулирование энергосберегающего поведения работников организации.</w:t>
      </w:r>
    </w:p>
    <w:p w:rsidR="000C3469" w:rsidRPr="00A51E13" w:rsidRDefault="000C3469" w:rsidP="000C3469">
      <w:pPr>
        <w:pStyle w:val="a8"/>
        <w:ind w:left="224" w:right="194" w:firstLine="540"/>
        <w:jc w:val="both"/>
      </w:pPr>
      <w:r w:rsidRPr="00A51E13">
        <w:t>Реализация Программы также обеспечит высвобождение дополнительных финансовых сре</w:t>
      </w:r>
      <w:proofErr w:type="gramStart"/>
      <w:r w:rsidRPr="00A51E13">
        <w:t>дств дл</w:t>
      </w:r>
      <w:proofErr w:type="gramEnd"/>
      <w:r w:rsidRPr="00A51E13">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0C3469" w:rsidRDefault="000C3469" w:rsidP="000C3469">
      <w:pPr>
        <w:pStyle w:val="a8"/>
        <w:ind w:left="224" w:right="192" w:firstLine="540"/>
        <w:jc w:val="both"/>
      </w:pPr>
      <w:r>
        <w:t>В 2019 – 2023</w:t>
      </w:r>
      <w:r w:rsidRPr="00A51E13">
        <w:t xml:space="preserve"> гг. общий объем финансирования Программы за счет источников финансирования составит </w:t>
      </w:r>
      <w:r>
        <w:t>597,00</w:t>
      </w:r>
      <w:r w:rsidRPr="00A51E13">
        <w:t xml:space="preserve"> тысяч рублей</w:t>
      </w:r>
      <w:proofErr w:type="gramStart"/>
      <w:r w:rsidRPr="00A51E13">
        <w:t>.</w:t>
      </w:r>
      <w:r>
        <w:t>».</w:t>
      </w:r>
      <w:proofErr w:type="gramEnd"/>
    </w:p>
    <w:p w:rsidR="000C3469" w:rsidRPr="00A51E13" w:rsidRDefault="000C3469" w:rsidP="000C3469">
      <w:pPr>
        <w:pStyle w:val="a8"/>
        <w:ind w:left="224" w:right="192" w:firstLine="540"/>
        <w:jc w:val="both"/>
      </w:pPr>
    </w:p>
    <w:p w:rsidR="000C3469" w:rsidRPr="00C30CAB" w:rsidRDefault="000C3469" w:rsidP="000C3469">
      <w:pPr>
        <w:spacing w:after="200" w:line="276" w:lineRule="auto"/>
        <w:jc w:val="both"/>
      </w:pPr>
      <w:r>
        <w:t xml:space="preserve"> 3) Приложение № 2 к муниципальной Программе изложить в редакции согласно приложению к настоящему постановлению. </w:t>
      </w:r>
    </w:p>
    <w:p w:rsidR="000C3469" w:rsidRPr="00C30CAB" w:rsidRDefault="000C3469" w:rsidP="000C3469">
      <w:pPr>
        <w:tabs>
          <w:tab w:val="left" w:pos="851"/>
        </w:tabs>
        <w:ind w:firstLine="567"/>
        <w:jc w:val="both"/>
      </w:pPr>
      <w:r w:rsidRPr="00C30CAB">
        <w:t>2.</w:t>
      </w:r>
      <w:r w:rsidRPr="00C30CAB">
        <w:tab/>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C30CAB">
        <w:t>Турунтаевское</w:t>
      </w:r>
      <w:proofErr w:type="spellEnd"/>
      <w:r w:rsidRPr="00C30CAB">
        <w:t xml:space="preserve"> сельское поселение» в сети Интернет (</w:t>
      </w:r>
      <w:r w:rsidRPr="00C30CAB">
        <w:rPr>
          <w:lang w:val="en-US"/>
        </w:rPr>
        <w:t>http</w:t>
      </w:r>
      <w:r w:rsidRPr="00C30CAB">
        <w:t>://</w:t>
      </w:r>
      <w:proofErr w:type="spellStart"/>
      <w:r w:rsidRPr="00C30CAB">
        <w:rPr>
          <w:lang w:val="en-US"/>
        </w:rPr>
        <w:t>turuntaevo</w:t>
      </w:r>
      <w:proofErr w:type="spellEnd"/>
      <w:r w:rsidRPr="00C30CAB">
        <w:t>.</w:t>
      </w:r>
      <w:proofErr w:type="spellStart"/>
      <w:r w:rsidRPr="00C30CAB">
        <w:rPr>
          <w:lang w:val="en-US"/>
        </w:rPr>
        <w:t>tomsk</w:t>
      </w:r>
      <w:proofErr w:type="spellEnd"/>
      <w:r w:rsidRPr="00C30CAB">
        <w:t>.</w:t>
      </w:r>
      <w:proofErr w:type="spellStart"/>
      <w:r w:rsidRPr="00C30CAB">
        <w:rPr>
          <w:lang w:val="en-US"/>
        </w:rPr>
        <w:t>ru</w:t>
      </w:r>
      <w:proofErr w:type="spellEnd"/>
      <w:r w:rsidRPr="00C30CAB">
        <w:t>).</w:t>
      </w:r>
    </w:p>
    <w:p w:rsidR="000C3469" w:rsidRPr="00C30CAB" w:rsidRDefault="000C3469" w:rsidP="000C3469">
      <w:pPr>
        <w:widowControl w:val="0"/>
        <w:tabs>
          <w:tab w:val="num" w:pos="0"/>
          <w:tab w:val="left" w:pos="851"/>
        </w:tabs>
        <w:ind w:firstLine="567"/>
        <w:jc w:val="both"/>
        <w:rPr>
          <w:snapToGrid w:val="0"/>
        </w:rPr>
      </w:pPr>
    </w:p>
    <w:p w:rsidR="000C3469" w:rsidRPr="00C30CAB" w:rsidRDefault="000C3469" w:rsidP="000C3469">
      <w:pPr>
        <w:widowControl w:val="0"/>
        <w:tabs>
          <w:tab w:val="num" w:pos="0"/>
          <w:tab w:val="left" w:pos="851"/>
        </w:tabs>
        <w:ind w:firstLine="567"/>
        <w:jc w:val="both"/>
        <w:rPr>
          <w:snapToGrid w:val="0"/>
        </w:rPr>
      </w:pPr>
    </w:p>
    <w:p w:rsidR="000C3469" w:rsidRPr="00C30CAB" w:rsidRDefault="000C3469" w:rsidP="000C3469">
      <w:pPr>
        <w:widowControl w:val="0"/>
        <w:tabs>
          <w:tab w:val="num" w:pos="0"/>
          <w:tab w:val="left" w:pos="851"/>
        </w:tabs>
        <w:ind w:firstLine="567"/>
        <w:jc w:val="both"/>
        <w:rPr>
          <w:snapToGrid w:val="0"/>
        </w:rPr>
      </w:pPr>
    </w:p>
    <w:p w:rsidR="000C3469" w:rsidRDefault="000C3469" w:rsidP="000C3469">
      <w:pPr>
        <w:jc w:val="both"/>
        <w:rPr>
          <w:snapToGrid w:val="0"/>
        </w:rPr>
      </w:pPr>
      <w:r w:rsidRPr="00C30CAB">
        <w:rPr>
          <w:snapToGrid w:val="0"/>
        </w:rPr>
        <w:t>Глава Турунтаевского сельского поселения                                                        С.В. Неверный</w:t>
      </w:r>
    </w:p>
    <w:p w:rsidR="000C3469" w:rsidRDefault="000C3469" w:rsidP="000C3469">
      <w:pPr>
        <w:jc w:val="both"/>
        <w:rPr>
          <w:snapToGrid w:val="0"/>
        </w:rPr>
      </w:pPr>
    </w:p>
    <w:p w:rsidR="000C3469" w:rsidRDefault="000C3469" w:rsidP="000C3469">
      <w:pPr>
        <w:jc w:val="both"/>
        <w:rPr>
          <w:snapToGrid w:val="0"/>
        </w:rPr>
      </w:pPr>
      <w:r>
        <w:rPr>
          <w:snapToGrid w:val="0"/>
        </w:rPr>
        <w:br w:type="page"/>
      </w:r>
    </w:p>
    <w:p w:rsidR="000C3469" w:rsidRDefault="000C3469" w:rsidP="000C3469">
      <w:pPr>
        <w:jc w:val="both"/>
        <w:rPr>
          <w:snapToGrid w:val="0"/>
        </w:rPr>
        <w:sectPr w:rsidR="000C3469" w:rsidSect="00C30CAB">
          <w:footerReference w:type="default" r:id="rId12"/>
          <w:pgSz w:w="11906" w:h="16838" w:code="9"/>
          <w:pgMar w:top="1134" w:right="851" w:bottom="1134" w:left="1701" w:header="709" w:footer="709" w:gutter="0"/>
          <w:cols w:space="708"/>
          <w:titlePg/>
          <w:docGrid w:linePitch="360"/>
        </w:sectPr>
      </w:pPr>
    </w:p>
    <w:p w:rsidR="000C3469" w:rsidRPr="004C61E0" w:rsidRDefault="000C3469" w:rsidP="000C3469">
      <w:pPr>
        <w:jc w:val="right"/>
      </w:pPr>
      <w:r w:rsidRPr="004C61E0">
        <w:t xml:space="preserve">Приложение  </w:t>
      </w:r>
    </w:p>
    <w:p w:rsidR="000C3469" w:rsidRPr="004C61E0" w:rsidRDefault="000C3469" w:rsidP="000C3469">
      <w:pPr>
        <w:jc w:val="right"/>
      </w:pPr>
      <w:r w:rsidRPr="004C61E0">
        <w:t xml:space="preserve">к постановлению Администрации </w:t>
      </w:r>
    </w:p>
    <w:p w:rsidR="000C3469" w:rsidRPr="004C61E0" w:rsidRDefault="000C3469" w:rsidP="000C3469">
      <w:pPr>
        <w:jc w:val="right"/>
      </w:pPr>
      <w:r w:rsidRPr="004C61E0">
        <w:t xml:space="preserve">Турунтаевского сельского поселения </w:t>
      </w:r>
    </w:p>
    <w:p w:rsidR="000C3469" w:rsidRPr="004C61E0" w:rsidRDefault="000C3469" w:rsidP="000C3469">
      <w:pPr>
        <w:jc w:val="right"/>
      </w:pPr>
      <w:r w:rsidRPr="004C61E0">
        <w:t xml:space="preserve">от </w:t>
      </w:r>
      <w:r>
        <w:t xml:space="preserve"> 14.08.2020 </w:t>
      </w:r>
      <w:r w:rsidRPr="004C61E0">
        <w:t>№</w:t>
      </w:r>
      <w:r>
        <w:t xml:space="preserve"> 59</w:t>
      </w:r>
    </w:p>
    <w:p w:rsidR="000C3469" w:rsidRPr="007438E3" w:rsidRDefault="000C3469" w:rsidP="000C3469">
      <w:pPr>
        <w:pStyle w:val="a8"/>
        <w:spacing w:after="0"/>
        <w:jc w:val="right"/>
        <w:rPr>
          <w:rFonts w:ascii="Arial" w:hAnsi="Arial" w:cs="Arial"/>
        </w:rPr>
      </w:pPr>
    </w:p>
    <w:p w:rsidR="000C3469" w:rsidRDefault="000C3469" w:rsidP="000C3469">
      <w:pPr>
        <w:pStyle w:val="2"/>
        <w:spacing w:before="0" w:after="0"/>
        <w:jc w:val="right"/>
        <w:rPr>
          <w:sz w:val="24"/>
          <w:szCs w:val="24"/>
        </w:rPr>
      </w:pPr>
    </w:p>
    <w:p w:rsidR="000C3469" w:rsidRPr="00D22655" w:rsidRDefault="000C3469" w:rsidP="000C3469">
      <w:pPr>
        <w:pStyle w:val="2"/>
        <w:spacing w:before="0" w:after="0"/>
        <w:jc w:val="center"/>
        <w:rPr>
          <w:rFonts w:ascii="Times New Roman" w:hAnsi="Times New Roman" w:cs="Times New Roman"/>
          <w:sz w:val="24"/>
          <w:szCs w:val="24"/>
        </w:rPr>
      </w:pPr>
      <w:r w:rsidRPr="00D22655">
        <w:rPr>
          <w:rFonts w:ascii="Times New Roman" w:hAnsi="Times New Roman" w:cs="Times New Roman"/>
          <w:sz w:val="24"/>
          <w:szCs w:val="24"/>
        </w:rPr>
        <w:t>План мероприятий</w:t>
      </w:r>
    </w:p>
    <w:p w:rsidR="000C3469" w:rsidRPr="00D22655" w:rsidRDefault="000C3469" w:rsidP="000C3469">
      <w:pPr>
        <w:tabs>
          <w:tab w:val="left" w:pos="5372"/>
        </w:tabs>
        <w:jc w:val="center"/>
        <w:rPr>
          <w:b/>
        </w:rPr>
      </w:pPr>
      <w:r w:rsidRPr="00D22655">
        <w:rPr>
          <w:b/>
        </w:rPr>
        <w:t xml:space="preserve">по реализации Муниципальной программы «Энергосбережение и повышение энергетической эффективности      Администрации </w:t>
      </w:r>
      <w:r>
        <w:rPr>
          <w:b/>
        </w:rPr>
        <w:t xml:space="preserve">муниципального </w:t>
      </w:r>
      <w:r w:rsidRPr="00D22655">
        <w:rPr>
          <w:b/>
        </w:rPr>
        <w:t>образования «</w:t>
      </w:r>
      <w:proofErr w:type="spellStart"/>
      <w:r w:rsidRPr="00D22655">
        <w:rPr>
          <w:b/>
        </w:rPr>
        <w:t>Турунтаевское</w:t>
      </w:r>
      <w:proofErr w:type="spellEnd"/>
      <w:r w:rsidRPr="00D22655">
        <w:rPr>
          <w:b/>
        </w:rPr>
        <w:t xml:space="preserve"> сельское поселение» Томского района Томской области на 2019-2023 годы»</w:t>
      </w:r>
    </w:p>
    <w:p w:rsidR="000C3469" w:rsidRDefault="000C3469" w:rsidP="000C3469">
      <w:pPr>
        <w:pStyle w:val="a8"/>
        <w:jc w:val="right"/>
        <w:rPr>
          <w:rFonts w:ascii="Arial" w:hAnsi="Arial" w:cs="Arial"/>
          <w:b/>
        </w:rPr>
      </w:pPr>
    </w:p>
    <w:p w:rsidR="000C3469" w:rsidRPr="007438E3" w:rsidRDefault="000C3469" w:rsidP="000C3469">
      <w:pPr>
        <w:pStyle w:val="a8"/>
        <w:spacing w:after="0"/>
        <w:jc w:val="right"/>
        <w:rPr>
          <w:rFonts w:ascii="Arial" w:hAnsi="Arial" w:cs="Arial"/>
          <w:b/>
        </w:rPr>
      </w:pPr>
    </w:p>
    <w:tbl>
      <w:tblPr>
        <w:tblW w:w="14890"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2"/>
        <w:gridCol w:w="5228"/>
        <w:gridCol w:w="2700"/>
        <w:gridCol w:w="2722"/>
        <w:gridCol w:w="1778"/>
        <w:gridCol w:w="1810"/>
      </w:tblGrid>
      <w:tr w:rsidR="000C3469" w:rsidRPr="007438E3" w:rsidTr="00095492">
        <w:trPr>
          <w:trHeight w:val="1282"/>
        </w:trPr>
        <w:tc>
          <w:tcPr>
            <w:tcW w:w="652" w:type="dxa"/>
            <w:tcBorders>
              <w:left w:val="single" w:sz="4" w:space="0" w:color="000000"/>
              <w:right w:val="single" w:sz="4" w:space="0" w:color="000000"/>
            </w:tcBorders>
          </w:tcPr>
          <w:p w:rsidR="000C3469" w:rsidRPr="0084472F" w:rsidRDefault="000C3469" w:rsidP="00095492">
            <w:pPr>
              <w:pStyle w:val="TableParagraph"/>
              <w:ind w:firstLine="54"/>
              <w:rPr>
                <w:sz w:val="24"/>
                <w:szCs w:val="24"/>
              </w:rPr>
            </w:pPr>
            <w:r w:rsidRPr="0084472F">
              <w:rPr>
                <w:sz w:val="24"/>
                <w:szCs w:val="24"/>
              </w:rPr>
              <w:t xml:space="preserve">№ </w:t>
            </w:r>
            <w:proofErr w:type="gramStart"/>
            <w:r w:rsidRPr="0084472F">
              <w:rPr>
                <w:sz w:val="24"/>
                <w:szCs w:val="24"/>
              </w:rPr>
              <w:t>п</w:t>
            </w:r>
            <w:proofErr w:type="gramEnd"/>
            <w:r w:rsidRPr="0084472F">
              <w:rPr>
                <w:sz w:val="24"/>
                <w:szCs w:val="24"/>
              </w:rPr>
              <w:t>/п</w:t>
            </w:r>
          </w:p>
        </w:tc>
        <w:tc>
          <w:tcPr>
            <w:tcW w:w="5228"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Наименование мероприятия</w:t>
            </w:r>
          </w:p>
        </w:tc>
        <w:tc>
          <w:tcPr>
            <w:tcW w:w="2700"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Исполнители</w:t>
            </w:r>
          </w:p>
        </w:tc>
        <w:tc>
          <w:tcPr>
            <w:tcW w:w="2722" w:type="dxa"/>
            <w:tcBorders>
              <w:left w:val="single" w:sz="4" w:space="0" w:color="000000"/>
              <w:right w:val="single" w:sz="4" w:space="0" w:color="000000"/>
            </w:tcBorders>
          </w:tcPr>
          <w:p w:rsidR="000C3469" w:rsidRPr="0084472F" w:rsidRDefault="000C3469" w:rsidP="00095492">
            <w:pPr>
              <w:pStyle w:val="TableParagraph"/>
              <w:ind w:firstLine="414"/>
              <w:rPr>
                <w:sz w:val="24"/>
                <w:szCs w:val="24"/>
              </w:rPr>
            </w:pPr>
            <w:r w:rsidRPr="0084472F">
              <w:rPr>
                <w:sz w:val="24"/>
                <w:szCs w:val="24"/>
              </w:rPr>
              <w:t>Источник финансирования</w:t>
            </w:r>
          </w:p>
        </w:tc>
        <w:tc>
          <w:tcPr>
            <w:tcW w:w="1778" w:type="dxa"/>
            <w:tcBorders>
              <w:left w:val="single" w:sz="4" w:space="0" w:color="000000"/>
              <w:right w:val="single" w:sz="4" w:space="0" w:color="000000"/>
            </w:tcBorders>
          </w:tcPr>
          <w:p w:rsidR="000C3469" w:rsidRPr="0084472F" w:rsidRDefault="000C3469" w:rsidP="00095492">
            <w:pPr>
              <w:pStyle w:val="TableParagraph"/>
              <w:ind w:firstLine="2"/>
              <w:rPr>
                <w:sz w:val="24"/>
                <w:szCs w:val="24"/>
              </w:rPr>
            </w:pPr>
            <w:r w:rsidRPr="0084472F">
              <w:rPr>
                <w:sz w:val="24"/>
                <w:szCs w:val="24"/>
              </w:rPr>
              <w:t>Объёмы финансовых средств (тыс. руб.)</w:t>
            </w:r>
          </w:p>
        </w:tc>
        <w:tc>
          <w:tcPr>
            <w:tcW w:w="1810" w:type="dxa"/>
            <w:tcBorders>
              <w:left w:val="single" w:sz="4" w:space="0" w:color="000000"/>
              <w:right w:val="single" w:sz="4" w:space="0" w:color="000000"/>
            </w:tcBorders>
          </w:tcPr>
          <w:p w:rsidR="000C3469" w:rsidRPr="0084472F" w:rsidRDefault="000C3469" w:rsidP="00095492">
            <w:pPr>
              <w:pStyle w:val="TableParagraph"/>
              <w:ind w:firstLine="326"/>
              <w:rPr>
                <w:sz w:val="24"/>
                <w:szCs w:val="24"/>
              </w:rPr>
            </w:pPr>
            <w:r w:rsidRPr="0084472F">
              <w:rPr>
                <w:sz w:val="24"/>
                <w:szCs w:val="24"/>
              </w:rPr>
              <w:t>Сроки исполнения</w:t>
            </w:r>
          </w:p>
        </w:tc>
      </w:tr>
      <w:tr w:rsidR="000C3469" w:rsidRPr="007438E3" w:rsidTr="00095492">
        <w:trPr>
          <w:trHeight w:val="357"/>
        </w:trPr>
        <w:tc>
          <w:tcPr>
            <w:tcW w:w="652"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1</w:t>
            </w:r>
          </w:p>
        </w:tc>
        <w:tc>
          <w:tcPr>
            <w:tcW w:w="5228"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2</w:t>
            </w:r>
          </w:p>
        </w:tc>
        <w:tc>
          <w:tcPr>
            <w:tcW w:w="2700"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3</w:t>
            </w:r>
          </w:p>
        </w:tc>
        <w:tc>
          <w:tcPr>
            <w:tcW w:w="2722"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4</w:t>
            </w:r>
          </w:p>
        </w:tc>
        <w:tc>
          <w:tcPr>
            <w:tcW w:w="1778"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5</w:t>
            </w:r>
          </w:p>
        </w:tc>
        <w:tc>
          <w:tcPr>
            <w:tcW w:w="1810"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6</w:t>
            </w:r>
          </w:p>
        </w:tc>
      </w:tr>
      <w:tr w:rsidR="000C3469" w:rsidRPr="007438E3" w:rsidTr="00095492">
        <w:trPr>
          <w:trHeight w:val="960"/>
        </w:trPr>
        <w:tc>
          <w:tcPr>
            <w:tcW w:w="652"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1</w:t>
            </w:r>
          </w:p>
        </w:tc>
        <w:tc>
          <w:tcPr>
            <w:tcW w:w="5228" w:type="dxa"/>
            <w:tcBorders>
              <w:left w:val="single" w:sz="4" w:space="0" w:color="000000"/>
              <w:right w:val="single" w:sz="4" w:space="0" w:color="000000"/>
            </w:tcBorders>
          </w:tcPr>
          <w:p w:rsidR="000C3469" w:rsidRPr="0084472F" w:rsidRDefault="000C3469" w:rsidP="00095492">
            <w:pPr>
              <w:pStyle w:val="TableParagraph"/>
              <w:jc w:val="left"/>
              <w:rPr>
                <w:sz w:val="24"/>
                <w:szCs w:val="24"/>
              </w:rPr>
            </w:pPr>
            <w:r w:rsidRPr="0084472F">
              <w:rPr>
                <w:sz w:val="24"/>
                <w:szCs w:val="24"/>
              </w:rPr>
              <w:t>Выполнение мероприятий, намеченных при составлении энергетического паспорта</w:t>
            </w:r>
          </w:p>
        </w:tc>
        <w:tc>
          <w:tcPr>
            <w:tcW w:w="2700" w:type="dxa"/>
            <w:tcBorders>
              <w:left w:val="single" w:sz="4" w:space="0" w:color="000000"/>
              <w:right w:val="single" w:sz="4" w:space="0" w:color="000000"/>
            </w:tcBorders>
          </w:tcPr>
          <w:p w:rsidR="000C3469" w:rsidRPr="0084472F" w:rsidRDefault="000C3469" w:rsidP="00095492">
            <w:pPr>
              <w:pStyle w:val="TableParagraph"/>
              <w:ind w:firstLine="1"/>
              <w:jc w:val="left"/>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0C3469" w:rsidRPr="0084472F" w:rsidRDefault="000C3469" w:rsidP="00095492">
            <w:pPr>
              <w:pStyle w:val="TableParagraph"/>
              <w:ind w:hanging="1"/>
              <w:jc w:val="left"/>
              <w:rPr>
                <w:sz w:val="24"/>
                <w:szCs w:val="24"/>
              </w:rPr>
            </w:pPr>
            <w:r w:rsidRPr="0084472F">
              <w:rPr>
                <w:sz w:val="24"/>
                <w:szCs w:val="24"/>
              </w:rPr>
              <w:t>не требует дополнительных финансовых затрат</w:t>
            </w:r>
          </w:p>
        </w:tc>
        <w:tc>
          <w:tcPr>
            <w:tcW w:w="1778" w:type="dxa"/>
            <w:tcBorders>
              <w:left w:val="single" w:sz="4" w:space="0" w:color="000000"/>
              <w:right w:val="single" w:sz="4" w:space="0" w:color="000000"/>
            </w:tcBorders>
          </w:tcPr>
          <w:p w:rsidR="000C3469" w:rsidRPr="0084472F" w:rsidRDefault="000C3469" w:rsidP="00095492">
            <w:pPr>
              <w:pStyle w:val="TableParagraph"/>
              <w:rPr>
                <w:sz w:val="24"/>
                <w:szCs w:val="24"/>
              </w:rPr>
            </w:pPr>
            <w:r>
              <w:rPr>
                <w:sz w:val="24"/>
                <w:szCs w:val="24"/>
              </w:rPr>
              <w:t>0</w:t>
            </w:r>
          </w:p>
        </w:tc>
        <w:tc>
          <w:tcPr>
            <w:tcW w:w="1810" w:type="dxa"/>
            <w:tcBorders>
              <w:left w:val="single" w:sz="4" w:space="0" w:color="000000"/>
              <w:right w:val="single" w:sz="4" w:space="0" w:color="000000"/>
            </w:tcBorders>
          </w:tcPr>
          <w:p w:rsidR="000C3469" w:rsidRPr="0084472F" w:rsidRDefault="000C3469" w:rsidP="00095492">
            <w:pPr>
              <w:pStyle w:val="TableParagraph"/>
              <w:rPr>
                <w:sz w:val="24"/>
                <w:szCs w:val="24"/>
              </w:rPr>
            </w:pPr>
            <w:r>
              <w:rPr>
                <w:sz w:val="24"/>
                <w:szCs w:val="24"/>
              </w:rPr>
              <w:t>2019-2023</w:t>
            </w:r>
          </w:p>
        </w:tc>
      </w:tr>
      <w:tr w:rsidR="000C3469" w:rsidRPr="007438E3" w:rsidTr="00095492">
        <w:trPr>
          <w:trHeight w:val="955"/>
        </w:trPr>
        <w:tc>
          <w:tcPr>
            <w:tcW w:w="652"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2</w:t>
            </w:r>
          </w:p>
        </w:tc>
        <w:tc>
          <w:tcPr>
            <w:tcW w:w="5228" w:type="dxa"/>
            <w:tcBorders>
              <w:left w:val="single" w:sz="4" w:space="0" w:color="000000"/>
              <w:right w:val="single" w:sz="4" w:space="0" w:color="000000"/>
            </w:tcBorders>
          </w:tcPr>
          <w:p w:rsidR="000C3469" w:rsidRPr="0084472F" w:rsidRDefault="000C3469" w:rsidP="00095492">
            <w:pPr>
              <w:pStyle w:val="TableParagraph"/>
              <w:jc w:val="left"/>
              <w:rPr>
                <w:sz w:val="24"/>
                <w:szCs w:val="24"/>
              </w:rPr>
            </w:pPr>
            <w:r w:rsidRPr="0084472F">
              <w:rPr>
                <w:sz w:val="24"/>
                <w:szCs w:val="24"/>
              </w:rPr>
              <w:t>Проведение разъяснительной</w:t>
            </w:r>
            <w:r>
              <w:rPr>
                <w:sz w:val="24"/>
                <w:szCs w:val="24"/>
              </w:rPr>
              <w:t xml:space="preserve"> </w:t>
            </w:r>
            <w:r w:rsidRPr="0084472F">
              <w:rPr>
                <w:sz w:val="24"/>
                <w:szCs w:val="24"/>
              </w:rPr>
              <w:t>работы среди работников на тему</w:t>
            </w:r>
            <w:r>
              <w:rPr>
                <w:sz w:val="24"/>
                <w:szCs w:val="24"/>
              </w:rPr>
              <w:t xml:space="preserve"> </w:t>
            </w:r>
            <w:r w:rsidRPr="0084472F">
              <w:rPr>
                <w:sz w:val="24"/>
                <w:szCs w:val="24"/>
              </w:rPr>
              <w:t>важности</w:t>
            </w:r>
          </w:p>
          <w:p w:rsidR="000C3469" w:rsidRPr="0084472F" w:rsidRDefault="000C3469" w:rsidP="00095492">
            <w:pPr>
              <w:pStyle w:val="TableParagraph"/>
              <w:jc w:val="left"/>
              <w:rPr>
                <w:sz w:val="24"/>
                <w:szCs w:val="24"/>
              </w:rPr>
            </w:pPr>
            <w:r w:rsidRPr="0084472F">
              <w:rPr>
                <w:sz w:val="24"/>
                <w:szCs w:val="24"/>
              </w:rPr>
              <w:t>экономии энергии и</w:t>
            </w:r>
            <w:r>
              <w:rPr>
                <w:sz w:val="24"/>
                <w:szCs w:val="24"/>
              </w:rPr>
              <w:t xml:space="preserve"> </w:t>
            </w:r>
            <w:r w:rsidRPr="0084472F">
              <w:rPr>
                <w:sz w:val="24"/>
                <w:szCs w:val="24"/>
              </w:rPr>
              <w:t>энергоресурсов</w:t>
            </w:r>
          </w:p>
        </w:tc>
        <w:tc>
          <w:tcPr>
            <w:tcW w:w="2700" w:type="dxa"/>
            <w:tcBorders>
              <w:left w:val="single" w:sz="4" w:space="0" w:color="000000"/>
              <w:right w:val="single" w:sz="4" w:space="0" w:color="000000"/>
            </w:tcBorders>
          </w:tcPr>
          <w:p w:rsidR="000C3469" w:rsidRPr="0084472F" w:rsidRDefault="000C3469" w:rsidP="00095492">
            <w:pPr>
              <w:pStyle w:val="TableParagraph"/>
              <w:jc w:val="left"/>
              <w:rPr>
                <w:sz w:val="24"/>
                <w:szCs w:val="24"/>
              </w:rPr>
            </w:pPr>
            <w:r w:rsidRPr="0084472F">
              <w:rPr>
                <w:sz w:val="24"/>
                <w:szCs w:val="24"/>
              </w:rPr>
              <w:t xml:space="preserve">Администрация </w:t>
            </w:r>
            <w:r>
              <w:rPr>
                <w:sz w:val="24"/>
                <w:szCs w:val="24"/>
              </w:rPr>
              <w:t>Турунтаев</w:t>
            </w:r>
            <w:r w:rsidRPr="0084472F">
              <w:rPr>
                <w:sz w:val="24"/>
                <w:szCs w:val="24"/>
              </w:rPr>
              <w:t>ского</w:t>
            </w:r>
          </w:p>
          <w:p w:rsidR="000C3469" w:rsidRPr="0084472F" w:rsidRDefault="000C3469" w:rsidP="00095492">
            <w:pPr>
              <w:pStyle w:val="TableParagraph"/>
              <w:jc w:val="left"/>
              <w:rPr>
                <w:sz w:val="24"/>
                <w:szCs w:val="24"/>
              </w:rPr>
            </w:pPr>
            <w:r w:rsidRPr="0084472F">
              <w:rPr>
                <w:sz w:val="24"/>
                <w:szCs w:val="24"/>
              </w:rPr>
              <w:t>сельского поселения</w:t>
            </w:r>
          </w:p>
        </w:tc>
        <w:tc>
          <w:tcPr>
            <w:tcW w:w="2722" w:type="dxa"/>
            <w:tcBorders>
              <w:left w:val="single" w:sz="4" w:space="0" w:color="000000"/>
              <w:right w:val="single" w:sz="4" w:space="0" w:color="000000"/>
            </w:tcBorders>
          </w:tcPr>
          <w:p w:rsidR="000C3469" w:rsidRPr="0084472F" w:rsidRDefault="000C3469" w:rsidP="00095492">
            <w:pPr>
              <w:pStyle w:val="TableParagraph"/>
              <w:ind w:firstLine="1"/>
              <w:jc w:val="left"/>
              <w:rPr>
                <w:sz w:val="24"/>
                <w:szCs w:val="24"/>
              </w:rPr>
            </w:pPr>
            <w:r w:rsidRPr="0084472F">
              <w:rPr>
                <w:sz w:val="24"/>
                <w:szCs w:val="24"/>
              </w:rPr>
              <w:t>не требует дополнительных</w:t>
            </w:r>
          </w:p>
          <w:p w:rsidR="000C3469" w:rsidRPr="0084472F" w:rsidRDefault="000C3469" w:rsidP="00095492">
            <w:pPr>
              <w:pStyle w:val="TableParagraph"/>
              <w:jc w:val="left"/>
              <w:rPr>
                <w:sz w:val="24"/>
                <w:szCs w:val="24"/>
              </w:rPr>
            </w:pPr>
            <w:r w:rsidRPr="0084472F">
              <w:rPr>
                <w:sz w:val="24"/>
                <w:szCs w:val="24"/>
              </w:rPr>
              <w:t>финансовых затрат</w:t>
            </w:r>
          </w:p>
        </w:tc>
        <w:tc>
          <w:tcPr>
            <w:tcW w:w="1778" w:type="dxa"/>
            <w:tcBorders>
              <w:left w:val="single" w:sz="4" w:space="0" w:color="000000"/>
              <w:right w:val="single" w:sz="4" w:space="0" w:color="000000"/>
            </w:tcBorders>
          </w:tcPr>
          <w:p w:rsidR="000C3469" w:rsidRPr="0084472F" w:rsidRDefault="000C3469" w:rsidP="00095492">
            <w:pPr>
              <w:pStyle w:val="TableParagraph"/>
              <w:rPr>
                <w:sz w:val="24"/>
                <w:szCs w:val="24"/>
              </w:rPr>
            </w:pPr>
            <w:r>
              <w:rPr>
                <w:sz w:val="24"/>
                <w:szCs w:val="24"/>
              </w:rPr>
              <w:t>0</w:t>
            </w:r>
          </w:p>
        </w:tc>
        <w:tc>
          <w:tcPr>
            <w:tcW w:w="1810" w:type="dxa"/>
            <w:tcBorders>
              <w:left w:val="single" w:sz="4" w:space="0" w:color="000000"/>
              <w:right w:val="single" w:sz="4" w:space="0" w:color="000000"/>
            </w:tcBorders>
          </w:tcPr>
          <w:p w:rsidR="000C3469" w:rsidRPr="0084472F" w:rsidRDefault="000C3469" w:rsidP="00095492">
            <w:pPr>
              <w:pStyle w:val="TableParagraph"/>
              <w:rPr>
                <w:sz w:val="24"/>
                <w:szCs w:val="24"/>
              </w:rPr>
            </w:pPr>
            <w:r w:rsidRPr="0084472F">
              <w:rPr>
                <w:sz w:val="24"/>
                <w:szCs w:val="24"/>
              </w:rPr>
              <w:t>2019</w:t>
            </w:r>
          </w:p>
        </w:tc>
      </w:tr>
      <w:tr w:rsidR="000C3469" w:rsidRPr="007438E3" w:rsidTr="00095492">
        <w:trPr>
          <w:trHeight w:val="2962"/>
        </w:trPr>
        <w:tc>
          <w:tcPr>
            <w:tcW w:w="652" w:type="dxa"/>
            <w:tcBorders>
              <w:left w:val="single" w:sz="4" w:space="0" w:color="000000"/>
              <w:right w:val="single" w:sz="4" w:space="0" w:color="000000"/>
            </w:tcBorders>
          </w:tcPr>
          <w:p w:rsidR="000C3469" w:rsidRPr="0084472F" w:rsidRDefault="000C3469" w:rsidP="00095492">
            <w:pPr>
              <w:pStyle w:val="TableParagraph"/>
              <w:spacing w:line="319" w:lineRule="exact"/>
              <w:ind w:left="12"/>
              <w:rPr>
                <w:sz w:val="24"/>
                <w:szCs w:val="24"/>
              </w:rPr>
            </w:pPr>
            <w:r w:rsidRPr="0084472F">
              <w:rPr>
                <w:sz w:val="24"/>
                <w:szCs w:val="24"/>
              </w:rPr>
              <w:t>3</w:t>
            </w:r>
          </w:p>
        </w:tc>
        <w:tc>
          <w:tcPr>
            <w:tcW w:w="5228" w:type="dxa"/>
            <w:tcBorders>
              <w:left w:val="single" w:sz="4" w:space="0" w:color="000000"/>
              <w:right w:val="single" w:sz="4" w:space="0" w:color="000000"/>
            </w:tcBorders>
          </w:tcPr>
          <w:p w:rsidR="000C3469" w:rsidRPr="0084472F" w:rsidRDefault="000C3469" w:rsidP="00095492">
            <w:pPr>
              <w:pStyle w:val="TableParagraph"/>
              <w:tabs>
                <w:tab w:val="left" w:pos="2605"/>
                <w:tab w:val="left" w:pos="3764"/>
              </w:tabs>
              <w:spacing w:before="1" w:line="322" w:lineRule="exact"/>
              <w:ind w:left="108" w:right="98" w:firstLine="4"/>
              <w:jc w:val="both"/>
              <w:rPr>
                <w:sz w:val="24"/>
                <w:szCs w:val="24"/>
              </w:rPr>
            </w:pPr>
            <w:r w:rsidRPr="0084472F">
              <w:rPr>
                <w:sz w:val="24"/>
                <w:szCs w:val="24"/>
              </w:rPr>
              <w:t xml:space="preserve">Мероприятия по </w:t>
            </w:r>
            <w:r w:rsidRPr="0084472F">
              <w:rPr>
                <w:spacing w:val="-1"/>
                <w:sz w:val="24"/>
                <w:szCs w:val="24"/>
              </w:rPr>
              <w:t xml:space="preserve">выявлению </w:t>
            </w:r>
            <w:r w:rsidRPr="0084472F">
              <w:rPr>
                <w:sz w:val="24"/>
                <w:szCs w:val="24"/>
              </w:rPr>
              <w:t>бесхозяйных объектов недвижимого имущества, используемых для передачи электрической и тепловой энергии, воды,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tc>
        <w:tc>
          <w:tcPr>
            <w:tcW w:w="2700" w:type="dxa"/>
            <w:tcBorders>
              <w:left w:val="single" w:sz="4" w:space="0" w:color="000000"/>
              <w:right w:val="single" w:sz="4" w:space="0" w:color="000000"/>
            </w:tcBorders>
          </w:tcPr>
          <w:p w:rsidR="000C3469" w:rsidRPr="0084472F" w:rsidRDefault="000C3469" w:rsidP="00095492">
            <w:pPr>
              <w:pStyle w:val="TableParagraph"/>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0C3469" w:rsidRPr="0084472F" w:rsidRDefault="000C3469" w:rsidP="00095492">
            <w:pPr>
              <w:pStyle w:val="TableParagraph"/>
              <w:spacing w:line="319" w:lineRule="exact"/>
              <w:ind w:left="192" w:right="184"/>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0C3469" w:rsidRDefault="000C3469" w:rsidP="00095492">
            <w:pPr>
              <w:pStyle w:val="TableParagraph"/>
              <w:rPr>
                <w:sz w:val="24"/>
                <w:szCs w:val="24"/>
              </w:rPr>
            </w:pPr>
          </w:p>
          <w:p w:rsidR="000C3469" w:rsidRPr="0084472F" w:rsidRDefault="000C3469" w:rsidP="00095492">
            <w:pPr>
              <w:pStyle w:val="TableParagraph"/>
              <w:rPr>
                <w:sz w:val="24"/>
                <w:szCs w:val="24"/>
              </w:rPr>
            </w:pPr>
            <w:r>
              <w:rPr>
                <w:sz w:val="24"/>
                <w:szCs w:val="24"/>
              </w:rPr>
              <w:t>0</w:t>
            </w:r>
          </w:p>
        </w:tc>
        <w:tc>
          <w:tcPr>
            <w:tcW w:w="1810" w:type="dxa"/>
            <w:tcBorders>
              <w:left w:val="single" w:sz="4" w:space="0" w:color="000000"/>
              <w:right w:val="single" w:sz="4" w:space="0" w:color="000000"/>
            </w:tcBorders>
          </w:tcPr>
          <w:p w:rsidR="000C3469" w:rsidRPr="0084472F" w:rsidRDefault="000C3469" w:rsidP="00095492">
            <w:pPr>
              <w:pStyle w:val="TableParagraph"/>
              <w:spacing w:line="319" w:lineRule="exact"/>
              <w:ind w:left="278" w:right="267"/>
              <w:rPr>
                <w:sz w:val="24"/>
                <w:szCs w:val="24"/>
              </w:rPr>
            </w:pPr>
            <w:r>
              <w:rPr>
                <w:sz w:val="24"/>
                <w:szCs w:val="24"/>
              </w:rPr>
              <w:t>2019-2023</w:t>
            </w:r>
          </w:p>
        </w:tc>
      </w:tr>
      <w:tr w:rsidR="000C3469" w:rsidRPr="0084472F" w:rsidTr="00095492">
        <w:trPr>
          <w:trHeight w:val="1123"/>
        </w:trPr>
        <w:tc>
          <w:tcPr>
            <w:tcW w:w="652" w:type="dxa"/>
            <w:tcBorders>
              <w:left w:val="single" w:sz="4" w:space="0" w:color="000000"/>
              <w:right w:val="single" w:sz="4" w:space="0" w:color="000000"/>
            </w:tcBorders>
          </w:tcPr>
          <w:p w:rsidR="000C3469" w:rsidRPr="0084472F" w:rsidRDefault="000C3469" w:rsidP="00095492">
            <w:pPr>
              <w:pStyle w:val="TableParagraph"/>
              <w:spacing w:line="313" w:lineRule="exact"/>
              <w:ind w:right="244"/>
              <w:jc w:val="right"/>
              <w:rPr>
                <w:sz w:val="24"/>
                <w:szCs w:val="24"/>
              </w:rPr>
            </w:pPr>
            <w:r>
              <w:rPr>
                <w:sz w:val="24"/>
                <w:szCs w:val="24"/>
              </w:rPr>
              <w:t>4</w:t>
            </w:r>
          </w:p>
        </w:tc>
        <w:tc>
          <w:tcPr>
            <w:tcW w:w="5228" w:type="dxa"/>
            <w:tcBorders>
              <w:left w:val="single" w:sz="4" w:space="0" w:color="000000"/>
              <w:right w:val="single" w:sz="4" w:space="0" w:color="000000"/>
            </w:tcBorders>
          </w:tcPr>
          <w:p w:rsidR="000C3469" w:rsidRPr="0084472F" w:rsidRDefault="000C3469" w:rsidP="00095492">
            <w:pPr>
              <w:pStyle w:val="TableParagraph"/>
              <w:ind w:left="108" w:right="233"/>
              <w:jc w:val="left"/>
              <w:rPr>
                <w:sz w:val="24"/>
                <w:szCs w:val="24"/>
              </w:rPr>
            </w:pPr>
            <w:r w:rsidRPr="0084472F">
              <w:rPr>
                <w:sz w:val="24"/>
                <w:szCs w:val="24"/>
              </w:rPr>
              <w:t xml:space="preserve">Модернизация систем освещения администрации муниципального образования </w:t>
            </w:r>
            <w:proofErr w:type="spellStart"/>
            <w:r>
              <w:rPr>
                <w:sz w:val="24"/>
                <w:szCs w:val="24"/>
              </w:rPr>
              <w:t>Турунтаев</w:t>
            </w:r>
            <w:r w:rsidRPr="0084472F">
              <w:rPr>
                <w:sz w:val="24"/>
                <w:szCs w:val="24"/>
              </w:rPr>
              <w:t>ское</w:t>
            </w:r>
            <w:proofErr w:type="spellEnd"/>
            <w:r w:rsidRPr="0084472F">
              <w:rPr>
                <w:sz w:val="24"/>
                <w:szCs w:val="24"/>
              </w:rPr>
              <w:t xml:space="preserve"> </w:t>
            </w:r>
            <w:r>
              <w:rPr>
                <w:sz w:val="24"/>
                <w:szCs w:val="24"/>
              </w:rPr>
              <w:t xml:space="preserve">сельское </w:t>
            </w:r>
            <w:r w:rsidRPr="0084472F">
              <w:rPr>
                <w:sz w:val="24"/>
                <w:szCs w:val="24"/>
              </w:rPr>
              <w:t>поселение</w:t>
            </w:r>
            <w:r>
              <w:rPr>
                <w:sz w:val="24"/>
                <w:szCs w:val="24"/>
              </w:rPr>
              <w:t xml:space="preserve"> </w:t>
            </w:r>
            <w:r w:rsidRPr="0084472F">
              <w:rPr>
                <w:sz w:val="24"/>
                <w:szCs w:val="24"/>
              </w:rPr>
              <w:t>(использование</w:t>
            </w:r>
            <w:r>
              <w:rPr>
                <w:sz w:val="24"/>
                <w:szCs w:val="24"/>
              </w:rPr>
              <w:t xml:space="preserve"> э</w:t>
            </w:r>
            <w:r w:rsidRPr="0084472F">
              <w:rPr>
                <w:sz w:val="24"/>
                <w:szCs w:val="24"/>
              </w:rPr>
              <w:t>нергосберегающих</w:t>
            </w:r>
            <w:r>
              <w:rPr>
                <w:sz w:val="24"/>
                <w:szCs w:val="24"/>
              </w:rPr>
              <w:t xml:space="preserve"> </w:t>
            </w:r>
            <w:r w:rsidRPr="0084472F">
              <w:rPr>
                <w:sz w:val="24"/>
                <w:szCs w:val="24"/>
              </w:rPr>
              <w:t>ламп)</w:t>
            </w:r>
          </w:p>
        </w:tc>
        <w:tc>
          <w:tcPr>
            <w:tcW w:w="2700" w:type="dxa"/>
            <w:tcBorders>
              <w:left w:val="single" w:sz="4" w:space="0" w:color="000000"/>
              <w:right w:val="single" w:sz="4" w:space="0" w:color="000000"/>
            </w:tcBorders>
          </w:tcPr>
          <w:p w:rsidR="000C3469" w:rsidRPr="0084472F" w:rsidRDefault="000C3469" w:rsidP="00095492">
            <w:pPr>
              <w:pStyle w:val="TableParagraph"/>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0C3469" w:rsidRPr="0084472F" w:rsidRDefault="000C3469" w:rsidP="00095492">
            <w:pPr>
              <w:pStyle w:val="TableParagraph"/>
              <w:spacing w:before="2"/>
              <w:jc w:val="left"/>
              <w:rPr>
                <w:b/>
                <w:sz w:val="24"/>
                <w:szCs w:val="24"/>
              </w:rPr>
            </w:pPr>
          </w:p>
          <w:p w:rsidR="000C3469" w:rsidRPr="0084472F" w:rsidRDefault="000C3469" w:rsidP="00095492">
            <w:pPr>
              <w:pStyle w:val="TableParagraph"/>
              <w:ind w:right="330"/>
              <w:jc w:val="right"/>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0C3469" w:rsidRPr="0084472F" w:rsidRDefault="000C3469" w:rsidP="00095492">
            <w:pPr>
              <w:pStyle w:val="TableParagraph"/>
              <w:spacing w:before="2"/>
              <w:jc w:val="left"/>
              <w:rPr>
                <w:b/>
                <w:sz w:val="24"/>
                <w:szCs w:val="24"/>
              </w:rPr>
            </w:pPr>
          </w:p>
          <w:p w:rsidR="000C3469" w:rsidRPr="0084472F" w:rsidRDefault="000C3469" w:rsidP="00095492">
            <w:pPr>
              <w:pStyle w:val="TableParagraph"/>
              <w:ind w:left="10"/>
              <w:rPr>
                <w:sz w:val="24"/>
                <w:szCs w:val="24"/>
              </w:rPr>
            </w:pPr>
            <w:r>
              <w:rPr>
                <w:sz w:val="24"/>
                <w:szCs w:val="24"/>
              </w:rPr>
              <w:t>244,6</w:t>
            </w:r>
          </w:p>
        </w:tc>
        <w:tc>
          <w:tcPr>
            <w:tcW w:w="1810" w:type="dxa"/>
            <w:tcBorders>
              <w:left w:val="single" w:sz="4" w:space="0" w:color="000000"/>
              <w:right w:val="single" w:sz="4" w:space="0" w:color="000000"/>
            </w:tcBorders>
          </w:tcPr>
          <w:p w:rsidR="000C3469" w:rsidRPr="0084472F" w:rsidRDefault="000C3469" w:rsidP="00095492">
            <w:pPr>
              <w:pStyle w:val="TableParagraph"/>
              <w:spacing w:before="2"/>
              <w:jc w:val="left"/>
              <w:rPr>
                <w:b/>
                <w:sz w:val="24"/>
                <w:szCs w:val="24"/>
              </w:rPr>
            </w:pPr>
          </w:p>
          <w:p w:rsidR="000C3469" w:rsidRPr="0084472F" w:rsidRDefault="000C3469" w:rsidP="00095492">
            <w:pPr>
              <w:pStyle w:val="TableParagraph"/>
              <w:ind w:left="277" w:right="267"/>
              <w:rPr>
                <w:sz w:val="24"/>
                <w:szCs w:val="24"/>
              </w:rPr>
            </w:pPr>
            <w:r w:rsidRPr="0084472F">
              <w:rPr>
                <w:sz w:val="24"/>
                <w:szCs w:val="24"/>
              </w:rPr>
              <w:t>2019</w:t>
            </w:r>
          </w:p>
        </w:tc>
      </w:tr>
      <w:tr w:rsidR="000C3469" w:rsidRPr="0084472F" w:rsidTr="00095492">
        <w:trPr>
          <w:trHeight w:val="828"/>
        </w:trPr>
        <w:tc>
          <w:tcPr>
            <w:tcW w:w="652" w:type="dxa"/>
            <w:tcBorders>
              <w:left w:val="single" w:sz="4" w:space="0" w:color="000000"/>
              <w:right w:val="single" w:sz="4" w:space="0" w:color="000000"/>
            </w:tcBorders>
          </w:tcPr>
          <w:p w:rsidR="000C3469" w:rsidRPr="0084472F" w:rsidRDefault="000C3469" w:rsidP="00095492">
            <w:pPr>
              <w:pStyle w:val="TableParagraph"/>
              <w:spacing w:line="319" w:lineRule="exact"/>
              <w:ind w:right="244"/>
              <w:jc w:val="right"/>
              <w:rPr>
                <w:sz w:val="24"/>
                <w:szCs w:val="24"/>
              </w:rPr>
            </w:pPr>
            <w:r>
              <w:rPr>
                <w:sz w:val="24"/>
                <w:szCs w:val="24"/>
              </w:rPr>
              <w:t>5</w:t>
            </w:r>
          </w:p>
        </w:tc>
        <w:tc>
          <w:tcPr>
            <w:tcW w:w="5228" w:type="dxa"/>
            <w:tcBorders>
              <w:left w:val="single" w:sz="4" w:space="0" w:color="000000"/>
              <w:right w:val="single" w:sz="4" w:space="0" w:color="000000"/>
            </w:tcBorders>
          </w:tcPr>
          <w:p w:rsidR="000C3469" w:rsidRPr="0084472F" w:rsidRDefault="000C3469" w:rsidP="00095492">
            <w:pPr>
              <w:pStyle w:val="TableParagraph"/>
              <w:ind w:left="108" w:right="233"/>
              <w:jc w:val="left"/>
              <w:rPr>
                <w:sz w:val="24"/>
                <w:szCs w:val="24"/>
              </w:rPr>
            </w:pPr>
            <w:r w:rsidRPr="0084472F">
              <w:rPr>
                <w:sz w:val="24"/>
                <w:szCs w:val="24"/>
              </w:rPr>
              <w:t>Утепление окон, входных дверей в административных зданиях</w:t>
            </w:r>
          </w:p>
        </w:tc>
        <w:tc>
          <w:tcPr>
            <w:tcW w:w="2700" w:type="dxa"/>
            <w:tcBorders>
              <w:left w:val="single" w:sz="4" w:space="0" w:color="000000"/>
              <w:right w:val="single" w:sz="4" w:space="0" w:color="000000"/>
            </w:tcBorders>
          </w:tcPr>
          <w:p w:rsidR="000C3469" w:rsidRPr="0084472F" w:rsidRDefault="000C3469" w:rsidP="00095492">
            <w:pPr>
              <w:pStyle w:val="TableParagraph"/>
              <w:spacing w:before="1" w:line="322" w:lineRule="exact"/>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0C3469" w:rsidRPr="0084472F" w:rsidRDefault="000C3469" w:rsidP="00095492">
            <w:pPr>
              <w:pStyle w:val="TableParagraph"/>
              <w:spacing w:line="319" w:lineRule="exact"/>
              <w:ind w:right="330"/>
              <w:jc w:val="right"/>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0C3469" w:rsidRPr="0084472F" w:rsidRDefault="000C3469" w:rsidP="00095492">
            <w:pPr>
              <w:pStyle w:val="TableParagraph"/>
              <w:spacing w:line="319" w:lineRule="exact"/>
              <w:ind w:left="10"/>
              <w:rPr>
                <w:sz w:val="24"/>
                <w:szCs w:val="24"/>
              </w:rPr>
            </w:pPr>
            <w:r w:rsidRPr="0084472F">
              <w:rPr>
                <w:sz w:val="24"/>
                <w:szCs w:val="24"/>
              </w:rPr>
              <w:t>0</w:t>
            </w:r>
          </w:p>
        </w:tc>
        <w:tc>
          <w:tcPr>
            <w:tcW w:w="1810" w:type="dxa"/>
            <w:tcBorders>
              <w:left w:val="single" w:sz="4" w:space="0" w:color="000000"/>
              <w:right w:val="single" w:sz="4" w:space="0" w:color="000000"/>
            </w:tcBorders>
          </w:tcPr>
          <w:p w:rsidR="000C3469" w:rsidRPr="0084472F" w:rsidRDefault="000C3469" w:rsidP="00095492">
            <w:pPr>
              <w:pStyle w:val="TableParagraph"/>
              <w:spacing w:line="319" w:lineRule="exact"/>
              <w:ind w:left="277" w:right="267"/>
              <w:rPr>
                <w:sz w:val="24"/>
                <w:szCs w:val="24"/>
              </w:rPr>
            </w:pPr>
            <w:r w:rsidRPr="0084472F">
              <w:rPr>
                <w:sz w:val="24"/>
                <w:szCs w:val="24"/>
              </w:rPr>
              <w:t>2022</w:t>
            </w:r>
          </w:p>
        </w:tc>
      </w:tr>
      <w:tr w:rsidR="000C3469" w:rsidRPr="0084472F" w:rsidTr="00095492">
        <w:trPr>
          <w:trHeight w:val="1691"/>
        </w:trPr>
        <w:tc>
          <w:tcPr>
            <w:tcW w:w="652" w:type="dxa"/>
            <w:tcBorders>
              <w:left w:val="single" w:sz="4" w:space="0" w:color="000000"/>
              <w:right w:val="single" w:sz="4" w:space="0" w:color="000000"/>
            </w:tcBorders>
          </w:tcPr>
          <w:p w:rsidR="000C3469" w:rsidRPr="0084472F" w:rsidRDefault="000C3469" w:rsidP="00095492">
            <w:pPr>
              <w:pStyle w:val="TableParagraph"/>
              <w:spacing w:line="313" w:lineRule="exact"/>
              <w:ind w:right="244"/>
              <w:jc w:val="right"/>
              <w:rPr>
                <w:sz w:val="24"/>
                <w:szCs w:val="24"/>
              </w:rPr>
            </w:pPr>
            <w:r>
              <w:rPr>
                <w:sz w:val="24"/>
                <w:szCs w:val="24"/>
              </w:rPr>
              <w:t>6</w:t>
            </w:r>
          </w:p>
        </w:tc>
        <w:tc>
          <w:tcPr>
            <w:tcW w:w="5228" w:type="dxa"/>
            <w:tcBorders>
              <w:left w:val="single" w:sz="4" w:space="0" w:color="000000"/>
              <w:right w:val="single" w:sz="4" w:space="0" w:color="000000"/>
            </w:tcBorders>
          </w:tcPr>
          <w:p w:rsidR="000C3469" w:rsidRPr="0084472F" w:rsidRDefault="000C3469" w:rsidP="00095492">
            <w:pPr>
              <w:pStyle w:val="TableParagraph"/>
              <w:tabs>
                <w:tab w:val="left" w:pos="2391"/>
              </w:tabs>
              <w:ind w:left="108" w:right="136"/>
              <w:jc w:val="left"/>
              <w:rPr>
                <w:sz w:val="24"/>
                <w:szCs w:val="24"/>
              </w:rPr>
            </w:pPr>
            <w:r w:rsidRPr="0084472F">
              <w:rPr>
                <w:sz w:val="24"/>
                <w:szCs w:val="24"/>
              </w:rPr>
              <w:t xml:space="preserve">Размещение на официальном сайте администрации </w:t>
            </w:r>
            <w:r>
              <w:rPr>
                <w:sz w:val="24"/>
                <w:szCs w:val="24"/>
              </w:rPr>
              <w:t>Турунтаевского сельского поселения</w:t>
            </w:r>
            <w:r w:rsidRPr="0084472F">
              <w:rPr>
                <w:sz w:val="24"/>
                <w:szCs w:val="24"/>
              </w:rPr>
              <w:t xml:space="preserve"> информации</w:t>
            </w:r>
            <w:r>
              <w:rPr>
                <w:sz w:val="24"/>
                <w:szCs w:val="24"/>
              </w:rPr>
              <w:t xml:space="preserve"> </w:t>
            </w:r>
            <w:r w:rsidRPr="0084472F">
              <w:rPr>
                <w:sz w:val="24"/>
                <w:szCs w:val="24"/>
              </w:rPr>
              <w:t>о требованиях законодательства об энергосбережении и о повышении энергетической эффективности, другой информации по</w:t>
            </w:r>
            <w:r>
              <w:rPr>
                <w:sz w:val="24"/>
                <w:szCs w:val="24"/>
              </w:rPr>
              <w:t xml:space="preserve"> </w:t>
            </w:r>
            <w:r w:rsidRPr="0084472F">
              <w:rPr>
                <w:sz w:val="24"/>
                <w:szCs w:val="24"/>
              </w:rPr>
              <w:t>энергосбережению</w:t>
            </w:r>
          </w:p>
        </w:tc>
        <w:tc>
          <w:tcPr>
            <w:tcW w:w="2700" w:type="dxa"/>
            <w:tcBorders>
              <w:left w:val="single" w:sz="4" w:space="0" w:color="000000"/>
              <w:right w:val="single" w:sz="4" w:space="0" w:color="000000"/>
            </w:tcBorders>
          </w:tcPr>
          <w:p w:rsidR="000C3469" w:rsidRPr="0084472F" w:rsidRDefault="000C3469" w:rsidP="00095492">
            <w:pPr>
              <w:pStyle w:val="TableParagraph"/>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0C3469" w:rsidRPr="0084472F" w:rsidRDefault="000C3469" w:rsidP="00095492">
            <w:pPr>
              <w:pStyle w:val="TableParagraph"/>
              <w:ind w:left="31" w:right="367"/>
              <w:jc w:val="left"/>
              <w:rPr>
                <w:sz w:val="24"/>
                <w:szCs w:val="24"/>
              </w:rPr>
            </w:pPr>
            <w:r w:rsidRPr="0084472F">
              <w:rPr>
                <w:sz w:val="24"/>
                <w:szCs w:val="24"/>
              </w:rPr>
              <w:t>не требует дополнительных финансовых затрат</w:t>
            </w:r>
          </w:p>
        </w:tc>
        <w:tc>
          <w:tcPr>
            <w:tcW w:w="1778" w:type="dxa"/>
            <w:tcBorders>
              <w:left w:val="single" w:sz="4" w:space="0" w:color="000000"/>
              <w:right w:val="single" w:sz="4" w:space="0" w:color="000000"/>
            </w:tcBorders>
          </w:tcPr>
          <w:p w:rsidR="000C3469" w:rsidRPr="0084472F" w:rsidRDefault="000C3469" w:rsidP="00095492">
            <w:pPr>
              <w:pStyle w:val="TableParagraph"/>
              <w:jc w:val="left"/>
              <w:rPr>
                <w:sz w:val="24"/>
                <w:szCs w:val="24"/>
              </w:rPr>
            </w:pPr>
          </w:p>
        </w:tc>
        <w:tc>
          <w:tcPr>
            <w:tcW w:w="1810" w:type="dxa"/>
            <w:tcBorders>
              <w:left w:val="single" w:sz="4" w:space="0" w:color="000000"/>
              <w:right w:val="single" w:sz="4" w:space="0" w:color="000000"/>
            </w:tcBorders>
          </w:tcPr>
          <w:p w:rsidR="000C3469" w:rsidRPr="0084472F" w:rsidRDefault="000C3469" w:rsidP="00095492">
            <w:pPr>
              <w:pStyle w:val="TableParagraph"/>
              <w:spacing w:line="313" w:lineRule="exact"/>
              <w:ind w:left="278" w:right="267"/>
              <w:rPr>
                <w:sz w:val="24"/>
                <w:szCs w:val="24"/>
              </w:rPr>
            </w:pPr>
            <w:r w:rsidRPr="0084472F">
              <w:rPr>
                <w:sz w:val="24"/>
                <w:szCs w:val="24"/>
              </w:rPr>
              <w:t>2020-2022</w:t>
            </w:r>
          </w:p>
        </w:tc>
      </w:tr>
      <w:tr w:rsidR="000C3469" w:rsidRPr="0084472F" w:rsidTr="00095492">
        <w:trPr>
          <w:trHeight w:val="955"/>
        </w:trPr>
        <w:tc>
          <w:tcPr>
            <w:tcW w:w="652" w:type="dxa"/>
            <w:tcBorders>
              <w:left w:val="single" w:sz="4" w:space="0" w:color="000000"/>
              <w:right w:val="single" w:sz="4" w:space="0" w:color="000000"/>
            </w:tcBorders>
          </w:tcPr>
          <w:p w:rsidR="000C3469" w:rsidRPr="0084472F" w:rsidRDefault="000C3469" w:rsidP="00095492">
            <w:pPr>
              <w:pStyle w:val="TableParagraph"/>
              <w:spacing w:line="313" w:lineRule="exact"/>
              <w:ind w:right="244"/>
              <w:jc w:val="right"/>
              <w:rPr>
                <w:sz w:val="24"/>
                <w:szCs w:val="24"/>
              </w:rPr>
            </w:pPr>
            <w:r>
              <w:rPr>
                <w:sz w:val="24"/>
                <w:szCs w:val="24"/>
              </w:rPr>
              <w:t>7</w:t>
            </w:r>
          </w:p>
        </w:tc>
        <w:tc>
          <w:tcPr>
            <w:tcW w:w="5228" w:type="dxa"/>
            <w:tcBorders>
              <w:left w:val="single" w:sz="4" w:space="0" w:color="000000"/>
              <w:right w:val="single" w:sz="4" w:space="0" w:color="000000"/>
            </w:tcBorders>
          </w:tcPr>
          <w:p w:rsidR="000C3469" w:rsidRPr="0084472F" w:rsidRDefault="000C3469" w:rsidP="00095492">
            <w:pPr>
              <w:pStyle w:val="TableParagraph"/>
              <w:ind w:left="30" w:right="233"/>
              <w:jc w:val="left"/>
              <w:rPr>
                <w:sz w:val="24"/>
                <w:szCs w:val="24"/>
              </w:rPr>
            </w:pPr>
            <w:r w:rsidRPr="0084472F">
              <w:rPr>
                <w:sz w:val="24"/>
                <w:szCs w:val="24"/>
              </w:rPr>
              <w:t>Установка современных приборов учета электрической энергии, поверка, замена</w:t>
            </w:r>
          </w:p>
          <w:p w:rsidR="000C3469" w:rsidRPr="0084472F" w:rsidRDefault="000C3469" w:rsidP="00095492">
            <w:pPr>
              <w:pStyle w:val="TableParagraph"/>
              <w:spacing w:line="300" w:lineRule="exact"/>
              <w:ind w:left="30"/>
              <w:jc w:val="left"/>
              <w:rPr>
                <w:sz w:val="24"/>
                <w:szCs w:val="24"/>
              </w:rPr>
            </w:pPr>
            <w:r w:rsidRPr="0084472F">
              <w:rPr>
                <w:sz w:val="24"/>
                <w:szCs w:val="24"/>
              </w:rPr>
              <w:t>вышедших из строя приборов</w:t>
            </w:r>
          </w:p>
        </w:tc>
        <w:tc>
          <w:tcPr>
            <w:tcW w:w="2700" w:type="dxa"/>
            <w:tcBorders>
              <w:left w:val="single" w:sz="4" w:space="0" w:color="000000"/>
              <w:right w:val="single" w:sz="4" w:space="0" w:color="000000"/>
            </w:tcBorders>
          </w:tcPr>
          <w:p w:rsidR="000C3469" w:rsidRPr="0084472F" w:rsidRDefault="000C3469" w:rsidP="00095492">
            <w:pPr>
              <w:pStyle w:val="TableParagraph"/>
              <w:ind w:left="93" w:right="80"/>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 поселения</w:t>
            </w:r>
          </w:p>
        </w:tc>
        <w:tc>
          <w:tcPr>
            <w:tcW w:w="2722" w:type="dxa"/>
            <w:tcBorders>
              <w:left w:val="single" w:sz="4" w:space="0" w:color="000000"/>
              <w:right w:val="single" w:sz="4" w:space="0" w:color="000000"/>
            </w:tcBorders>
          </w:tcPr>
          <w:p w:rsidR="000C3469" w:rsidRPr="0084472F" w:rsidRDefault="000C3469" w:rsidP="00095492">
            <w:pPr>
              <w:pStyle w:val="TableParagraph"/>
              <w:spacing w:before="2"/>
              <w:jc w:val="left"/>
              <w:rPr>
                <w:b/>
                <w:sz w:val="24"/>
                <w:szCs w:val="24"/>
              </w:rPr>
            </w:pPr>
          </w:p>
          <w:p w:rsidR="000C3469" w:rsidRPr="0084472F" w:rsidRDefault="000C3469" w:rsidP="00095492">
            <w:pPr>
              <w:pStyle w:val="TableParagraph"/>
              <w:ind w:right="330"/>
              <w:jc w:val="right"/>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0C3469" w:rsidRPr="0084472F" w:rsidRDefault="000C3469" w:rsidP="00095492">
            <w:pPr>
              <w:pStyle w:val="TableParagraph"/>
              <w:spacing w:before="2"/>
              <w:jc w:val="left"/>
              <w:rPr>
                <w:b/>
                <w:sz w:val="24"/>
                <w:szCs w:val="24"/>
              </w:rPr>
            </w:pPr>
          </w:p>
          <w:p w:rsidR="000C3469" w:rsidRPr="0084472F" w:rsidRDefault="000C3469" w:rsidP="00095492">
            <w:pPr>
              <w:pStyle w:val="TableParagraph"/>
              <w:ind w:left="10"/>
              <w:rPr>
                <w:sz w:val="24"/>
                <w:szCs w:val="24"/>
              </w:rPr>
            </w:pPr>
            <w:r>
              <w:rPr>
                <w:sz w:val="24"/>
                <w:szCs w:val="24"/>
              </w:rPr>
              <w:t>22,3</w:t>
            </w:r>
          </w:p>
        </w:tc>
        <w:tc>
          <w:tcPr>
            <w:tcW w:w="1810" w:type="dxa"/>
            <w:tcBorders>
              <w:left w:val="single" w:sz="4" w:space="0" w:color="000000"/>
              <w:right w:val="single" w:sz="4" w:space="0" w:color="000000"/>
            </w:tcBorders>
          </w:tcPr>
          <w:p w:rsidR="000C3469" w:rsidRPr="0084472F" w:rsidRDefault="000C3469" w:rsidP="00095492">
            <w:pPr>
              <w:pStyle w:val="TableParagraph"/>
              <w:spacing w:line="313" w:lineRule="exact"/>
              <w:ind w:left="277" w:right="267"/>
              <w:rPr>
                <w:sz w:val="24"/>
                <w:szCs w:val="24"/>
              </w:rPr>
            </w:pPr>
            <w:r>
              <w:rPr>
                <w:sz w:val="24"/>
                <w:szCs w:val="24"/>
              </w:rPr>
              <w:t>2019</w:t>
            </w:r>
          </w:p>
        </w:tc>
      </w:tr>
      <w:tr w:rsidR="000C3469" w:rsidRPr="0084472F" w:rsidTr="00095492">
        <w:trPr>
          <w:trHeight w:val="1276"/>
        </w:trPr>
        <w:tc>
          <w:tcPr>
            <w:tcW w:w="652" w:type="dxa"/>
            <w:tcBorders>
              <w:left w:val="single" w:sz="4" w:space="0" w:color="000000"/>
              <w:right w:val="single" w:sz="4" w:space="0" w:color="000000"/>
            </w:tcBorders>
          </w:tcPr>
          <w:p w:rsidR="000C3469" w:rsidRPr="0084472F" w:rsidRDefault="000C3469" w:rsidP="00095492">
            <w:pPr>
              <w:pStyle w:val="TableParagraph"/>
              <w:spacing w:line="313" w:lineRule="exact"/>
              <w:ind w:right="174"/>
              <w:jc w:val="right"/>
              <w:rPr>
                <w:sz w:val="24"/>
                <w:szCs w:val="24"/>
              </w:rPr>
            </w:pPr>
            <w:r>
              <w:rPr>
                <w:sz w:val="24"/>
                <w:szCs w:val="24"/>
              </w:rPr>
              <w:t>8</w:t>
            </w:r>
          </w:p>
        </w:tc>
        <w:tc>
          <w:tcPr>
            <w:tcW w:w="5228" w:type="dxa"/>
            <w:tcBorders>
              <w:left w:val="single" w:sz="4" w:space="0" w:color="000000"/>
              <w:right w:val="single" w:sz="4" w:space="0" w:color="000000"/>
            </w:tcBorders>
          </w:tcPr>
          <w:p w:rsidR="000C3469" w:rsidRPr="0084472F" w:rsidRDefault="000C3469" w:rsidP="00095492">
            <w:pPr>
              <w:pStyle w:val="TableParagraph"/>
              <w:ind w:left="30"/>
              <w:jc w:val="left"/>
              <w:rPr>
                <w:sz w:val="24"/>
                <w:szCs w:val="24"/>
              </w:rPr>
            </w:pPr>
            <w:r w:rsidRPr="0084472F">
              <w:rPr>
                <w:sz w:val="24"/>
                <w:szCs w:val="24"/>
              </w:rPr>
              <w:t>Проведение ежегодного мониторинга фактических показателей эффективности</w:t>
            </w:r>
          </w:p>
          <w:p w:rsidR="000C3469" w:rsidRPr="0084472F" w:rsidRDefault="000C3469" w:rsidP="00095492">
            <w:pPr>
              <w:pStyle w:val="TableParagraph"/>
              <w:spacing w:line="320" w:lineRule="atLeast"/>
              <w:ind w:left="30"/>
              <w:jc w:val="left"/>
              <w:rPr>
                <w:sz w:val="24"/>
                <w:szCs w:val="24"/>
              </w:rPr>
            </w:pPr>
            <w:r w:rsidRPr="0084472F">
              <w:rPr>
                <w:sz w:val="24"/>
                <w:szCs w:val="24"/>
              </w:rPr>
              <w:t>мероприяти</w:t>
            </w:r>
            <w:r>
              <w:rPr>
                <w:sz w:val="24"/>
                <w:szCs w:val="24"/>
              </w:rPr>
              <w:t>й по энергосбережению 2019- 2022</w:t>
            </w:r>
            <w:r w:rsidRPr="0084472F">
              <w:rPr>
                <w:sz w:val="24"/>
                <w:szCs w:val="24"/>
              </w:rPr>
              <w:t>годах</w:t>
            </w:r>
          </w:p>
        </w:tc>
        <w:tc>
          <w:tcPr>
            <w:tcW w:w="2700" w:type="dxa"/>
            <w:tcBorders>
              <w:left w:val="single" w:sz="4" w:space="0" w:color="000000"/>
              <w:right w:val="single" w:sz="4" w:space="0" w:color="000000"/>
            </w:tcBorders>
          </w:tcPr>
          <w:p w:rsidR="000C3469" w:rsidRPr="0084472F" w:rsidRDefault="000C3469" w:rsidP="00095492">
            <w:pPr>
              <w:pStyle w:val="TableParagraph"/>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0C3469" w:rsidRPr="0084472F" w:rsidRDefault="000C3469" w:rsidP="00095492">
            <w:pPr>
              <w:pStyle w:val="TableParagraph"/>
              <w:ind w:left="215" w:right="203" w:hanging="1"/>
              <w:rPr>
                <w:sz w:val="24"/>
                <w:szCs w:val="24"/>
              </w:rPr>
            </w:pPr>
            <w:r w:rsidRPr="0084472F">
              <w:rPr>
                <w:sz w:val="24"/>
                <w:szCs w:val="24"/>
              </w:rPr>
              <w:t>не требует дополнительных финансовых затрат</w:t>
            </w:r>
          </w:p>
        </w:tc>
        <w:tc>
          <w:tcPr>
            <w:tcW w:w="1778" w:type="dxa"/>
            <w:tcBorders>
              <w:left w:val="single" w:sz="4" w:space="0" w:color="000000"/>
              <w:right w:val="single" w:sz="4" w:space="0" w:color="000000"/>
            </w:tcBorders>
          </w:tcPr>
          <w:p w:rsidR="000C3469" w:rsidRPr="0084472F" w:rsidRDefault="000C3469" w:rsidP="00095492">
            <w:pPr>
              <w:pStyle w:val="TableParagraph"/>
              <w:jc w:val="left"/>
              <w:rPr>
                <w:sz w:val="24"/>
                <w:szCs w:val="24"/>
              </w:rPr>
            </w:pPr>
          </w:p>
        </w:tc>
        <w:tc>
          <w:tcPr>
            <w:tcW w:w="1810" w:type="dxa"/>
            <w:tcBorders>
              <w:left w:val="single" w:sz="4" w:space="0" w:color="000000"/>
              <w:right w:val="single" w:sz="4" w:space="0" w:color="000000"/>
            </w:tcBorders>
          </w:tcPr>
          <w:p w:rsidR="000C3469" w:rsidRPr="0084472F" w:rsidRDefault="000C3469" w:rsidP="00095492">
            <w:pPr>
              <w:pStyle w:val="TableParagraph"/>
              <w:spacing w:line="313" w:lineRule="exact"/>
              <w:ind w:left="278" w:right="267"/>
              <w:rPr>
                <w:sz w:val="24"/>
                <w:szCs w:val="24"/>
              </w:rPr>
            </w:pPr>
            <w:r>
              <w:rPr>
                <w:sz w:val="24"/>
                <w:szCs w:val="24"/>
              </w:rPr>
              <w:t>2019-2023</w:t>
            </w:r>
          </w:p>
        </w:tc>
      </w:tr>
      <w:tr w:rsidR="000C3469" w:rsidRPr="0084472F" w:rsidTr="00095492">
        <w:trPr>
          <w:trHeight w:val="960"/>
        </w:trPr>
        <w:tc>
          <w:tcPr>
            <w:tcW w:w="652" w:type="dxa"/>
            <w:tcBorders>
              <w:left w:val="single" w:sz="4" w:space="0" w:color="000000"/>
              <w:right w:val="single" w:sz="4" w:space="0" w:color="000000"/>
            </w:tcBorders>
          </w:tcPr>
          <w:p w:rsidR="000C3469" w:rsidRPr="0084472F" w:rsidRDefault="000C3469" w:rsidP="00095492">
            <w:pPr>
              <w:pStyle w:val="TableParagraph"/>
              <w:spacing w:line="319" w:lineRule="exact"/>
              <w:ind w:left="167" w:right="155"/>
              <w:rPr>
                <w:sz w:val="24"/>
                <w:szCs w:val="24"/>
              </w:rPr>
            </w:pPr>
            <w:r>
              <w:rPr>
                <w:sz w:val="24"/>
                <w:szCs w:val="24"/>
              </w:rPr>
              <w:t>9</w:t>
            </w:r>
          </w:p>
        </w:tc>
        <w:tc>
          <w:tcPr>
            <w:tcW w:w="5228" w:type="dxa"/>
            <w:tcBorders>
              <w:left w:val="single" w:sz="4" w:space="0" w:color="000000"/>
              <w:right w:val="single" w:sz="4" w:space="0" w:color="000000"/>
            </w:tcBorders>
          </w:tcPr>
          <w:p w:rsidR="000C3469" w:rsidRPr="0084472F" w:rsidRDefault="000C3469" w:rsidP="00095492">
            <w:pPr>
              <w:pStyle w:val="TableParagraph"/>
              <w:ind w:left="30" w:right="233"/>
              <w:jc w:val="left"/>
              <w:rPr>
                <w:sz w:val="24"/>
                <w:szCs w:val="24"/>
              </w:rPr>
            </w:pPr>
            <w:r w:rsidRPr="0084472F">
              <w:rPr>
                <w:sz w:val="24"/>
                <w:szCs w:val="24"/>
              </w:rPr>
              <w:t>Утепление фасадов зданий администрации</w:t>
            </w:r>
          </w:p>
        </w:tc>
        <w:tc>
          <w:tcPr>
            <w:tcW w:w="2700" w:type="dxa"/>
            <w:tcBorders>
              <w:left w:val="single" w:sz="4" w:space="0" w:color="000000"/>
              <w:right w:val="single" w:sz="4" w:space="0" w:color="000000"/>
            </w:tcBorders>
          </w:tcPr>
          <w:p w:rsidR="000C3469" w:rsidRPr="0084472F" w:rsidRDefault="000C3469" w:rsidP="00095492">
            <w:pPr>
              <w:pStyle w:val="TableParagraph"/>
              <w:spacing w:before="1" w:line="322" w:lineRule="exact"/>
              <w:ind w:left="115" w:right="104" w:firstLine="1"/>
              <w:rPr>
                <w:sz w:val="24"/>
                <w:szCs w:val="24"/>
              </w:rPr>
            </w:pPr>
            <w:r w:rsidRPr="0084472F">
              <w:rPr>
                <w:sz w:val="24"/>
                <w:szCs w:val="24"/>
              </w:rPr>
              <w:t xml:space="preserve">Администрация </w:t>
            </w:r>
            <w:r>
              <w:rPr>
                <w:sz w:val="24"/>
                <w:szCs w:val="24"/>
              </w:rPr>
              <w:t>Турунтаев</w:t>
            </w:r>
            <w:r w:rsidRPr="0084472F">
              <w:rPr>
                <w:sz w:val="24"/>
                <w:szCs w:val="24"/>
              </w:rPr>
              <w:t>ского сельского</w:t>
            </w:r>
            <w:r>
              <w:rPr>
                <w:sz w:val="24"/>
                <w:szCs w:val="24"/>
              </w:rPr>
              <w:t xml:space="preserve"> </w:t>
            </w:r>
            <w:r w:rsidRPr="0084472F">
              <w:rPr>
                <w:sz w:val="24"/>
                <w:szCs w:val="24"/>
              </w:rPr>
              <w:t>поселения</w:t>
            </w:r>
          </w:p>
        </w:tc>
        <w:tc>
          <w:tcPr>
            <w:tcW w:w="2722" w:type="dxa"/>
            <w:tcBorders>
              <w:left w:val="single" w:sz="4" w:space="0" w:color="000000"/>
              <w:right w:val="single" w:sz="4" w:space="0" w:color="000000"/>
            </w:tcBorders>
          </w:tcPr>
          <w:p w:rsidR="000C3469" w:rsidRPr="0084472F" w:rsidRDefault="000C3469" w:rsidP="00095492">
            <w:pPr>
              <w:pStyle w:val="TableParagraph"/>
              <w:spacing w:before="8"/>
              <w:jc w:val="left"/>
              <w:rPr>
                <w:b/>
                <w:sz w:val="24"/>
                <w:szCs w:val="24"/>
              </w:rPr>
            </w:pPr>
          </w:p>
          <w:p w:rsidR="000C3469" w:rsidRPr="0084472F" w:rsidRDefault="000C3469" w:rsidP="00095492">
            <w:pPr>
              <w:pStyle w:val="TableParagraph"/>
              <w:ind w:right="330"/>
              <w:jc w:val="right"/>
              <w:rPr>
                <w:sz w:val="24"/>
                <w:szCs w:val="24"/>
              </w:rPr>
            </w:pPr>
            <w:r w:rsidRPr="0084472F">
              <w:rPr>
                <w:sz w:val="24"/>
                <w:szCs w:val="24"/>
              </w:rPr>
              <w:t>местный бюджет</w:t>
            </w:r>
          </w:p>
        </w:tc>
        <w:tc>
          <w:tcPr>
            <w:tcW w:w="1778" w:type="dxa"/>
            <w:tcBorders>
              <w:left w:val="single" w:sz="4" w:space="0" w:color="000000"/>
              <w:right w:val="single" w:sz="4" w:space="0" w:color="000000"/>
            </w:tcBorders>
          </w:tcPr>
          <w:p w:rsidR="000C3469" w:rsidRPr="0084472F" w:rsidRDefault="000C3469" w:rsidP="00095492">
            <w:pPr>
              <w:pStyle w:val="TableParagraph"/>
              <w:spacing w:line="319" w:lineRule="exact"/>
              <w:ind w:left="10"/>
              <w:rPr>
                <w:sz w:val="24"/>
                <w:szCs w:val="24"/>
              </w:rPr>
            </w:pPr>
            <w:r w:rsidRPr="0084472F">
              <w:rPr>
                <w:sz w:val="24"/>
                <w:szCs w:val="24"/>
              </w:rPr>
              <w:t>0</w:t>
            </w:r>
          </w:p>
        </w:tc>
        <w:tc>
          <w:tcPr>
            <w:tcW w:w="1810" w:type="dxa"/>
            <w:tcBorders>
              <w:left w:val="single" w:sz="4" w:space="0" w:color="000000"/>
              <w:right w:val="single" w:sz="4" w:space="0" w:color="000000"/>
            </w:tcBorders>
          </w:tcPr>
          <w:p w:rsidR="000C3469" w:rsidRPr="0084472F" w:rsidRDefault="000C3469" w:rsidP="00095492">
            <w:pPr>
              <w:pStyle w:val="TableParagraph"/>
              <w:spacing w:line="319" w:lineRule="exact"/>
              <w:ind w:left="625"/>
              <w:jc w:val="left"/>
              <w:rPr>
                <w:sz w:val="24"/>
                <w:szCs w:val="24"/>
              </w:rPr>
            </w:pPr>
            <w:r>
              <w:rPr>
                <w:sz w:val="24"/>
                <w:szCs w:val="24"/>
              </w:rPr>
              <w:t>2023</w:t>
            </w:r>
          </w:p>
        </w:tc>
      </w:tr>
      <w:tr w:rsidR="000C3469" w:rsidRPr="0084472F" w:rsidTr="00095492">
        <w:trPr>
          <w:trHeight w:val="638"/>
        </w:trPr>
        <w:tc>
          <w:tcPr>
            <w:tcW w:w="11302" w:type="dxa"/>
            <w:gridSpan w:val="4"/>
            <w:tcBorders>
              <w:left w:val="single" w:sz="4" w:space="0" w:color="000000"/>
              <w:right w:val="single" w:sz="4" w:space="0" w:color="000000"/>
            </w:tcBorders>
          </w:tcPr>
          <w:p w:rsidR="000C3469" w:rsidRPr="0084472F" w:rsidRDefault="000C3469" w:rsidP="00095492">
            <w:pPr>
              <w:pStyle w:val="TableParagraph"/>
              <w:spacing w:line="319" w:lineRule="exact"/>
              <w:ind w:right="795"/>
              <w:jc w:val="right"/>
              <w:rPr>
                <w:sz w:val="24"/>
                <w:szCs w:val="24"/>
              </w:rPr>
            </w:pPr>
            <w:r w:rsidRPr="0084472F">
              <w:rPr>
                <w:sz w:val="24"/>
                <w:szCs w:val="24"/>
              </w:rPr>
              <w:t>Итого:</w:t>
            </w:r>
          </w:p>
        </w:tc>
        <w:tc>
          <w:tcPr>
            <w:tcW w:w="1778" w:type="dxa"/>
            <w:tcBorders>
              <w:left w:val="single" w:sz="4" w:space="0" w:color="000000"/>
              <w:right w:val="single" w:sz="4" w:space="0" w:color="000000"/>
            </w:tcBorders>
          </w:tcPr>
          <w:p w:rsidR="000C3469" w:rsidRPr="0084472F" w:rsidRDefault="000C3469" w:rsidP="00095492">
            <w:pPr>
              <w:pStyle w:val="TableParagraph"/>
              <w:spacing w:line="319" w:lineRule="exact"/>
              <w:ind w:left="10"/>
              <w:rPr>
                <w:sz w:val="24"/>
                <w:szCs w:val="24"/>
              </w:rPr>
            </w:pPr>
            <w:r w:rsidRPr="0084472F">
              <w:rPr>
                <w:sz w:val="24"/>
                <w:szCs w:val="24"/>
              </w:rPr>
              <w:t>0</w:t>
            </w:r>
          </w:p>
        </w:tc>
        <w:tc>
          <w:tcPr>
            <w:tcW w:w="1810" w:type="dxa"/>
            <w:tcBorders>
              <w:left w:val="single" w:sz="4" w:space="0" w:color="000000"/>
              <w:right w:val="single" w:sz="4" w:space="0" w:color="000000"/>
            </w:tcBorders>
          </w:tcPr>
          <w:p w:rsidR="000C3469" w:rsidRPr="0084472F" w:rsidRDefault="000C3469" w:rsidP="00095492">
            <w:pPr>
              <w:pStyle w:val="TableParagraph"/>
              <w:jc w:val="left"/>
              <w:rPr>
                <w:sz w:val="24"/>
                <w:szCs w:val="24"/>
              </w:rPr>
            </w:pPr>
          </w:p>
        </w:tc>
      </w:tr>
    </w:tbl>
    <w:p w:rsidR="000C3469" w:rsidRPr="00C30CAB" w:rsidRDefault="000C3469" w:rsidP="000C3469">
      <w:pPr>
        <w:jc w:val="both"/>
      </w:pPr>
    </w:p>
    <w:p w:rsidR="000C3469" w:rsidRPr="00C30CAB" w:rsidRDefault="000C3469" w:rsidP="000C3469">
      <w:pPr>
        <w:jc w:val="both"/>
      </w:pPr>
    </w:p>
    <w:p w:rsidR="000C3469" w:rsidRPr="00C30CAB" w:rsidRDefault="000C3469" w:rsidP="000C3469">
      <w:pPr>
        <w:widowControl w:val="0"/>
        <w:autoSpaceDE w:val="0"/>
        <w:autoSpaceDN w:val="0"/>
        <w:adjustRightInd w:val="0"/>
        <w:ind w:firstLine="567"/>
        <w:jc w:val="both"/>
      </w:pPr>
    </w:p>
    <w:p w:rsidR="000C3469" w:rsidRDefault="000C3469" w:rsidP="000C3469">
      <w:r>
        <w:br w:type="page"/>
      </w:r>
    </w:p>
    <w:p w:rsidR="000C3469" w:rsidRDefault="000C3469" w:rsidP="000C3469">
      <w:pPr>
        <w:sectPr w:rsidR="000C3469" w:rsidSect="000C3469">
          <w:pgSz w:w="16838" w:h="11906" w:orient="landscape"/>
          <w:pgMar w:top="1701" w:right="1134" w:bottom="850" w:left="1134" w:header="708" w:footer="708" w:gutter="0"/>
          <w:cols w:space="708"/>
          <w:titlePg/>
          <w:docGrid w:linePitch="360"/>
        </w:sectPr>
      </w:pPr>
    </w:p>
    <w:p w:rsidR="009B102C" w:rsidRPr="00C512D8" w:rsidRDefault="009B102C" w:rsidP="009B102C">
      <w:pPr>
        <w:jc w:val="center"/>
        <w:rPr>
          <w:b/>
          <w:bCs/>
        </w:rPr>
      </w:pPr>
      <w:r w:rsidRPr="00C512D8">
        <w:rPr>
          <w:b/>
          <w:bCs/>
        </w:rPr>
        <w:t>МУНИЦИПАЛЬНОЕ ОБРАЗОВАНИЕ</w:t>
      </w:r>
      <w:r w:rsidRPr="00C512D8">
        <w:rPr>
          <w:b/>
          <w:bCs/>
        </w:rPr>
        <w:br/>
        <w:t>«ТУРУНТАЕВСКОЕ  СЕЛЬСКОЕ ПОСЕЛЕНИЕ»</w:t>
      </w:r>
    </w:p>
    <w:p w:rsidR="009B102C" w:rsidRPr="00C512D8" w:rsidRDefault="009B102C" w:rsidP="009B102C">
      <w:pPr>
        <w:ind w:firstLine="426"/>
        <w:jc w:val="center"/>
        <w:rPr>
          <w:b/>
        </w:rPr>
      </w:pPr>
    </w:p>
    <w:p w:rsidR="009B102C" w:rsidRPr="00C512D8" w:rsidRDefault="009B102C" w:rsidP="009B102C">
      <w:pPr>
        <w:ind w:firstLine="426"/>
        <w:jc w:val="center"/>
        <w:rPr>
          <w:b/>
        </w:rPr>
      </w:pPr>
      <w:r w:rsidRPr="00C512D8">
        <w:rPr>
          <w:b/>
        </w:rPr>
        <w:t>АДМИНИСТРАЦИЯ ТУРУНТАЕВСКОГО СЕЛЬСКОГО ПОСЕЛЕНИЯ</w:t>
      </w:r>
    </w:p>
    <w:p w:rsidR="009B102C" w:rsidRPr="00C512D8" w:rsidRDefault="009B102C" w:rsidP="009B102C">
      <w:pPr>
        <w:keepNext/>
        <w:jc w:val="center"/>
        <w:outlineLvl w:val="0"/>
        <w:rPr>
          <w:b/>
        </w:rPr>
      </w:pPr>
    </w:p>
    <w:p w:rsidR="009B102C" w:rsidRPr="00C512D8" w:rsidRDefault="009B102C" w:rsidP="009B102C">
      <w:pPr>
        <w:keepNext/>
        <w:jc w:val="center"/>
        <w:outlineLvl w:val="0"/>
        <w:rPr>
          <w:b/>
        </w:rPr>
      </w:pPr>
      <w:r w:rsidRPr="00C512D8">
        <w:rPr>
          <w:b/>
        </w:rPr>
        <w:t xml:space="preserve">ПОСТАНОВЛЕНИЕ </w:t>
      </w:r>
    </w:p>
    <w:p w:rsidR="009B102C" w:rsidRPr="00C512D8" w:rsidRDefault="009B102C" w:rsidP="009B102C">
      <w:pPr>
        <w:jc w:val="center"/>
      </w:pPr>
    </w:p>
    <w:p w:rsidR="009B102C" w:rsidRPr="00C512D8" w:rsidRDefault="009B102C" w:rsidP="009B102C">
      <w:r w:rsidRPr="00C512D8">
        <w:rPr>
          <w:b/>
        </w:rPr>
        <w:t>«</w:t>
      </w:r>
      <w:r>
        <w:t>14</w:t>
      </w:r>
      <w:r w:rsidRPr="00C512D8">
        <w:rPr>
          <w:b/>
        </w:rPr>
        <w:t>»</w:t>
      </w:r>
      <w:r>
        <w:rPr>
          <w:b/>
        </w:rPr>
        <w:t xml:space="preserve"> </w:t>
      </w:r>
      <w:r w:rsidRPr="003A5800">
        <w:t>августа</w:t>
      </w:r>
      <w:r>
        <w:t xml:space="preserve"> 2020 </w:t>
      </w:r>
      <w:r w:rsidRPr="00C512D8">
        <w:rPr>
          <w:b/>
        </w:rPr>
        <w:t xml:space="preserve"> </w:t>
      </w:r>
      <w:r w:rsidRPr="00B52784">
        <w:t>г.</w:t>
      </w:r>
      <w:r w:rsidRPr="00C512D8">
        <w:rPr>
          <w:b/>
        </w:rPr>
        <w:t xml:space="preserve">                                                                                          </w:t>
      </w:r>
      <w:r>
        <w:rPr>
          <w:b/>
        </w:rPr>
        <w:t xml:space="preserve">     </w:t>
      </w:r>
      <w:r w:rsidRPr="00C512D8">
        <w:rPr>
          <w:b/>
        </w:rPr>
        <w:t xml:space="preserve"> </w:t>
      </w:r>
      <w:r>
        <w:rPr>
          <w:b/>
        </w:rPr>
        <w:t xml:space="preserve"> </w:t>
      </w:r>
      <w:r w:rsidRPr="00C512D8">
        <w:t>№</w:t>
      </w:r>
      <w:r>
        <w:t xml:space="preserve"> 60</w:t>
      </w:r>
    </w:p>
    <w:p w:rsidR="009B102C" w:rsidRPr="00C512D8" w:rsidRDefault="009B102C" w:rsidP="009B102C">
      <w:pPr>
        <w:jc w:val="center"/>
        <w:rPr>
          <w:b/>
        </w:rPr>
      </w:pPr>
    </w:p>
    <w:p w:rsidR="009B102C" w:rsidRPr="00C512D8" w:rsidRDefault="009B102C" w:rsidP="009B102C">
      <w:pPr>
        <w:jc w:val="center"/>
        <w:rPr>
          <w:bCs/>
        </w:rPr>
      </w:pPr>
      <w:r w:rsidRPr="00C512D8">
        <w:rPr>
          <w:bCs/>
        </w:rPr>
        <w:t>с. Турунтаево</w:t>
      </w:r>
    </w:p>
    <w:p w:rsidR="009B102C" w:rsidRPr="00C512D8" w:rsidRDefault="009B102C" w:rsidP="009B102C">
      <w:pPr>
        <w:widowControl w:val="0"/>
        <w:jc w:val="center"/>
        <w:rPr>
          <w:snapToGrid w:val="0"/>
        </w:rPr>
      </w:pPr>
    </w:p>
    <w:tbl>
      <w:tblPr>
        <w:tblW w:w="9464" w:type="dxa"/>
        <w:tblLook w:val="04A0" w:firstRow="1" w:lastRow="0" w:firstColumn="1" w:lastColumn="0" w:noHBand="0" w:noVBand="1"/>
      </w:tblPr>
      <w:tblGrid>
        <w:gridCol w:w="9464"/>
      </w:tblGrid>
      <w:tr w:rsidR="009B102C" w:rsidRPr="00C512D8" w:rsidTr="00404CDC">
        <w:tc>
          <w:tcPr>
            <w:tcW w:w="9464" w:type="dxa"/>
          </w:tcPr>
          <w:p w:rsidR="009B102C" w:rsidRPr="00C512D8" w:rsidRDefault="009B102C" w:rsidP="00404CDC">
            <w:pPr>
              <w:widowControl w:val="0"/>
              <w:autoSpaceDE w:val="0"/>
              <w:autoSpaceDN w:val="0"/>
              <w:adjustRightInd w:val="0"/>
              <w:jc w:val="center"/>
              <w:rPr>
                <w:bCs/>
              </w:rPr>
            </w:pPr>
            <w:r w:rsidRPr="00C512D8">
              <w:t>О внесении изменений</w:t>
            </w:r>
            <w:r>
              <w:t xml:space="preserve"> в п</w:t>
            </w:r>
            <w:r w:rsidRPr="00C512D8">
              <w:t xml:space="preserve">остановление Администрации Турунтаевского сельского поселения от 15.04.2015 № 29 «Об утверждении административного регламента исполнения </w:t>
            </w:r>
            <w:r w:rsidRPr="00C512D8">
              <w:rPr>
                <w:bCs/>
              </w:rPr>
              <w:t>муниципальной функции по осуществлению муниципального жилищного контроля на территории муниципального образования</w:t>
            </w:r>
          </w:p>
          <w:p w:rsidR="009B102C" w:rsidRPr="00C512D8" w:rsidRDefault="009B102C" w:rsidP="00404CDC">
            <w:pPr>
              <w:widowControl w:val="0"/>
              <w:autoSpaceDE w:val="0"/>
              <w:autoSpaceDN w:val="0"/>
              <w:adjustRightInd w:val="0"/>
              <w:jc w:val="center"/>
              <w:rPr>
                <w:bCs/>
              </w:rPr>
            </w:pPr>
            <w:r w:rsidRPr="00C512D8">
              <w:rPr>
                <w:bCs/>
              </w:rPr>
              <w:t>«</w:t>
            </w:r>
            <w:proofErr w:type="spellStart"/>
            <w:r w:rsidRPr="00C512D8">
              <w:rPr>
                <w:bCs/>
              </w:rPr>
              <w:t>Турунтаевское</w:t>
            </w:r>
            <w:proofErr w:type="spellEnd"/>
            <w:r w:rsidRPr="00C512D8">
              <w:rPr>
                <w:bCs/>
              </w:rPr>
              <w:t xml:space="preserve"> сельское поселение»</w:t>
            </w:r>
          </w:p>
        </w:tc>
      </w:tr>
    </w:tbl>
    <w:p w:rsidR="009B102C" w:rsidRPr="00C512D8" w:rsidRDefault="009B102C" w:rsidP="009B102C">
      <w:pPr>
        <w:rPr>
          <w:bCs/>
          <w:color w:val="323131"/>
        </w:rPr>
      </w:pPr>
    </w:p>
    <w:p w:rsidR="009B102C" w:rsidRPr="008226DF" w:rsidRDefault="009B102C" w:rsidP="009B102C">
      <w:pPr>
        <w:pStyle w:val="1"/>
        <w:spacing w:before="0"/>
        <w:jc w:val="both"/>
        <w:rPr>
          <w:rFonts w:ascii="Times New Roman" w:hAnsi="Times New Roman" w:cs="Times New Roman"/>
          <w:b w:val="0"/>
          <w:sz w:val="24"/>
          <w:szCs w:val="24"/>
        </w:rPr>
      </w:pPr>
      <w:r w:rsidRPr="008226DF">
        <w:rPr>
          <w:rFonts w:ascii="Times New Roman" w:hAnsi="Times New Roman" w:cs="Times New Roman"/>
          <w:b w:val="0"/>
          <w:sz w:val="24"/>
          <w:szCs w:val="24"/>
        </w:rPr>
        <w:t>В  целях приведения нормативного правового акта в соответствие с федеральным законодательством</w:t>
      </w:r>
    </w:p>
    <w:p w:rsidR="009B102C" w:rsidRPr="008226DF" w:rsidRDefault="009B102C" w:rsidP="009B102C">
      <w:pPr>
        <w:rPr>
          <w:b/>
        </w:rPr>
      </w:pPr>
    </w:p>
    <w:p w:rsidR="009B102C" w:rsidRPr="008226DF" w:rsidRDefault="009B102C" w:rsidP="009B102C">
      <w:pPr>
        <w:rPr>
          <w:b/>
        </w:rPr>
      </w:pPr>
      <w:r w:rsidRPr="008226DF">
        <w:rPr>
          <w:b/>
        </w:rPr>
        <w:t>ПОСТАНОВЛЯЮ:</w:t>
      </w:r>
    </w:p>
    <w:p w:rsidR="009B102C" w:rsidRPr="008226DF" w:rsidRDefault="009B102C" w:rsidP="009B102C">
      <w:pPr>
        <w:rPr>
          <w:b/>
        </w:rPr>
      </w:pPr>
    </w:p>
    <w:p w:rsidR="009B102C" w:rsidRPr="008226DF" w:rsidRDefault="009B102C" w:rsidP="009B102C">
      <w:pPr>
        <w:numPr>
          <w:ilvl w:val="0"/>
          <w:numId w:val="19"/>
        </w:numPr>
        <w:tabs>
          <w:tab w:val="left" w:pos="851"/>
        </w:tabs>
        <w:ind w:left="0" w:firstLine="567"/>
        <w:jc w:val="both"/>
        <w:rPr>
          <w:b/>
          <w:bCs/>
        </w:rPr>
      </w:pPr>
      <w:proofErr w:type="gramStart"/>
      <w:r w:rsidRPr="008226DF">
        <w:rPr>
          <w:snapToGrid w:val="0"/>
        </w:rPr>
        <w:t xml:space="preserve">Внести изменение в </w:t>
      </w:r>
      <w:r w:rsidRPr="008226DF">
        <w:t xml:space="preserve">постановление Администрации Турунтаевского сельского поселения от 15.04.2015 № 29 «Об утверждении административного регламента исполнения </w:t>
      </w:r>
      <w:r w:rsidRPr="008226DF">
        <w:rPr>
          <w:bCs/>
        </w:rPr>
        <w:t>муниципальной функции по осуществлению муниципального жилищного контроля на территории муниципального образования «</w:t>
      </w:r>
      <w:proofErr w:type="spellStart"/>
      <w:r w:rsidRPr="008226DF">
        <w:rPr>
          <w:bCs/>
        </w:rPr>
        <w:t>Турунтаевское</w:t>
      </w:r>
      <w:proofErr w:type="spellEnd"/>
      <w:r w:rsidRPr="008226DF">
        <w:rPr>
          <w:bCs/>
        </w:rPr>
        <w:t xml:space="preserve"> сельское поселение» (в редакции постановлений Администрации Турунтаевского сельского поселения от 03.11.2017 № 115, 19.10.2018 № 86, 03.04.2019 № 38, от 23.01.2020 № 5), изложив</w:t>
      </w:r>
      <w:r w:rsidRPr="008226DF">
        <w:rPr>
          <w:b/>
          <w:bCs/>
        </w:rPr>
        <w:t xml:space="preserve"> </w:t>
      </w:r>
      <w:r w:rsidRPr="008226DF">
        <w:rPr>
          <w:bCs/>
        </w:rPr>
        <w:t>часть 21 в следующей редакции:</w:t>
      </w:r>
      <w:proofErr w:type="gramEnd"/>
    </w:p>
    <w:p w:rsidR="009B102C" w:rsidRPr="008226DF" w:rsidRDefault="009B102C" w:rsidP="009B102C">
      <w:pPr>
        <w:ind w:firstLine="540"/>
      </w:pPr>
      <w:r w:rsidRPr="008226DF">
        <w:rPr>
          <w:b/>
          <w:bCs/>
        </w:rPr>
        <w:t>«</w:t>
      </w:r>
      <w:r w:rsidRPr="008226DF">
        <w:rPr>
          <w:bCs/>
        </w:rPr>
        <w:t>21</w:t>
      </w:r>
      <w:r w:rsidRPr="008226DF">
        <w:rPr>
          <w:b/>
          <w:bCs/>
        </w:rPr>
        <w:t xml:space="preserve">. </w:t>
      </w:r>
      <w:r w:rsidRPr="008226DF">
        <w:rPr>
          <w:rStyle w:val="blk"/>
        </w:rPr>
        <w:t>Основанием для включения плановой проверки в ежегодный план проведения плановых проверок является истечение одного года со дня:</w:t>
      </w:r>
    </w:p>
    <w:p w:rsidR="009B102C" w:rsidRPr="008226DF" w:rsidRDefault="009B102C" w:rsidP="009B102C">
      <w:pPr>
        <w:ind w:firstLine="540"/>
      </w:pPr>
      <w:bookmarkStart w:id="1" w:name="dst893"/>
      <w:bookmarkEnd w:id="1"/>
      <w:proofErr w:type="gramStart"/>
      <w:r w:rsidRPr="008226DF">
        <w:rPr>
          <w:rStyle w:val="blk"/>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9B102C" w:rsidRPr="008226DF" w:rsidRDefault="009B102C" w:rsidP="009B102C">
      <w:pPr>
        <w:ind w:firstLine="540"/>
      </w:pPr>
      <w:bookmarkStart w:id="2" w:name="dst101258"/>
      <w:bookmarkEnd w:id="2"/>
      <w:r w:rsidRPr="008226DF">
        <w:rPr>
          <w:rStyle w:val="blk"/>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8226DF">
        <w:rPr>
          <w:rStyle w:val="blk"/>
        </w:rPr>
        <w:t>наймодателем</w:t>
      </w:r>
      <w:proofErr w:type="spellEnd"/>
      <w:r w:rsidRPr="008226DF">
        <w:rPr>
          <w:rStyle w:val="blk"/>
        </w:rPr>
        <w:t xml:space="preserve"> жилых помещений в котором является лицо, деятельность которого подлежит проверке;</w:t>
      </w:r>
    </w:p>
    <w:p w:rsidR="009B102C" w:rsidRPr="008226DF" w:rsidRDefault="009B102C" w:rsidP="009B102C">
      <w:pPr>
        <w:ind w:firstLine="540"/>
      </w:pPr>
      <w:bookmarkStart w:id="3" w:name="dst101181"/>
      <w:bookmarkEnd w:id="3"/>
      <w:r w:rsidRPr="008226DF">
        <w:rPr>
          <w:rStyle w:val="blk"/>
        </w:rPr>
        <w:t>3) окончания проведения последней плановой проверки юридического лица, индивидуального предпринимателя;</w:t>
      </w:r>
    </w:p>
    <w:p w:rsidR="009B102C" w:rsidRPr="008226DF" w:rsidRDefault="009B102C" w:rsidP="009B102C">
      <w:pPr>
        <w:ind w:firstLine="540"/>
      </w:pPr>
      <w:bookmarkStart w:id="4" w:name="dst657"/>
      <w:bookmarkEnd w:id="4"/>
      <w:r w:rsidRPr="008226DF">
        <w:rPr>
          <w:rStyle w:val="blk"/>
        </w:rPr>
        <w:t>4) установления или изменения нормативов потребления коммунальных ресурсов (коммунальных услуг).</w:t>
      </w:r>
    </w:p>
    <w:p w:rsidR="009B102C" w:rsidRPr="008226DF" w:rsidRDefault="009B102C" w:rsidP="009B102C">
      <w:pPr>
        <w:numPr>
          <w:ilvl w:val="0"/>
          <w:numId w:val="19"/>
        </w:numPr>
        <w:tabs>
          <w:tab w:val="left" w:pos="851"/>
        </w:tabs>
        <w:ind w:left="0" w:firstLine="567"/>
        <w:jc w:val="both"/>
      </w:pPr>
      <w:r w:rsidRPr="008226DF">
        <w:t>Настоящее постановление вступает в силу с момента его официального опубликования.</w:t>
      </w:r>
    </w:p>
    <w:p w:rsidR="009B102C" w:rsidRPr="008226DF" w:rsidRDefault="009B102C" w:rsidP="009B102C">
      <w:pPr>
        <w:tabs>
          <w:tab w:val="left" w:pos="851"/>
        </w:tabs>
        <w:ind w:firstLine="567"/>
        <w:jc w:val="both"/>
      </w:pPr>
      <w:r w:rsidRPr="008226DF">
        <w:t>3.</w:t>
      </w:r>
      <w:r w:rsidRPr="008226DF">
        <w:tab/>
        <w:t>Опубликовать настоящее постановление в Информационном бюллетене Турунтаевского сельского поселения и разместить на официальном сайте муниципального образования «</w:t>
      </w:r>
      <w:proofErr w:type="spellStart"/>
      <w:r w:rsidRPr="008226DF">
        <w:t>Турунтаевское</w:t>
      </w:r>
      <w:proofErr w:type="spellEnd"/>
      <w:r w:rsidRPr="008226DF">
        <w:t xml:space="preserve"> сельское поселение» в сети Интернет - </w:t>
      </w:r>
      <w:r w:rsidRPr="008226DF">
        <w:rPr>
          <w:lang w:val="en-US"/>
        </w:rPr>
        <w:t>http</w:t>
      </w:r>
      <w:r w:rsidRPr="008226DF">
        <w:t>://</w:t>
      </w:r>
      <w:proofErr w:type="spellStart"/>
      <w:r w:rsidRPr="008226DF">
        <w:rPr>
          <w:lang w:val="en-US"/>
        </w:rPr>
        <w:t>turuntaevo</w:t>
      </w:r>
      <w:proofErr w:type="spellEnd"/>
      <w:r w:rsidRPr="008226DF">
        <w:t>.</w:t>
      </w:r>
      <w:proofErr w:type="spellStart"/>
      <w:r w:rsidRPr="008226DF">
        <w:rPr>
          <w:lang w:val="en-US"/>
        </w:rPr>
        <w:t>tomsk</w:t>
      </w:r>
      <w:proofErr w:type="spellEnd"/>
      <w:r w:rsidRPr="008226DF">
        <w:t>.</w:t>
      </w:r>
      <w:proofErr w:type="spellStart"/>
      <w:r w:rsidRPr="008226DF">
        <w:rPr>
          <w:lang w:val="en-US"/>
        </w:rPr>
        <w:t>ru</w:t>
      </w:r>
      <w:proofErr w:type="spellEnd"/>
      <w:r w:rsidRPr="008226DF">
        <w:t>.</w:t>
      </w:r>
    </w:p>
    <w:p w:rsidR="009B102C" w:rsidRPr="008226DF" w:rsidRDefault="009B102C" w:rsidP="009B102C">
      <w:pPr>
        <w:widowControl w:val="0"/>
        <w:tabs>
          <w:tab w:val="num" w:pos="0"/>
          <w:tab w:val="left" w:pos="851"/>
        </w:tabs>
        <w:ind w:firstLine="567"/>
        <w:jc w:val="both"/>
        <w:rPr>
          <w:snapToGrid w:val="0"/>
        </w:rPr>
      </w:pPr>
    </w:p>
    <w:p w:rsidR="009B102C" w:rsidRPr="008226DF" w:rsidRDefault="009B102C" w:rsidP="009B102C">
      <w:pPr>
        <w:widowControl w:val="0"/>
        <w:tabs>
          <w:tab w:val="num" w:pos="0"/>
          <w:tab w:val="left" w:pos="851"/>
        </w:tabs>
        <w:ind w:firstLine="567"/>
        <w:jc w:val="both"/>
        <w:rPr>
          <w:snapToGrid w:val="0"/>
        </w:rPr>
      </w:pPr>
    </w:p>
    <w:p w:rsidR="009B102C" w:rsidRPr="008226DF" w:rsidRDefault="009B102C" w:rsidP="009B102C">
      <w:pPr>
        <w:widowControl w:val="0"/>
        <w:jc w:val="both"/>
        <w:rPr>
          <w:snapToGrid w:val="0"/>
        </w:rPr>
      </w:pPr>
      <w:r w:rsidRPr="008226DF">
        <w:rPr>
          <w:snapToGrid w:val="0"/>
        </w:rPr>
        <w:t>Глава Турунтаевского сельского поселения                                                      С.В. Неверный</w:t>
      </w:r>
    </w:p>
    <w:sectPr w:rsidR="009B102C" w:rsidRPr="008226DF" w:rsidSect="005149A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9B" w:rsidRDefault="006C5C9B">
      <w:r>
        <w:separator/>
      </w:r>
    </w:p>
  </w:endnote>
  <w:endnote w:type="continuationSeparator" w:id="0">
    <w:p w:rsidR="006C5C9B" w:rsidRDefault="006C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A2" w:rsidRDefault="0068579B" w:rsidP="000D75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D75A2" w:rsidRDefault="000D75A2" w:rsidP="000D75A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A2" w:rsidRDefault="0068579B" w:rsidP="000D75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3469">
      <w:rPr>
        <w:rStyle w:val="a5"/>
        <w:noProof/>
      </w:rPr>
      <w:t>9</w:t>
    </w:r>
    <w:r>
      <w:rPr>
        <w:rStyle w:val="a5"/>
      </w:rPr>
      <w:fldChar w:fldCharType="end"/>
    </w:r>
  </w:p>
  <w:p w:rsidR="000D75A2" w:rsidRDefault="000D75A2" w:rsidP="000D75A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469" w:rsidRPr="00C30CAB" w:rsidRDefault="000C3469">
    <w:pPr>
      <w:pStyle w:val="a3"/>
      <w:jc w:val="right"/>
    </w:pPr>
    <w:r w:rsidRPr="00C30CAB">
      <w:fldChar w:fldCharType="begin"/>
    </w:r>
    <w:r w:rsidRPr="00C30CAB">
      <w:instrText>PAGE   \* MERGEFORMAT</w:instrText>
    </w:r>
    <w:r w:rsidRPr="00C30CAB">
      <w:fldChar w:fldCharType="separate"/>
    </w:r>
    <w:r>
      <w:rPr>
        <w:noProof/>
      </w:rPr>
      <w:t>14</w:t>
    </w:r>
    <w:r w:rsidRPr="00C30CAB">
      <w:fldChar w:fldCharType="end"/>
    </w:r>
  </w:p>
  <w:p w:rsidR="000C3469" w:rsidRDefault="000C3469">
    <w:pPr>
      <w:pStyle w:val="a3"/>
    </w:pPr>
  </w:p>
  <w:p w:rsidR="000C3469" w:rsidRDefault="000C34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9B" w:rsidRDefault="006C5C9B">
      <w:r>
        <w:separator/>
      </w:r>
    </w:p>
  </w:footnote>
  <w:footnote w:type="continuationSeparator" w:id="0">
    <w:p w:rsidR="006C5C9B" w:rsidRDefault="006C5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3"/>
    <w:multiLevelType w:val="multilevel"/>
    <w:tmpl w:val="636E05C0"/>
    <w:name w:val="WW8Num3"/>
    <w:lvl w:ilvl="0">
      <w:start w:val="1"/>
      <w:numFmt w:val="decimal"/>
      <w:lvlText w:val="%1."/>
      <w:lvlJc w:val="left"/>
      <w:pPr>
        <w:tabs>
          <w:tab w:val="num" w:pos="-567"/>
        </w:tabs>
        <w:ind w:left="360" w:hanging="360"/>
      </w:pPr>
      <w:rPr>
        <w:sz w:val="22"/>
        <w:szCs w:val="22"/>
      </w:rPr>
    </w:lvl>
    <w:lvl w:ilvl="1">
      <w:start w:val="1"/>
      <w:numFmt w:val="decimal"/>
      <w:lvlText w:val="%1.%2."/>
      <w:lvlJc w:val="left"/>
      <w:pPr>
        <w:tabs>
          <w:tab w:val="num" w:pos="425"/>
        </w:tabs>
        <w:ind w:left="1211" w:hanging="360"/>
      </w:pPr>
      <w:rPr>
        <w:rFonts w:ascii="Times New Roman" w:eastAsia="Times New Roman" w:hAnsi="Times New Roman" w:cs="Times New Roman"/>
        <w:sz w:val="22"/>
        <w:szCs w:val="22"/>
        <w:lang w:bidi="ar-SA"/>
      </w:r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b w:val="0"/>
        <w:szCs w:val="24"/>
      </w:rPr>
    </w:lvl>
  </w:abstractNum>
  <w:abstractNum w:abstractNumId="3">
    <w:nsid w:val="015C6321"/>
    <w:multiLevelType w:val="hybridMultilevel"/>
    <w:tmpl w:val="1BEEFC9A"/>
    <w:lvl w:ilvl="0" w:tplc="74A8AEFA">
      <w:start w:val="1"/>
      <w:numFmt w:val="decimal"/>
      <w:lvlText w:val="%1)"/>
      <w:lvlJc w:val="left"/>
      <w:pPr>
        <w:tabs>
          <w:tab w:val="num" w:pos="2250"/>
        </w:tabs>
        <w:ind w:left="2250" w:hanging="13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090A08A8"/>
    <w:multiLevelType w:val="multilevel"/>
    <w:tmpl w:val="3356BF04"/>
    <w:lvl w:ilvl="0">
      <w:start w:val="2018"/>
      <w:numFmt w:val="decimal"/>
      <w:lvlText w:val="15.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smallCaps w:val="0"/>
        <w:strike w:val="0"/>
        <w:dstrike w:val="0"/>
        <w:color w:val="000000"/>
        <w:spacing w:val="0"/>
        <w:w w:val="100"/>
        <w:position w:val="0"/>
        <w:sz w:val="23"/>
        <w:szCs w:val="23"/>
        <w:u w:val="none"/>
        <w:effect w:val="none"/>
      </w:rPr>
    </w:lvl>
    <w:lvl w:ilvl="3">
      <w:start w:val="9"/>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2"/>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EC4243D"/>
    <w:multiLevelType w:val="hybridMultilevel"/>
    <w:tmpl w:val="F6547C1C"/>
    <w:lvl w:ilvl="0" w:tplc="18B2C79A">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7E0159E"/>
    <w:multiLevelType w:val="hybridMultilevel"/>
    <w:tmpl w:val="D772D69A"/>
    <w:lvl w:ilvl="0" w:tplc="D5B0545C">
      <w:start w:val="8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8B938DF"/>
    <w:multiLevelType w:val="hybridMultilevel"/>
    <w:tmpl w:val="2DDCD2E0"/>
    <w:lvl w:ilvl="0" w:tplc="5EB826A6">
      <w:start w:val="2"/>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9">
    <w:nsid w:val="1AAE4966"/>
    <w:multiLevelType w:val="hybridMultilevel"/>
    <w:tmpl w:val="B532E088"/>
    <w:lvl w:ilvl="0" w:tplc="EE943B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1DBF66FE"/>
    <w:multiLevelType w:val="hybridMultilevel"/>
    <w:tmpl w:val="E38C16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B61B4B"/>
    <w:multiLevelType w:val="hybridMultilevel"/>
    <w:tmpl w:val="C308811A"/>
    <w:lvl w:ilvl="0" w:tplc="433601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E76743D"/>
    <w:multiLevelType w:val="hybridMultilevel"/>
    <w:tmpl w:val="3E522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E45B68"/>
    <w:multiLevelType w:val="hybridMultilevel"/>
    <w:tmpl w:val="B98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B51620"/>
    <w:multiLevelType w:val="hybridMultilevel"/>
    <w:tmpl w:val="9B9659CE"/>
    <w:lvl w:ilvl="0" w:tplc="0F9088DA">
      <w:start w:val="3"/>
      <w:numFmt w:val="decimal"/>
      <w:lvlText w:val="%1)"/>
      <w:lvlJc w:val="left"/>
      <w:pPr>
        <w:ind w:left="988" w:hanging="360"/>
      </w:pPr>
      <w:rPr>
        <w:rFonts w:hint="default"/>
      </w:rPr>
    </w:lvl>
    <w:lvl w:ilvl="1" w:tplc="04190019">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5">
    <w:nsid w:val="5A984C92"/>
    <w:multiLevelType w:val="hybridMultilevel"/>
    <w:tmpl w:val="694E5C34"/>
    <w:lvl w:ilvl="0" w:tplc="E0CEBBE2">
      <w:start w:val="1"/>
      <w:numFmt w:val="decimal"/>
      <w:lvlText w:val="%1."/>
      <w:lvlJc w:val="left"/>
      <w:pPr>
        <w:ind w:left="1437" w:hanging="87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D9E4BF4"/>
    <w:multiLevelType w:val="hybridMultilevel"/>
    <w:tmpl w:val="DBC8365E"/>
    <w:lvl w:ilvl="0" w:tplc="EDD6C1D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600F6713"/>
    <w:multiLevelType w:val="hybridMultilevel"/>
    <w:tmpl w:val="9266C5FC"/>
    <w:lvl w:ilvl="0" w:tplc="614E73E4">
      <w:start w:val="5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1401D27"/>
    <w:multiLevelType w:val="hybridMultilevel"/>
    <w:tmpl w:val="EC16B3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60930F7"/>
    <w:multiLevelType w:val="hybridMultilevel"/>
    <w:tmpl w:val="609009F8"/>
    <w:lvl w:ilvl="0" w:tplc="B4B8A8D4">
      <w:numFmt w:val="bullet"/>
      <w:lvlText w:val=""/>
      <w:lvlJc w:val="left"/>
      <w:pPr>
        <w:ind w:left="224" w:hanging="1286"/>
      </w:pPr>
      <w:rPr>
        <w:rFonts w:ascii="Symbol" w:eastAsia="Symbol" w:hAnsi="Symbol" w:cs="Symbol" w:hint="default"/>
        <w:w w:val="100"/>
        <w:sz w:val="28"/>
        <w:szCs w:val="28"/>
        <w:lang w:val="ru-RU" w:eastAsia="ru-RU" w:bidi="ru-RU"/>
      </w:rPr>
    </w:lvl>
    <w:lvl w:ilvl="1" w:tplc="4808C712">
      <w:numFmt w:val="bullet"/>
      <w:lvlText w:val="•"/>
      <w:lvlJc w:val="left"/>
      <w:pPr>
        <w:ind w:left="1207" w:hanging="1286"/>
      </w:pPr>
      <w:rPr>
        <w:rFonts w:hint="default"/>
        <w:lang w:val="ru-RU" w:eastAsia="ru-RU" w:bidi="ru-RU"/>
      </w:rPr>
    </w:lvl>
    <w:lvl w:ilvl="2" w:tplc="BB30B0C0">
      <w:numFmt w:val="bullet"/>
      <w:lvlText w:val="•"/>
      <w:lvlJc w:val="left"/>
      <w:pPr>
        <w:ind w:left="2195" w:hanging="1286"/>
      </w:pPr>
      <w:rPr>
        <w:rFonts w:hint="default"/>
        <w:lang w:val="ru-RU" w:eastAsia="ru-RU" w:bidi="ru-RU"/>
      </w:rPr>
    </w:lvl>
    <w:lvl w:ilvl="3" w:tplc="6D7A5AD8">
      <w:numFmt w:val="bullet"/>
      <w:lvlText w:val="•"/>
      <w:lvlJc w:val="left"/>
      <w:pPr>
        <w:ind w:left="3183" w:hanging="1286"/>
      </w:pPr>
      <w:rPr>
        <w:rFonts w:hint="default"/>
        <w:lang w:val="ru-RU" w:eastAsia="ru-RU" w:bidi="ru-RU"/>
      </w:rPr>
    </w:lvl>
    <w:lvl w:ilvl="4" w:tplc="A6FC9C5E">
      <w:numFmt w:val="bullet"/>
      <w:lvlText w:val="•"/>
      <w:lvlJc w:val="left"/>
      <w:pPr>
        <w:ind w:left="4171" w:hanging="1286"/>
      </w:pPr>
      <w:rPr>
        <w:rFonts w:hint="default"/>
        <w:lang w:val="ru-RU" w:eastAsia="ru-RU" w:bidi="ru-RU"/>
      </w:rPr>
    </w:lvl>
    <w:lvl w:ilvl="5" w:tplc="3774A640">
      <w:numFmt w:val="bullet"/>
      <w:lvlText w:val="•"/>
      <w:lvlJc w:val="left"/>
      <w:pPr>
        <w:ind w:left="5159" w:hanging="1286"/>
      </w:pPr>
      <w:rPr>
        <w:rFonts w:hint="default"/>
        <w:lang w:val="ru-RU" w:eastAsia="ru-RU" w:bidi="ru-RU"/>
      </w:rPr>
    </w:lvl>
    <w:lvl w:ilvl="6" w:tplc="7BDE5766">
      <w:numFmt w:val="bullet"/>
      <w:lvlText w:val="•"/>
      <w:lvlJc w:val="left"/>
      <w:pPr>
        <w:ind w:left="6147" w:hanging="1286"/>
      </w:pPr>
      <w:rPr>
        <w:rFonts w:hint="default"/>
        <w:lang w:val="ru-RU" w:eastAsia="ru-RU" w:bidi="ru-RU"/>
      </w:rPr>
    </w:lvl>
    <w:lvl w:ilvl="7" w:tplc="54D4A97C">
      <w:numFmt w:val="bullet"/>
      <w:lvlText w:val="•"/>
      <w:lvlJc w:val="left"/>
      <w:pPr>
        <w:ind w:left="7135" w:hanging="1286"/>
      </w:pPr>
      <w:rPr>
        <w:rFonts w:hint="default"/>
        <w:lang w:val="ru-RU" w:eastAsia="ru-RU" w:bidi="ru-RU"/>
      </w:rPr>
    </w:lvl>
    <w:lvl w:ilvl="8" w:tplc="94A2A320">
      <w:numFmt w:val="bullet"/>
      <w:lvlText w:val="•"/>
      <w:lvlJc w:val="left"/>
      <w:pPr>
        <w:ind w:left="8123" w:hanging="1286"/>
      </w:pPr>
      <w:rPr>
        <w:rFonts w:hint="default"/>
        <w:lang w:val="ru-RU" w:eastAsia="ru-RU" w:bidi="ru-RU"/>
      </w:rPr>
    </w:lvl>
  </w:abstractNum>
  <w:abstractNum w:abstractNumId="20">
    <w:nsid w:val="72DD46F6"/>
    <w:multiLevelType w:val="hybridMultilevel"/>
    <w:tmpl w:val="75B893CC"/>
    <w:lvl w:ilvl="0" w:tplc="897279F0">
      <w:start w:val="1"/>
      <w:numFmt w:val="decimal"/>
      <w:lvlText w:val="%1."/>
      <w:lvlJc w:val="left"/>
      <w:pPr>
        <w:tabs>
          <w:tab w:val="num" w:pos="1275"/>
        </w:tabs>
        <w:ind w:left="1856"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CB21AE7"/>
    <w:multiLevelType w:val="hybridMultilevel"/>
    <w:tmpl w:val="3C028BC0"/>
    <w:lvl w:ilvl="0" w:tplc="4A9003BA">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1"/>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16"/>
  </w:num>
  <w:num w:numId="13">
    <w:abstractNumId w:val="9"/>
  </w:num>
  <w:num w:numId="14">
    <w:abstractNumId w:val="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018"/>
    </w:lvlOverride>
    <w:lvlOverride w:ilvl="1">
      <w:startOverride w:val="13"/>
    </w:lvlOverride>
    <w:lvlOverride w:ilvl="2">
      <w:startOverride w:val="8"/>
    </w:lvlOverride>
    <w:lvlOverride w:ilvl="3">
      <w:startOverride w:val="9"/>
    </w:lvlOverride>
    <w:lvlOverride w:ilvl="4">
      <w:startOverride w:val="2"/>
    </w:lvlOverride>
    <w:lvlOverride w:ilvl="5"/>
    <w:lvlOverride w:ilvl="6"/>
    <w:lvlOverride w:ilvl="7"/>
    <w:lvlOverride w:ilvl="8"/>
  </w:num>
  <w:num w:numId="17">
    <w:abstractNumId w:val="14"/>
  </w:num>
  <w:num w:numId="18">
    <w:abstractNumId w:val="8"/>
  </w:num>
  <w:num w:numId="19">
    <w:abstractNumId w:val="15"/>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04993"/>
    <w:rsid w:val="000057B7"/>
    <w:rsid w:val="0001266D"/>
    <w:rsid w:val="000140A3"/>
    <w:rsid w:val="0003099D"/>
    <w:rsid w:val="00037C24"/>
    <w:rsid w:val="000401EB"/>
    <w:rsid w:val="000440A2"/>
    <w:rsid w:val="00047E5A"/>
    <w:rsid w:val="00051D48"/>
    <w:rsid w:val="00065B4D"/>
    <w:rsid w:val="00095EB4"/>
    <w:rsid w:val="000A1316"/>
    <w:rsid w:val="000C3469"/>
    <w:rsid w:val="000C7B55"/>
    <w:rsid w:val="000D4A84"/>
    <w:rsid w:val="000D75A2"/>
    <w:rsid w:val="000E2AE3"/>
    <w:rsid w:val="000E32DF"/>
    <w:rsid w:val="000E332B"/>
    <w:rsid w:val="000F393E"/>
    <w:rsid w:val="00103047"/>
    <w:rsid w:val="001314D5"/>
    <w:rsid w:val="00137730"/>
    <w:rsid w:val="00143A54"/>
    <w:rsid w:val="001442BB"/>
    <w:rsid w:val="001472F0"/>
    <w:rsid w:val="0015357E"/>
    <w:rsid w:val="00161044"/>
    <w:rsid w:val="00163C8C"/>
    <w:rsid w:val="001817ED"/>
    <w:rsid w:val="00185532"/>
    <w:rsid w:val="001967DE"/>
    <w:rsid w:val="001A055C"/>
    <w:rsid w:val="001A17BE"/>
    <w:rsid w:val="001B25B6"/>
    <w:rsid w:val="001B796E"/>
    <w:rsid w:val="001C253C"/>
    <w:rsid w:val="001D3C14"/>
    <w:rsid w:val="001F23A3"/>
    <w:rsid w:val="0020591C"/>
    <w:rsid w:val="00207796"/>
    <w:rsid w:val="0021034D"/>
    <w:rsid w:val="00220720"/>
    <w:rsid w:val="00234151"/>
    <w:rsid w:val="00252F82"/>
    <w:rsid w:val="00260DD1"/>
    <w:rsid w:val="00261C9E"/>
    <w:rsid w:val="00265C0E"/>
    <w:rsid w:val="00276D76"/>
    <w:rsid w:val="002B201B"/>
    <w:rsid w:val="002B7D0A"/>
    <w:rsid w:val="002F4A2E"/>
    <w:rsid w:val="002F517D"/>
    <w:rsid w:val="002F7B09"/>
    <w:rsid w:val="0030413B"/>
    <w:rsid w:val="00310740"/>
    <w:rsid w:val="00315335"/>
    <w:rsid w:val="00315824"/>
    <w:rsid w:val="00321797"/>
    <w:rsid w:val="00350027"/>
    <w:rsid w:val="003950EC"/>
    <w:rsid w:val="003A10AC"/>
    <w:rsid w:val="003D0D74"/>
    <w:rsid w:val="003E08CD"/>
    <w:rsid w:val="003E345B"/>
    <w:rsid w:val="003F3349"/>
    <w:rsid w:val="003F478C"/>
    <w:rsid w:val="00404146"/>
    <w:rsid w:val="00405F0C"/>
    <w:rsid w:val="004176D8"/>
    <w:rsid w:val="0042337A"/>
    <w:rsid w:val="004263BE"/>
    <w:rsid w:val="004321FA"/>
    <w:rsid w:val="00446636"/>
    <w:rsid w:val="00451E28"/>
    <w:rsid w:val="0045769C"/>
    <w:rsid w:val="00477E86"/>
    <w:rsid w:val="00493F11"/>
    <w:rsid w:val="00495FA8"/>
    <w:rsid w:val="00497CB6"/>
    <w:rsid w:val="00497FDE"/>
    <w:rsid w:val="004C4EAB"/>
    <w:rsid w:val="004D1E01"/>
    <w:rsid w:val="004D6349"/>
    <w:rsid w:val="004D695B"/>
    <w:rsid w:val="004E0A6C"/>
    <w:rsid w:val="005149A5"/>
    <w:rsid w:val="005514CA"/>
    <w:rsid w:val="0055531A"/>
    <w:rsid w:val="0056154A"/>
    <w:rsid w:val="005733B4"/>
    <w:rsid w:val="00576E11"/>
    <w:rsid w:val="005774E9"/>
    <w:rsid w:val="00584EE8"/>
    <w:rsid w:val="00587107"/>
    <w:rsid w:val="005B6351"/>
    <w:rsid w:val="005C0CBA"/>
    <w:rsid w:val="005E2453"/>
    <w:rsid w:val="005E3533"/>
    <w:rsid w:val="005E5B2E"/>
    <w:rsid w:val="005E7800"/>
    <w:rsid w:val="005F21FE"/>
    <w:rsid w:val="00627AE0"/>
    <w:rsid w:val="006352B3"/>
    <w:rsid w:val="00636D74"/>
    <w:rsid w:val="00650165"/>
    <w:rsid w:val="00650B5E"/>
    <w:rsid w:val="00653B64"/>
    <w:rsid w:val="006759FE"/>
    <w:rsid w:val="0068579B"/>
    <w:rsid w:val="00686838"/>
    <w:rsid w:val="00694186"/>
    <w:rsid w:val="00696E2A"/>
    <w:rsid w:val="006B39F0"/>
    <w:rsid w:val="006B65CA"/>
    <w:rsid w:val="006C5C9B"/>
    <w:rsid w:val="006D1DE9"/>
    <w:rsid w:val="006D377C"/>
    <w:rsid w:val="006D67F8"/>
    <w:rsid w:val="006F25B6"/>
    <w:rsid w:val="007001A0"/>
    <w:rsid w:val="007131DF"/>
    <w:rsid w:val="00715E5E"/>
    <w:rsid w:val="007658C6"/>
    <w:rsid w:val="00766E1A"/>
    <w:rsid w:val="00770501"/>
    <w:rsid w:val="00776985"/>
    <w:rsid w:val="00776A3A"/>
    <w:rsid w:val="007813D5"/>
    <w:rsid w:val="0078666B"/>
    <w:rsid w:val="00790213"/>
    <w:rsid w:val="00790F86"/>
    <w:rsid w:val="00793025"/>
    <w:rsid w:val="007930D5"/>
    <w:rsid w:val="007C5231"/>
    <w:rsid w:val="007C7963"/>
    <w:rsid w:val="007D1045"/>
    <w:rsid w:val="007D6098"/>
    <w:rsid w:val="007E5E2E"/>
    <w:rsid w:val="007F16FC"/>
    <w:rsid w:val="007F62F0"/>
    <w:rsid w:val="00805E8E"/>
    <w:rsid w:val="00807B87"/>
    <w:rsid w:val="00813909"/>
    <w:rsid w:val="0082188E"/>
    <w:rsid w:val="00822AF3"/>
    <w:rsid w:val="00836F61"/>
    <w:rsid w:val="00856D1F"/>
    <w:rsid w:val="008708D9"/>
    <w:rsid w:val="00870FFB"/>
    <w:rsid w:val="00871BD2"/>
    <w:rsid w:val="00873329"/>
    <w:rsid w:val="008735A5"/>
    <w:rsid w:val="008778A4"/>
    <w:rsid w:val="00885B26"/>
    <w:rsid w:val="00893F22"/>
    <w:rsid w:val="008A53D0"/>
    <w:rsid w:val="008A6351"/>
    <w:rsid w:val="008B27E2"/>
    <w:rsid w:val="008B289E"/>
    <w:rsid w:val="008D0E17"/>
    <w:rsid w:val="008D22DA"/>
    <w:rsid w:val="008D7A39"/>
    <w:rsid w:val="008F6A85"/>
    <w:rsid w:val="00925109"/>
    <w:rsid w:val="0093029C"/>
    <w:rsid w:val="0093440F"/>
    <w:rsid w:val="009374E2"/>
    <w:rsid w:val="009417D9"/>
    <w:rsid w:val="00946811"/>
    <w:rsid w:val="00947A77"/>
    <w:rsid w:val="00956923"/>
    <w:rsid w:val="00966408"/>
    <w:rsid w:val="009807E8"/>
    <w:rsid w:val="00981D54"/>
    <w:rsid w:val="00990F78"/>
    <w:rsid w:val="00994DDA"/>
    <w:rsid w:val="009A4B92"/>
    <w:rsid w:val="009A6858"/>
    <w:rsid w:val="009B01AD"/>
    <w:rsid w:val="009B0CE6"/>
    <w:rsid w:val="009B102C"/>
    <w:rsid w:val="009B610C"/>
    <w:rsid w:val="009E133D"/>
    <w:rsid w:val="009E7866"/>
    <w:rsid w:val="009F2220"/>
    <w:rsid w:val="009F5317"/>
    <w:rsid w:val="009F7EC5"/>
    <w:rsid w:val="00A04342"/>
    <w:rsid w:val="00A07D88"/>
    <w:rsid w:val="00A3231B"/>
    <w:rsid w:val="00A33E15"/>
    <w:rsid w:val="00A37496"/>
    <w:rsid w:val="00A43846"/>
    <w:rsid w:val="00A64AE2"/>
    <w:rsid w:val="00A65643"/>
    <w:rsid w:val="00A7351E"/>
    <w:rsid w:val="00A80284"/>
    <w:rsid w:val="00A91C90"/>
    <w:rsid w:val="00A93447"/>
    <w:rsid w:val="00A93913"/>
    <w:rsid w:val="00AA67B9"/>
    <w:rsid w:val="00AB582D"/>
    <w:rsid w:val="00AB6605"/>
    <w:rsid w:val="00AB7535"/>
    <w:rsid w:val="00AC0CD9"/>
    <w:rsid w:val="00AC587B"/>
    <w:rsid w:val="00AC70FD"/>
    <w:rsid w:val="00AC7925"/>
    <w:rsid w:val="00AD1BC1"/>
    <w:rsid w:val="00AD3284"/>
    <w:rsid w:val="00AD444D"/>
    <w:rsid w:val="00AE10F2"/>
    <w:rsid w:val="00B13C13"/>
    <w:rsid w:val="00B21D9D"/>
    <w:rsid w:val="00B34FC2"/>
    <w:rsid w:val="00B4021C"/>
    <w:rsid w:val="00B500C1"/>
    <w:rsid w:val="00B77FD2"/>
    <w:rsid w:val="00B8583F"/>
    <w:rsid w:val="00B879EE"/>
    <w:rsid w:val="00B933B4"/>
    <w:rsid w:val="00BA13BE"/>
    <w:rsid w:val="00BA2253"/>
    <w:rsid w:val="00BA2AA0"/>
    <w:rsid w:val="00BA326A"/>
    <w:rsid w:val="00BA77E4"/>
    <w:rsid w:val="00BA7E88"/>
    <w:rsid w:val="00BB4EF2"/>
    <w:rsid w:val="00BB639A"/>
    <w:rsid w:val="00BD1FFC"/>
    <w:rsid w:val="00BD65D7"/>
    <w:rsid w:val="00BE0B1F"/>
    <w:rsid w:val="00BE2B46"/>
    <w:rsid w:val="00BE601A"/>
    <w:rsid w:val="00BE7116"/>
    <w:rsid w:val="00BF52BF"/>
    <w:rsid w:val="00BF78E5"/>
    <w:rsid w:val="00C017D3"/>
    <w:rsid w:val="00C049E4"/>
    <w:rsid w:val="00C050DB"/>
    <w:rsid w:val="00C2319B"/>
    <w:rsid w:val="00C23A82"/>
    <w:rsid w:val="00C23B67"/>
    <w:rsid w:val="00C268C9"/>
    <w:rsid w:val="00C32D30"/>
    <w:rsid w:val="00C44315"/>
    <w:rsid w:val="00C51ABE"/>
    <w:rsid w:val="00C55376"/>
    <w:rsid w:val="00C609BB"/>
    <w:rsid w:val="00C62A50"/>
    <w:rsid w:val="00C84BE7"/>
    <w:rsid w:val="00C86428"/>
    <w:rsid w:val="00C86B90"/>
    <w:rsid w:val="00C93D7C"/>
    <w:rsid w:val="00C95B7F"/>
    <w:rsid w:val="00CB531F"/>
    <w:rsid w:val="00CC5001"/>
    <w:rsid w:val="00CD4A50"/>
    <w:rsid w:val="00CE227D"/>
    <w:rsid w:val="00D01ECA"/>
    <w:rsid w:val="00D033A1"/>
    <w:rsid w:val="00D15D9C"/>
    <w:rsid w:val="00D22566"/>
    <w:rsid w:val="00D36AC8"/>
    <w:rsid w:val="00D37984"/>
    <w:rsid w:val="00D41A70"/>
    <w:rsid w:val="00D464A9"/>
    <w:rsid w:val="00D52D09"/>
    <w:rsid w:val="00D5647E"/>
    <w:rsid w:val="00D62372"/>
    <w:rsid w:val="00D6260B"/>
    <w:rsid w:val="00D65A43"/>
    <w:rsid w:val="00D7372A"/>
    <w:rsid w:val="00D776CF"/>
    <w:rsid w:val="00D83C90"/>
    <w:rsid w:val="00D914A9"/>
    <w:rsid w:val="00DA21C2"/>
    <w:rsid w:val="00DB06B6"/>
    <w:rsid w:val="00DB3DC5"/>
    <w:rsid w:val="00DB6981"/>
    <w:rsid w:val="00DC2631"/>
    <w:rsid w:val="00DC4BD2"/>
    <w:rsid w:val="00DD0182"/>
    <w:rsid w:val="00DD24CC"/>
    <w:rsid w:val="00DD5DBA"/>
    <w:rsid w:val="00DD6E19"/>
    <w:rsid w:val="00DE7541"/>
    <w:rsid w:val="00DF0DC1"/>
    <w:rsid w:val="00DF1F7E"/>
    <w:rsid w:val="00E03282"/>
    <w:rsid w:val="00E11264"/>
    <w:rsid w:val="00E123F4"/>
    <w:rsid w:val="00E1334A"/>
    <w:rsid w:val="00E35196"/>
    <w:rsid w:val="00E36AD7"/>
    <w:rsid w:val="00E42862"/>
    <w:rsid w:val="00E4731B"/>
    <w:rsid w:val="00E64523"/>
    <w:rsid w:val="00E7009B"/>
    <w:rsid w:val="00E708BB"/>
    <w:rsid w:val="00E70F2C"/>
    <w:rsid w:val="00E813B6"/>
    <w:rsid w:val="00E87714"/>
    <w:rsid w:val="00E91CA8"/>
    <w:rsid w:val="00EA2D55"/>
    <w:rsid w:val="00EB156B"/>
    <w:rsid w:val="00ED0712"/>
    <w:rsid w:val="00EE1697"/>
    <w:rsid w:val="00EF173B"/>
    <w:rsid w:val="00EF4A80"/>
    <w:rsid w:val="00EF515B"/>
    <w:rsid w:val="00EF584D"/>
    <w:rsid w:val="00F02B6A"/>
    <w:rsid w:val="00F12A7F"/>
    <w:rsid w:val="00F12E9B"/>
    <w:rsid w:val="00F157C2"/>
    <w:rsid w:val="00F16910"/>
    <w:rsid w:val="00F2593B"/>
    <w:rsid w:val="00F32946"/>
    <w:rsid w:val="00F35AE5"/>
    <w:rsid w:val="00F35BAB"/>
    <w:rsid w:val="00F45C13"/>
    <w:rsid w:val="00F50590"/>
    <w:rsid w:val="00F51565"/>
    <w:rsid w:val="00F76A1E"/>
    <w:rsid w:val="00F85E9E"/>
    <w:rsid w:val="00F93E26"/>
    <w:rsid w:val="00FA49D0"/>
    <w:rsid w:val="00FA51AE"/>
    <w:rsid w:val="00FD2EFA"/>
    <w:rsid w:val="00FD6197"/>
    <w:rsid w:val="00FE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1"/>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130">
    <w:name w:val="Знак13"/>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120">
    <w:name w:val="Знак12"/>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110">
    <w:name w:val="Знак11"/>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100">
    <w:name w:val="Знак10"/>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91">
    <w:name w:val="Знак9"/>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0">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1">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81">
    <w:name w:val="Знак8"/>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71">
    <w:name w:val="Знак7"/>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61">
    <w:name w:val="Знак6"/>
    <w:basedOn w:val="a"/>
    <w:rsid w:val="00F93E26"/>
    <w:pPr>
      <w:widowControl w:val="0"/>
      <w:adjustRightInd w:val="0"/>
      <w:spacing w:after="160" w:line="240" w:lineRule="exact"/>
      <w:jc w:val="right"/>
    </w:pPr>
    <w:rPr>
      <w:sz w:val="20"/>
      <w:szCs w:val="20"/>
      <w:lang w:val="en-GB" w:eastAsia="en-US"/>
    </w:rPr>
  </w:style>
  <w:style w:type="paragraph" w:customStyle="1" w:styleId="aff1">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51">
    <w:name w:val="Знак5"/>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2">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
    <w:rsid w:val="008735A5"/>
    <w:pPr>
      <w:widowControl w:val="0"/>
      <w:shd w:val="clear" w:color="auto" w:fill="FFFFFF"/>
      <w:spacing w:before="600" w:after="60" w:line="0" w:lineRule="atLeast"/>
      <w:jc w:val="both"/>
    </w:pPr>
    <w:rPr>
      <w:spacing w:val="6"/>
      <w:sz w:val="20"/>
      <w:szCs w:val="20"/>
    </w:rPr>
  </w:style>
  <w:style w:type="paragraph" w:styleId="aff3">
    <w:name w:val="footnote text"/>
    <w:basedOn w:val="a"/>
    <w:link w:val="aff4"/>
    <w:rsid w:val="008A6351"/>
    <w:rPr>
      <w:sz w:val="20"/>
      <w:szCs w:val="20"/>
    </w:rPr>
  </w:style>
  <w:style w:type="character" w:customStyle="1" w:styleId="aff4">
    <w:name w:val="Текст сноски Знак"/>
    <w:basedOn w:val="a0"/>
    <w:link w:val="aff3"/>
    <w:rsid w:val="008A6351"/>
    <w:rPr>
      <w:rFonts w:ascii="Times New Roman" w:eastAsia="Times New Roman" w:hAnsi="Times New Roman" w:cs="Times New Roman"/>
      <w:sz w:val="20"/>
      <w:szCs w:val="20"/>
      <w:lang w:eastAsia="ru-RU"/>
    </w:rPr>
  </w:style>
  <w:style w:type="character" w:styleId="aff5">
    <w:name w:val="footnote reference"/>
    <w:unhideWhenUsed/>
    <w:rsid w:val="008A6351"/>
    <w:rPr>
      <w:vertAlign w:val="superscript"/>
    </w:rPr>
  </w:style>
  <w:style w:type="paragraph" w:customStyle="1" w:styleId="aff6">
    <w:name w:val="Знак Знак Знак Знак Знак Знак Знак"/>
    <w:basedOn w:val="a"/>
    <w:rsid w:val="00BD65D7"/>
    <w:pPr>
      <w:tabs>
        <w:tab w:val="num" w:pos="360"/>
      </w:tabs>
      <w:spacing w:after="160" w:line="240" w:lineRule="exact"/>
    </w:pPr>
    <w:rPr>
      <w:rFonts w:ascii="Verdana" w:hAnsi="Verdana" w:cs="Verdana"/>
      <w:sz w:val="20"/>
      <w:szCs w:val="20"/>
      <w:lang w:val="en-US" w:eastAsia="en-US"/>
    </w:rPr>
  </w:style>
  <w:style w:type="character" w:customStyle="1" w:styleId="FontStyle47">
    <w:name w:val="Font Style47"/>
    <w:rsid w:val="00BD65D7"/>
    <w:rPr>
      <w:rFonts w:ascii="Times New Roman" w:hAnsi="Times New Roman" w:cs="Times New Roman"/>
      <w:sz w:val="22"/>
      <w:szCs w:val="22"/>
    </w:rPr>
  </w:style>
  <w:style w:type="paragraph" w:customStyle="1" w:styleId="pboth">
    <w:name w:val="pboth"/>
    <w:basedOn w:val="a"/>
    <w:rsid w:val="00BD65D7"/>
    <w:pPr>
      <w:spacing w:before="100" w:beforeAutospacing="1" w:after="100" w:afterAutospacing="1"/>
    </w:pPr>
  </w:style>
  <w:style w:type="paragraph" w:customStyle="1" w:styleId="TableParagraph">
    <w:name w:val="Table Paragraph"/>
    <w:basedOn w:val="a"/>
    <w:uiPriority w:val="1"/>
    <w:qFormat/>
    <w:rsid w:val="000C3469"/>
    <w:pPr>
      <w:widowControl w:val="0"/>
      <w:autoSpaceDE w:val="0"/>
      <w:autoSpaceDN w:val="0"/>
      <w:jc w:val="center"/>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BAB"/>
    <w:pPr>
      <w:keepNext/>
      <w:keepLines/>
      <w:spacing w:before="480"/>
      <w:outlineLvl w:val="0"/>
    </w:pPr>
    <w:rPr>
      <w:rFonts w:asciiTheme="majorHAnsi" w:eastAsiaTheme="majorEastAsia" w:hAnsiTheme="majorHAnsi" w:cstheme="majorBidi"/>
      <w:b/>
      <w:bCs/>
      <w:color w:val="525A7D" w:themeColor="accent1" w:themeShade="BF"/>
      <w:sz w:val="28"/>
      <w:szCs w:val="28"/>
    </w:rPr>
  </w:style>
  <w:style w:type="paragraph" w:styleId="2">
    <w:name w:val="heading 2"/>
    <w:basedOn w:val="a"/>
    <w:next w:val="a"/>
    <w:link w:val="20"/>
    <w:unhideWhenUsed/>
    <w:qFormat/>
    <w:rsid w:val="00F169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93440F"/>
    <w:pPr>
      <w:keepNext/>
      <w:jc w:val="both"/>
      <w:outlineLvl w:val="2"/>
    </w:pPr>
    <w:rPr>
      <w:b/>
      <w:bCs/>
      <w:sz w:val="28"/>
    </w:rPr>
  </w:style>
  <w:style w:type="paragraph" w:styleId="4">
    <w:name w:val="heading 4"/>
    <w:basedOn w:val="a"/>
    <w:next w:val="a"/>
    <w:link w:val="40"/>
    <w:qFormat/>
    <w:rsid w:val="0093440F"/>
    <w:pPr>
      <w:keepNext/>
      <w:jc w:val="both"/>
      <w:outlineLvl w:val="3"/>
    </w:pPr>
    <w:rPr>
      <w:sz w:val="28"/>
    </w:rPr>
  </w:style>
  <w:style w:type="paragraph" w:styleId="5">
    <w:name w:val="heading 5"/>
    <w:basedOn w:val="a"/>
    <w:next w:val="a"/>
    <w:link w:val="50"/>
    <w:qFormat/>
    <w:rsid w:val="0093440F"/>
    <w:pPr>
      <w:spacing w:before="240" w:after="60"/>
      <w:outlineLvl w:val="4"/>
    </w:pPr>
    <w:rPr>
      <w:b/>
      <w:bCs/>
      <w:i/>
      <w:iCs/>
      <w:sz w:val="26"/>
      <w:szCs w:val="26"/>
    </w:rPr>
  </w:style>
  <w:style w:type="paragraph" w:styleId="6">
    <w:name w:val="heading 6"/>
    <w:basedOn w:val="a"/>
    <w:next w:val="a"/>
    <w:link w:val="60"/>
    <w:qFormat/>
    <w:rsid w:val="0093440F"/>
    <w:pPr>
      <w:spacing w:before="240" w:after="60"/>
      <w:outlineLvl w:val="5"/>
    </w:pPr>
    <w:rPr>
      <w:b/>
      <w:bCs/>
      <w:sz w:val="22"/>
      <w:szCs w:val="22"/>
    </w:rPr>
  </w:style>
  <w:style w:type="paragraph" w:styleId="7">
    <w:name w:val="heading 7"/>
    <w:basedOn w:val="a"/>
    <w:next w:val="a"/>
    <w:link w:val="70"/>
    <w:qFormat/>
    <w:rsid w:val="00856D1F"/>
    <w:pPr>
      <w:keepNext/>
      <w:tabs>
        <w:tab w:val="left" w:pos="4678"/>
      </w:tabs>
      <w:ind w:right="567" w:firstLine="720"/>
      <w:outlineLvl w:val="6"/>
    </w:pPr>
    <w:rPr>
      <w:szCs w:val="20"/>
    </w:rPr>
  </w:style>
  <w:style w:type="paragraph" w:styleId="8">
    <w:name w:val="heading 8"/>
    <w:basedOn w:val="a"/>
    <w:next w:val="a"/>
    <w:link w:val="80"/>
    <w:qFormat/>
    <w:rsid w:val="0093440F"/>
    <w:pPr>
      <w:keepNext/>
      <w:jc w:val="both"/>
      <w:outlineLvl w:val="7"/>
    </w:pPr>
    <w:rPr>
      <w:b/>
      <w:sz w:val="26"/>
      <w:szCs w:val="20"/>
    </w:rPr>
  </w:style>
  <w:style w:type="paragraph" w:styleId="9">
    <w:name w:val="heading 9"/>
    <w:basedOn w:val="a"/>
    <w:next w:val="a"/>
    <w:link w:val="90"/>
    <w:qFormat/>
    <w:rsid w:val="0093440F"/>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styleId="ab">
    <w:name w:val="List Paragraph"/>
    <w:basedOn w:val="a"/>
    <w:uiPriority w:val="1"/>
    <w:qFormat/>
    <w:rsid w:val="00D7372A"/>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0401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401EB"/>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21">
    <w:name w:val="Body Text 2"/>
    <w:basedOn w:val="a"/>
    <w:link w:val="22"/>
    <w:unhideWhenUsed/>
    <w:rsid w:val="00F16910"/>
    <w:pPr>
      <w:spacing w:after="120" w:line="480" w:lineRule="auto"/>
    </w:pPr>
  </w:style>
  <w:style w:type="character" w:customStyle="1" w:styleId="22">
    <w:name w:val="Основной текст 2 Знак"/>
    <w:basedOn w:val="a0"/>
    <w:link w:val="21"/>
    <w:rsid w:val="00F1691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16910"/>
    <w:rPr>
      <w:rFonts w:asciiTheme="majorHAnsi" w:eastAsiaTheme="majorEastAsia" w:hAnsiTheme="majorHAnsi" w:cstheme="majorBidi"/>
      <w:b/>
      <w:bCs/>
      <w:i/>
      <w:iCs/>
      <w:sz w:val="28"/>
      <w:szCs w:val="28"/>
      <w:lang w:eastAsia="ru-RU"/>
    </w:rPr>
  </w:style>
  <w:style w:type="paragraph" w:customStyle="1" w:styleId="14-15">
    <w:name w:val="текст14-15"/>
    <w:basedOn w:val="a"/>
    <w:rsid w:val="00F16910"/>
    <w:pPr>
      <w:spacing w:line="360" w:lineRule="auto"/>
      <w:ind w:firstLine="709"/>
      <w:jc w:val="both"/>
    </w:pPr>
    <w:rPr>
      <w:sz w:val="28"/>
      <w:szCs w:val="28"/>
    </w:rPr>
  </w:style>
  <w:style w:type="paragraph" w:styleId="ac">
    <w:name w:val="header"/>
    <w:basedOn w:val="a"/>
    <w:link w:val="ad"/>
    <w:unhideWhenUsed/>
    <w:rsid w:val="0045769C"/>
    <w:pPr>
      <w:tabs>
        <w:tab w:val="center" w:pos="4677"/>
        <w:tab w:val="right" w:pos="9355"/>
      </w:tabs>
    </w:pPr>
  </w:style>
  <w:style w:type="character" w:customStyle="1" w:styleId="ad">
    <w:name w:val="Верхний колонтитул Знак"/>
    <w:basedOn w:val="a0"/>
    <w:link w:val="ac"/>
    <w:rsid w:val="0045769C"/>
    <w:rPr>
      <w:rFonts w:ascii="Times New Roman" w:eastAsia="Times New Roman" w:hAnsi="Times New Roman" w:cs="Times New Roman"/>
      <w:sz w:val="24"/>
      <w:szCs w:val="24"/>
      <w:lang w:eastAsia="ru-RU"/>
    </w:rPr>
  </w:style>
  <w:style w:type="paragraph" w:customStyle="1" w:styleId="Style6">
    <w:name w:val="Style6"/>
    <w:basedOn w:val="a"/>
    <w:rsid w:val="00F50590"/>
    <w:pPr>
      <w:widowControl w:val="0"/>
      <w:autoSpaceDE w:val="0"/>
      <w:autoSpaceDN w:val="0"/>
      <w:adjustRightInd w:val="0"/>
      <w:spacing w:line="275" w:lineRule="exact"/>
      <w:ind w:firstLine="710"/>
      <w:jc w:val="both"/>
    </w:pPr>
  </w:style>
  <w:style w:type="table" w:styleId="ae">
    <w:name w:val="Table Grid"/>
    <w:basedOn w:val="a1"/>
    <w:rsid w:val="00C26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2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68C9"/>
    <w:rPr>
      <w:rFonts w:ascii="Courier New" w:eastAsia="Times New Roman" w:hAnsi="Courier New" w:cs="Courier New"/>
      <w:sz w:val="20"/>
      <w:szCs w:val="20"/>
      <w:lang w:eastAsia="ru-RU"/>
    </w:rPr>
  </w:style>
  <w:style w:type="paragraph" w:customStyle="1" w:styleId="ConsPlusNonformat">
    <w:name w:val="ConsPlusNonformat"/>
    <w:rsid w:val="00F35B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Верхний колонтитул Знак1"/>
    <w:locked/>
    <w:rsid w:val="00F35BAB"/>
    <w:rPr>
      <w:sz w:val="24"/>
      <w:szCs w:val="24"/>
    </w:rPr>
  </w:style>
  <w:style w:type="paragraph" w:customStyle="1" w:styleId="Style4">
    <w:name w:val="Style 4"/>
    <w:basedOn w:val="a"/>
    <w:rsid w:val="00F35BAB"/>
    <w:pPr>
      <w:widowControl w:val="0"/>
      <w:shd w:val="clear" w:color="auto" w:fill="FFFFFF"/>
      <w:suppressAutoHyphens/>
      <w:spacing w:line="240" w:lineRule="atLeast"/>
    </w:pPr>
    <w:rPr>
      <w:sz w:val="10"/>
      <w:szCs w:val="20"/>
      <w:lang w:eastAsia="zh-CN"/>
    </w:rPr>
  </w:style>
  <w:style w:type="character" w:customStyle="1" w:styleId="af">
    <w:name w:val="Гипертекстовая ссылка"/>
    <w:uiPriority w:val="99"/>
    <w:rsid w:val="00F35BAB"/>
    <w:rPr>
      <w:b/>
      <w:bCs/>
      <w:color w:val="008000"/>
    </w:rPr>
  </w:style>
  <w:style w:type="character" w:customStyle="1" w:styleId="10">
    <w:name w:val="Заголовок 1 Знак"/>
    <w:basedOn w:val="a0"/>
    <w:link w:val="1"/>
    <w:rsid w:val="00F35BAB"/>
    <w:rPr>
      <w:rFonts w:asciiTheme="majorHAnsi" w:eastAsiaTheme="majorEastAsia" w:hAnsiTheme="majorHAnsi" w:cstheme="majorBidi"/>
      <w:b/>
      <w:bCs/>
      <w:color w:val="525A7D" w:themeColor="accent1" w:themeShade="BF"/>
      <w:sz w:val="28"/>
      <w:szCs w:val="28"/>
      <w:lang w:eastAsia="ru-RU"/>
    </w:rPr>
  </w:style>
  <w:style w:type="paragraph" w:styleId="af0">
    <w:name w:val="Body Text Indent"/>
    <w:basedOn w:val="a"/>
    <w:link w:val="af1"/>
    <w:rsid w:val="00F35BAB"/>
    <w:pPr>
      <w:spacing w:after="120"/>
      <w:ind w:left="283"/>
    </w:pPr>
  </w:style>
  <w:style w:type="character" w:customStyle="1" w:styleId="af1">
    <w:name w:val="Основной текст с отступом Знак"/>
    <w:basedOn w:val="a0"/>
    <w:link w:val="af0"/>
    <w:rsid w:val="00F35BAB"/>
    <w:rPr>
      <w:rFonts w:ascii="Times New Roman" w:eastAsia="Times New Roman" w:hAnsi="Times New Roman" w:cs="Times New Roman"/>
      <w:sz w:val="24"/>
      <w:szCs w:val="24"/>
      <w:lang w:eastAsia="ru-RU"/>
    </w:rPr>
  </w:style>
  <w:style w:type="paragraph" w:customStyle="1" w:styleId="Standard">
    <w:name w:val="Standard"/>
    <w:rsid w:val="00FA49D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Normal (Web)"/>
    <w:basedOn w:val="a"/>
    <w:uiPriority w:val="99"/>
    <w:unhideWhenUsed/>
    <w:rsid w:val="006352B3"/>
    <w:pPr>
      <w:spacing w:before="100" w:beforeAutospacing="1" w:after="100" w:afterAutospacing="1"/>
    </w:pPr>
  </w:style>
  <w:style w:type="character" w:styleId="af3">
    <w:name w:val="Strong"/>
    <w:qFormat/>
    <w:rsid w:val="0093440F"/>
    <w:rPr>
      <w:b/>
      <w:bCs/>
    </w:rPr>
  </w:style>
  <w:style w:type="character" w:customStyle="1" w:styleId="FontStyle67">
    <w:name w:val="Font Style67"/>
    <w:rsid w:val="0093440F"/>
    <w:rPr>
      <w:rFonts w:ascii="Times New Roman" w:hAnsi="Times New Roman" w:cs="Times New Roman" w:hint="default"/>
      <w:color w:val="000000"/>
      <w:sz w:val="22"/>
      <w:szCs w:val="22"/>
    </w:rPr>
  </w:style>
  <w:style w:type="character" w:customStyle="1" w:styleId="MSMincho">
    <w:name w:val="Основной текст + MS Mincho"/>
    <w:aliases w:val="Интервал -2 pt"/>
    <w:rsid w:val="0093440F"/>
    <w:rPr>
      <w:rFonts w:ascii="MS Mincho" w:eastAsia="MS Mincho" w:hAnsi="Times New Roman" w:cs="MS Mincho" w:hint="eastAsia"/>
      <w:spacing w:val="-50"/>
      <w:sz w:val="23"/>
      <w:szCs w:val="23"/>
      <w:shd w:val="clear" w:color="auto" w:fill="FFFFFF"/>
    </w:rPr>
  </w:style>
  <w:style w:type="character" w:customStyle="1" w:styleId="30">
    <w:name w:val="Заголовок 3 Знак"/>
    <w:basedOn w:val="a0"/>
    <w:link w:val="3"/>
    <w:rsid w:val="0093440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9344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3440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440F"/>
    <w:rPr>
      <w:rFonts w:ascii="Times New Roman" w:eastAsia="Times New Roman" w:hAnsi="Times New Roman" w:cs="Times New Roman"/>
      <w:b/>
      <w:bCs/>
      <w:lang w:eastAsia="ru-RU"/>
    </w:rPr>
  </w:style>
  <w:style w:type="character" w:customStyle="1" w:styleId="80">
    <w:name w:val="Заголовок 8 Знак"/>
    <w:basedOn w:val="a0"/>
    <w:link w:val="8"/>
    <w:rsid w:val="0093440F"/>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93440F"/>
    <w:rPr>
      <w:rFonts w:ascii="Times New Roman" w:eastAsia="Times New Roman" w:hAnsi="Times New Roman" w:cs="Times New Roman"/>
      <w:sz w:val="24"/>
      <w:szCs w:val="20"/>
      <w:lang w:eastAsia="ru-RU"/>
    </w:rPr>
  </w:style>
  <w:style w:type="paragraph" w:customStyle="1" w:styleId="xl32">
    <w:name w:val="xl32"/>
    <w:basedOn w:val="a"/>
    <w:rsid w:val="0093440F"/>
    <w:pPr>
      <w:spacing w:before="100" w:beforeAutospacing="1" w:after="100" w:afterAutospacing="1"/>
      <w:jc w:val="right"/>
    </w:pPr>
  </w:style>
  <w:style w:type="paragraph" w:customStyle="1" w:styleId="StyleListBulletTimesNewRoman">
    <w:name w:val="Style List Bullet + Times New Roman"/>
    <w:basedOn w:val="af4"/>
    <w:rsid w:val="0093440F"/>
    <w:pPr>
      <w:numPr>
        <w:numId w:val="1"/>
      </w:numPr>
      <w:tabs>
        <w:tab w:val="clear" w:pos="360"/>
        <w:tab w:val="num" w:pos="1440"/>
      </w:tabs>
      <w:ind w:left="1440"/>
    </w:pPr>
    <w:rPr>
      <w:rFonts w:ascii="Times New Roman" w:hAnsi="Times New Roman" w:cs="Times New Roman"/>
    </w:rPr>
  </w:style>
  <w:style w:type="paragraph" w:styleId="af4">
    <w:name w:val="List Bullet"/>
    <w:basedOn w:val="a"/>
    <w:autoRedefine/>
    <w:rsid w:val="0093440F"/>
    <w:pPr>
      <w:tabs>
        <w:tab w:val="left" w:pos="-993"/>
      </w:tabs>
      <w:spacing w:after="120"/>
      <w:jc w:val="both"/>
    </w:pPr>
    <w:rPr>
      <w:rFonts w:ascii="Arial" w:hAnsi="Arial" w:cs="Arial"/>
      <w:lang w:eastAsia="en-US"/>
    </w:rPr>
  </w:style>
  <w:style w:type="paragraph" w:customStyle="1" w:styleId="af5">
    <w:name w:val="Îáû÷íûé"/>
    <w:rsid w:val="0093440F"/>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5"/>
    <w:next w:val="af5"/>
    <w:rsid w:val="0093440F"/>
    <w:pPr>
      <w:keepNext/>
      <w:jc w:val="center"/>
    </w:pPr>
    <w:rPr>
      <w:b/>
    </w:rPr>
  </w:style>
  <w:style w:type="paragraph" w:customStyle="1" w:styleId="af6">
    <w:name w:val="Âåðõíèé êîëîíòèòóë"/>
    <w:basedOn w:val="af5"/>
    <w:rsid w:val="0093440F"/>
    <w:pPr>
      <w:tabs>
        <w:tab w:val="center" w:pos="4153"/>
        <w:tab w:val="right" w:pos="8306"/>
      </w:tabs>
    </w:pPr>
  </w:style>
  <w:style w:type="paragraph" w:customStyle="1" w:styleId="ConsNormal">
    <w:name w:val="ConsNormal"/>
    <w:link w:val="ConsNormal0"/>
    <w:rsid w:val="009344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4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93440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93440F"/>
    <w:pPr>
      <w:spacing w:after="120"/>
      <w:ind w:left="283"/>
    </w:pPr>
    <w:rPr>
      <w:sz w:val="16"/>
      <w:szCs w:val="16"/>
    </w:rPr>
  </w:style>
  <w:style w:type="character" w:customStyle="1" w:styleId="33">
    <w:name w:val="Основной текст с отступом 3 Знак"/>
    <w:basedOn w:val="a0"/>
    <w:link w:val="32"/>
    <w:rsid w:val="0093440F"/>
    <w:rPr>
      <w:rFonts w:ascii="Times New Roman" w:eastAsia="Times New Roman" w:hAnsi="Times New Roman" w:cs="Times New Roman"/>
      <w:sz w:val="16"/>
      <w:szCs w:val="16"/>
      <w:lang w:eastAsia="ru-RU"/>
    </w:rPr>
  </w:style>
  <w:style w:type="paragraph" w:styleId="af7">
    <w:name w:val="Balloon Text"/>
    <w:basedOn w:val="a"/>
    <w:link w:val="af8"/>
    <w:rsid w:val="0093440F"/>
    <w:rPr>
      <w:rFonts w:ascii="Tahoma" w:hAnsi="Tahoma" w:cs="Tahoma"/>
      <w:sz w:val="16"/>
      <w:szCs w:val="16"/>
    </w:rPr>
  </w:style>
  <w:style w:type="character" w:customStyle="1" w:styleId="af8">
    <w:name w:val="Текст выноски Знак"/>
    <w:basedOn w:val="a0"/>
    <w:link w:val="af7"/>
    <w:rsid w:val="0093440F"/>
    <w:rPr>
      <w:rFonts w:ascii="Tahoma" w:eastAsia="Times New Roman" w:hAnsi="Tahoma" w:cs="Tahoma"/>
      <w:sz w:val="16"/>
      <w:szCs w:val="16"/>
      <w:lang w:eastAsia="ru-RU"/>
    </w:rPr>
  </w:style>
  <w:style w:type="paragraph" w:styleId="af9">
    <w:name w:val="Document Map"/>
    <w:basedOn w:val="a"/>
    <w:link w:val="afa"/>
    <w:semiHidden/>
    <w:rsid w:val="0093440F"/>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93440F"/>
    <w:rPr>
      <w:rFonts w:ascii="Tahoma" w:eastAsia="Times New Roman" w:hAnsi="Tahoma" w:cs="Tahoma"/>
      <w:sz w:val="20"/>
      <w:szCs w:val="20"/>
      <w:shd w:val="clear" w:color="auto" w:fill="000080"/>
      <w:lang w:eastAsia="ru-RU"/>
    </w:rPr>
  </w:style>
  <w:style w:type="paragraph" w:customStyle="1" w:styleId="afb">
    <w:name w:val="Знак"/>
    <w:basedOn w:val="a"/>
    <w:rsid w:val="0093440F"/>
    <w:pPr>
      <w:tabs>
        <w:tab w:val="num" w:pos="360"/>
      </w:tabs>
      <w:spacing w:after="160" w:line="240" w:lineRule="exact"/>
    </w:pPr>
    <w:rPr>
      <w:rFonts w:ascii="Verdana" w:hAnsi="Verdana" w:cs="Verdana"/>
      <w:sz w:val="20"/>
      <w:szCs w:val="20"/>
      <w:lang w:val="en-US" w:eastAsia="en-US"/>
    </w:rPr>
  </w:style>
  <w:style w:type="paragraph" w:customStyle="1" w:styleId="msonormalbullet2gif">
    <w:name w:val="msonormalbullet2.gif"/>
    <w:basedOn w:val="a"/>
    <w:rsid w:val="00D5647E"/>
    <w:pPr>
      <w:spacing w:before="100" w:beforeAutospacing="1" w:after="100" w:afterAutospacing="1"/>
    </w:pPr>
  </w:style>
  <w:style w:type="paragraph" w:customStyle="1" w:styleId="23">
    <w:name w:val="заголовок 2"/>
    <w:basedOn w:val="a"/>
    <w:next w:val="a"/>
    <w:rsid w:val="00D5647E"/>
    <w:pPr>
      <w:keepNext/>
      <w:widowControl w:val="0"/>
    </w:pPr>
    <w:rPr>
      <w:b/>
      <w:szCs w:val="20"/>
    </w:rPr>
  </w:style>
  <w:style w:type="paragraph" w:customStyle="1" w:styleId="text">
    <w:name w:val="text"/>
    <w:basedOn w:val="a"/>
    <w:rsid w:val="00E123F4"/>
    <w:pPr>
      <w:ind w:firstLine="567"/>
      <w:jc w:val="both"/>
    </w:pPr>
    <w:rPr>
      <w:rFonts w:ascii="Arial" w:hAnsi="Arial" w:cs="Arial"/>
    </w:rPr>
  </w:style>
  <w:style w:type="paragraph" w:customStyle="1" w:styleId="41">
    <w:name w:val="Знак4"/>
    <w:basedOn w:val="a"/>
    <w:rsid w:val="00E123F4"/>
    <w:pPr>
      <w:tabs>
        <w:tab w:val="num" w:pos="360"/>
      </w:tabs>
      <w:spacing w:after="160" w:line="240" w:lineRule="exact"/>
    </w:pPr>
    <w:rPr>
      <w:rFonts w:ascii="Verdana" w:hAnsi="Verdana" w:cs="Verdana"/>
      <w:sz w:val="20"/>
      <w:szCs w:val="20"/>
      <w:lang w:val="en-US" w:eastAsia="en-US"/>
    </w:rPr>
  </w:style>
  <w:style w:type="paragraph" w:customStyle="1" w:styleId="34">
    <w:name w:val="Знак3"/>
    <w:basedOn w:val="a"/>
    <w:rsid w:val="00A07D8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
    <w:rsid w:val="001D3C14"/>
    <w:pPr>
      <w:tabs>
        <w:tab w:val="num" w:pos="360"/>
      </w:tabs>
      <w:spacing w:after="160" w:line="240" w:lineRule="exact"/>
    </w:pPr>
    <w:rPr>
      <w:rFonts w:ascii="Verdana" w:hAnsi="Verdana" w:cs="Verdana"/>
      <w:sz w:val="20"/>
      <w:szCs w:val="20"/>
      <w:lang w:val="en-US" w:eastAsia="en-US"/>
    </w:rPr>
  </w:style>
  <w:style w:type="paragraph" w:customStyle="1" w:styleId="afc">
    <w:name w:val="Стиль"/>
    <w:uiPriority w:val="99"/>
    <w:rsid w:val="00276D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Title"/>
    <w:basedOn w:val="a"/>
    <w:next w:val="a"/>
    <w:link w:val="afe"/>
    <w:qFormat/>
    <w:rsid w:val="00276D76"/>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276D76"/>
    <w:rPr>
      <w:rFonts w:ascii="Cambria" w:eastAsia="Times New Roman" w:hAnsi="Cambria" w:cs="Times New Roman"/>
      <w:b/>
      <w:bCs/>
      <w:kern w:val="28"/>
      <w:sz w:val="32"/>
      <w:szCs w:val="32"/>
      <w:lang w:eastAsia="ru-RU"/>
    </w:rPr>
  </w:style>
  <w:style w:type="paragraph" w:customStyle="1" w:styleId="12">
    <w:name w:val="Знак1"/>
    <w:basedOn w:val="a"/>
    <w:rsid w:val="009F5317"/>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2103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21034D"/>
    <w:pPr>
      <w:ind w:left="720" w:hanging="357"/>
      <w:contextualSpacing/>
      <w:jc w:val="both"/>
    </w:pPr>
    <w:rPr>
      <w:rFonts w:ascii="Calibri" w:hAnsi="Calibri"/>
      <w:sz w:val="22"/>
      <w:szCs w:val="22"/>
      <w:lang w:eastAsia="en-US"/>
    </w:rPr>
  </w:style>
  <w:style w:type="paragraph" w:styleId="25">
    <w:name w:val="Body Text Indent 2"/>
    <w:basedOn w:val="a"/>
    <w:link w:val="26"/>
    <w:rsid w:val="00161044"/>
    <w:pPr>
      <w:ind w:firstLine="709"/>
      <w:jc w:val="both"/>
    </w:pPr>
  </w:style>
  <w:style w:type="character" w:customStyle="1" w:styleId="26">
    <w:name w:val="Основной текст с отступом 2 Знак"/>
    <w:basedOn w:val="a0"/>
    <w:link w:val="25"/>
    <w:rsid w:val="00161044"/>
    <w:rPr>
      <w:rFonts w:ascii="Times New Roman" w:eastAsia="Times New Roman" w:hAnsi="Times New Roman" w:cs="Times New Roman"/>
      <w:sz w:val="24"/>
      <w:szCs w:val="24"/>
      <w:lang w:eastAsia="ru-RU"/>
    </w:rPr>
  </w:style>
  <w:style w:type="paragraph" w:customStyle="1" w:styleId="Style2">
    <w:name w:val="Style2"/>
    <w:basedOn w:val="a"/>
    <w:uiPriority w:val="99"/>
    <w:rsid w:val="00161044"/>
    <w:pPr>
      <w:widowControl w:val="0"/>
      <w:autoSpaceDE w:val="0"/>
      <w:autoSpaceDN w:val="0"/>
      <w:adjustRightInd w:val="0"/>
    </w:pPr>
  </w:style>
  <w:style w:type="paragraph" w:customStyle="1" w:styleId="Style3">
    <w:name w:val="Style3"/>
    <w:basedOn w:val="a"/>
    <w:rsid w:val="00161044"/>
    <w:pPr>
      <w:widowControl w:val="0"/>
      <w:autoSpaceDE w:val="0"/>
      <w:autoSpaceDN w:val="0"/>
      <w:adjustRightInd w:val="0"/>
    </w:pPr>
  </w:style>
  <w:style w:type="character" w:customStyle="1" w:styleId="FontStyle11">
    <w:name w:val="Font Style11"/>
    <w:uiPriority w:val="99"/>
    <w:rsid w:val="00161044"/>
    <w:rPr>
      <w:rFonts w:ascii="Times New Roman" w:hAnsi="Times New Roman" w:cs="Times New Roman"/>
      <w:sz w:val="20"/>
      <w:szCs w:val="20"/>
    </w:rPr>
  </w:style>
  <w:style w:type="character" w:customStyle="1" w:styleId="FontStyle12">
    <w:name w:val="Font Style12"/>
    <w:uiPriority w:val="99"/>
    <w:rsid w:val="00161044"/>
    <w:rPr>
      <w:rFonts w:ascii="Times New Roman" w:hAnsi="Times New Roman" w:cs="Times New Roman"/>
      <w:b/>
      <w:bCs/>
      <w:sz w:val="20"/>
      <w:szCs w:val="20"/>
    </w:rPr>
  </w:style>
  <w:style w:type="paragraph" w:customStyle="1" w:styleId="Style9">
    <w:name w:val="Style9"/>
    <w:basedOn w:val="a"/>
    <w:uiPriority w:val="99"/>
    <w:rsid w:val="00161044"/>
    <w:pPr>
      <w:widowControl w:val="0"/>
      <w:autoSpaceDE w:val="0"/>
      <w:autoSpaceDN w:val="0"/>
      <w:adjustRightInd w:val="0"/>
      <w:spacing w:line="414" w:lineRule="exact"/>
      <w:ind w:firstLine="538"/>
      <w:jc w:val="both"/>
    </w:pPr>
  </w:style>
  <w:style w:type="paragraph" w:customStyle="1" w:styleId="Style1">
    <w:name w:val="Style1"/>
    <w:basedOn w:val="a"/>
    <w:uiPriority w:val="99"/>
    <w:rsid w:val="00161044"/>
    <w:pPr>
      <w:widowControl w:val="0"/>
      <w:autoSpaceDE w:val="0"/>
      <w:autoSpaceDN w:val="0"/>
      <w:adjustRightInd w:val="0"/>
      <w:spacing w:line="235" w:lineRule="exact"/>
    </w:pPr>
  </w:style>
  <w:style w:type="paragraph" w:customStyle="1" w:styleId="Style40">
    <w:name w:val="Style4"/>
    <w:basedOn w:val="a"/>
    <w:uiPriority w:val="99"/>
    <w:rsid w:val="00161044"/>
    <w:pPr>
      <w:widowControl w:val="0"/>
      <w:autoSpaceDE w:val="0"/>
      <w:autoSpaceDN w:val="0"/>
      <w:adjustRightInd w:val="0"/>
      <w:spacing w:line="233" w:lineRule="exact"/>
      <w:jc w:val="center"/>
    </w:pPr>
  </w:style>
  <w:style w:type="character" w:customStyle="1" w:styleId="FontStyle13">
    <w:name w:val="Font Style13"/>
    <w:uiPriority w:val="99"/>
    <w:rsid w:val="00161044"/>
    <w:rPr>
      <w:rFonts w:ascii="Times New Roman" w:hAnsi="Times New Roman" w:cs="Times New Roman"/>
      <w:b/>
      <w:bCs/>
      <w:sz w:val="24"/>
      <w:szCs w:val="24"/>
    </w:rPr>
  </w:style>
  <w:style w:type="character" w:customStyle="1" w:styleId="FontStyle14">
    <w:name w:val="Font Style14"/>
    <w:uiPriority w:val="99"/>
    <w:rsid w:val="00161044"/>
    <w:rPr>
      <w:rFonts w:ascii="Times New Roman" w:hAnsi="Times New Roman" w:cs="Times New Roman"/>
      <w:b/>
      <w:bCs/>
      <w:i/>
      <w:iCs/>
      <w:spacing w:val="-20"/>
      <w:sz w:val="16"/>
      <w:szCs w:val="16"/>
    </w:rPr>
  </w:style>
  <w:style w:type="paragraph" w:customStyle="1" w:styleId="Style5">
    <w:name w:val="Style5"/>
    <w:basedOn w:val="a"/>
    <w:uiPriority w:val="99"/>
    <w:rsid w:val="00161044"/>
    <w:pPr>
      <w:widowControl w:val="0"/>
      <w:autoSpaceDE w:val="0"/>
      <w:autoSpaceDN w:val="0"/>
      <w:adjustRightInd w:val="0"/>
    </w:pPr>
  </w:style>
  <w:style w:type="paragraph" w:customStyle="1" w:styleId="Style7">
    <w:name w:val="Style7"/>
    <w:basedOn w:val="a"/>
    <w:uiPriority w:val="99"/>
    <w:rsid w:val="00161044"/>
    <w:pPr>
      <w:widowControl w:val="0"/>
      <w:autoSpaceDE w:val="0"/>
      <w:autoSpaceDN w:val="0"/>
      <w:adjustRightInd w:val="0"/>
      <w:spacing w:line="277" w:lineRule="exact"/>
      <w:ind w:firstLine="706"/>
      <w:jc w:val="both"/>
    </w:pPr>
  </w:style>
  <w:style w:type="paragraph" w:customStyle="1" w:styleId="Style8">
    <w:name w:val="Style8"/>
    <w:basedOn w:val="a"/>
    <w:uiPriority w:val="99"/>
    <w:rsid w:val="00161044"/>
    <w:pPr>
      <w:widowControl w:val="0"/>
      <w:autoSpaceDE w:val="0"/>
      <w:autoSpaceDN w:val="0"/>
      <w:adjustRightInd w:val="0"/>
    </w:pPr>
  </w:style>
  <w:style w:type="paragraph" w:customStyle="1" w:styleId="Style10">
    <w:name w:val="Style10"/>
    <w:basedOn w:val="a"/>
    <w:uiPriority w:val="99"/>
    <w:rsid w:val="00161044"/>
    <w:pPr>
      <w:widowControl w:val="0"/>
      <w:autoSpaceDE w:val="0"/>
      <w:autoSpaceDN w:val="0"/>
      <w:adjustRightInd w:val="0"/>
      <w:spacing w:line="276" w:lineRule="exact"/>
      <w:jc w:val="both"/>
    </w:pPr>
  </w:style>
  <w:style w:type="character" w:customStyle="1" w:styleId="FontStyle15">
    <w:name w:val="Font Style15"/>
    <w:uiPriority w:val="99"/>
    <w:rsid w:val="00161044"/>
    <w:rPr>
      <w:rFonts w:ascii="Times New Roman" w:hAnsi="Times New Roman" w:cs="Times New Roman"/>
      <w:b/>
      <w:bCs/>
      <w:sz w:val="22"/>
      <w:szCs w:val="22"/>
    </w:rPr>
  </w:style>
  <w:style w:type="character" w:customStyle="1" w:styleId="FontStyle17">
    <w:name w:val="Font Style17"/>
    <w:uiPriority w:val="99"/>
    <w:rsid w:val="00161044"/>
    <w:rPr>
      <w:rFonts w:ascii="Times New Roman" w:hAnsi="Times New Roman" w:cs="Times New Roman"/>
      <w:color w:val="000000"/>
      <w:sz w:val="22"/>
      <w:szCs w:val="22"/>
    </w:rPr>
  </w:style>
  <w:style w:type="character" w:customStyle="1" w:styleId="apple-converted-space">
    <w:name w:val="apple-converted-space"/>
    <w:basedOn w:val="a0"/>
    <w:rsid w:val="00161044"/>
  </w:style>
  <w:style w:type="character" w:customStyle="1" w:styleId="apple-style-span">
    <w:name w:val="apple-style-span"/>
    <w:basedOn w:val="a0"/>
    <w:rsid w:val="00161044"/>
  </w:style>
  <w:style w:type="paragraph" w:customStyle="1" w:styleId="ConsPlusTitlePage">
    <w:name w:val="ConsPlusTitlePage"/>
    <w:rsid w:val="00F12E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1">
    <w:name w:val="ConsPlusNormal1"/>
    <w:rsid w:val="00F12E9B"/>
    <w:pPr>
      <w:suppressAutoHyphens/>
      <w:spacing w:after="0" w:line="240" w:lineRule="auto"/>
    </w:pPr>
    <w:rPr>
      <w:rFonts w:ascii="Arial" w:eastAsia="Arial" w:hAnsi="Arial" w:cs="Courier New"/>
      <w:sz w:val="20"/>
      <w:szCs w:val="24"/>
      <w:lang w:eastAsia="zh-CN" w:bidi="hi-IN"/>
    </w:rPr>
  </w:style>
  <w:style w:type="paragraph" w:customStyle="1" w:styleId="CharChar">
    <w:name w:val="Char Char"/>
    <w:basedOn w:val="a"/>
    <w:rsid w:val="00F12E9B"/>
    <w:pPr>
      <w:spacing w:after="160" w:line="240" w:lineRule="exact"/>
    </w:pPr>
    <w:rPr>
      <w:rFonts w:ascii="Verdana" w:eastAsia="SimSun" w:hAnsi="Verdana" w:cs="Verdana"/>
      <w:sz w:val="20"/>
      <w:szCs w:val="20"/>
      <w:lang w:val="en-US" w:eastAsia="en-US"/>
    </w:rPr>
  </w:style>
  <w:style w:type="paragraph" w:styleId="35">
    <w:name w:val="Body Text 3"/>
    <w:basedOn w:val="a"/>
    <w:link w:val="36"/>
    <w:uiPriority w:val="99"/>
    <w:semiHidden/>
    <w:unhideWhenUsed/>
    <w:rsid w:val="00ED0712"/>
    <w:pPr>
      <w:spacing w:after="120"/>
    </w:pPr>
    <w:rPr>
      <w:sz w:val="16"/>
      <w:szCs w:val="16"/>
    </w:rPr>
  </w:style>
  <w:style w:type="character" w:customStyle="1" w:styleId="36">
    <w:name w:val="Основной текст 3 Знак"/>
    <w:basedOn w:val="a0"/>
    <w:link w:val="35"/>
    <w:uiPriority w:val="99"/>
    <w:semiHidden/>
    <w:rsid w:val="00ED0712"/>
    <w:rPr>
      <w:rFonts w:ascii="Times New Roman" w:eastAsia="Times New Roman" w:hAnsi="Times New Roman" w:cs="Times New Roman"/>
      <w:sz w:val="16"/>
      <w:szCs w:val="16"/>
      <w:lang w:eastAsia="ru-RU"/>
    </w:rPr>
  </w:style>
  <w:style w:type="paragraph" w:customStyle="1" w:styleId="Style11">
    <w:name w:val="Style11"/>
    <w:basedOn w:val="a"/>
    <w:rsid w:val="00ED0712"/>
    <w:pPr>
      <w:widowControl w:val="0"/>
      <w:autoSpaceDE w:val="0"/>
      <w:autoSpaceDN w:val="0"/>
      <w:adjustRightInd w:val="0"/>
    </w:pPr>
  </w:style>
  <w:style w:type="paragraph" w:customStyle="1" w:styleId="Style16">
    <w:name w:val="Style16"/>
    <w:basedOn w:val="a"/>
    <w:rsid w:val="00ED0712"/>
    <w:pPr>
      <w:widowControl w:val="0"/>
      <w:autoSpaceDE w:val="0"/>
      <w:autoSpaceDN w:val="0"/>
      <w:adjustRightInd w:val="0"/>
    </w:pPr>
  </w:style>
  <w:style w:type="paragraph" w:customStyle="1" w:styleId="Style18">
    <w:name w:val="Style18"/>
    <w:basedOn w:val="a"/>
    <w:rsid w:val="00ED0712"/>
    <w:pPr>
      <w:widowControl w:val="0"/>
      <w:autoSpaceDE w:val="0"/>
      <w:autoSpaceDN w:val="0"/>
      <w:adjustRightInd w:val="0"/>
    </w:pPr>
  </w:style>
  <w:style w:type="paragraph" w:customStyle="1" w:styleId="Style19">
    <w:name w:val="Style19"/>
    <w:basedOn w:val="a"/>
    <w:rsid w:val="00ED0712"/>
    <w:pPr>
      <w:widowControl w:val="0"/>
      <w:autoSpaceDE w:val="0"/>
      <w:autoSpaceDN w:val="0"/>
      <w:adjustRightInd w:val="0"/>
    </w:pPr>
  </w:style>
  <w:style w:type="character" w:customStyle="1" w:styleId="FontStyle23">
    <w:name w:val="Font Style23"/>
    <w:rsid w:val="00ED0712"/>
    <w:rPr>
      <w:rFonts w:ascii="Times New Roman" w:hAnsi="Times New Roman" w:cs="Times New Roman"/>
      <w:sz w:val="26"/>
      <w:szCs w:val="26"/>
    </w:rPr>
  </w:style>
  <w:style w:type="character" w:customStyle="1" w:styleId="FontStyle26">
    <w:name w:val="Font Style26"/>
    <w:rsid w:val="00ED0712"/>
    <w:rPr>
      <w:rFonts w:ascii="Times New Roman" w:hAnsi="Times New Roman" w:cs="Times New Roman"/>
      <w:b/>
      <w:bCs/>
      <w:sz w:val="18"/>
      <w:szCs w:val="18"/>
    </w:rPr>
  </w:style>
  <w:style w:type="character" w:customStyle="1" w:styleId="FontStyle27">
    <w:name w:val="Font Style27"/>
    <w:rsid w:val="00ED0712"/>
    <w:rPr>
      <w:rFonts w:ascii="Times New Roman" w:hAnsi="Times New Roman" w:cs="Times New Roman"/>
      <w:b/>
      <w:bCs/>
      <w:sz w:val="32"/>
      <w:szCs w:val="32"/>
    </w:rPr>
  </w:style>
  <w:style w:type="character" w:customStyle="1" w:styleId="FontStyle28">
    <w:name w:val="Font Style28"/>
    <w:rsid w:val="00ED0712"/>
    <w:rPr>
      <w:rFonts w:ascii="Times New Roman" w:hAnsi="Times New Roman" w:cs="Times New Roman"/>
      <w:spacing w:val="-20"/>
      <w:sz w:val="38"/>
      <w:szCs w:val="38"/>
    </w:rPr>
  </w:style>
  <w:style w:type="character" w:customStyle="1" w:styleId="FontStyle29">
    <w:name w:val="Font Style29"/>
    <w:rsid w:val="00ED0712"/>
    <w:rPr>
      <w:rFonts w:ascii="Times New Roman" w:hAnsi="Times New Roman" w:cs="Times New Roman"/>
      <w:b/>
      <w:bCs/>
      <w:sz w:val="24"/>
      <w:szCs w:val="24"/>
    </w:rPr>
  </w:style>
  <w:style w:type="character" w:customStyle="1" w:styleId="37">
    <w:name w:val="Заголовок №3_"/>
    <w:link w:val="38"/>
    <w:rsid w:val="00405F0C"/>
    <w:rPr>
      <w:b/>
      <w:bCs/>
      <w:sz w:val="23"/>
      <w:szCs w:val="23"/>
      <w:shd w:val="clear" w:color="auto" w:fill="FFFFFF"/>
    </w:rPr>
  </w:style>
  <w:style w:type="paragraph" w:customStyle="1" w:styleId="38">
    <w:name w:val="Заголовок №3"/>
    <w:basedOn w:val="a"/>
    <w:link w:val="37"/>
    <w:rsid w:val="00405F0C"/>
    <w:pPr>
      <w:widowControl w:val="0"/>
      <w:shd w:val="clear" w:color="auto" w:fill="FFFFFF"/>
      <w:spacing w:before="180" w:after="180" w:line="240" w:lineRule="atLeast"/>
      <w:outlineLvl w:val="2"/>
    </w:pPr>
    <w:rPr>
      <w:rFonts w:asciiTheme="minorHAnsi" w:eastAsiaTheme="minorHAnsi" w:hAnsiTheme="minorHAnsi" w:cstheme="minorBidi"/>
      <w:b/>
      <w:bCs/>
      <w:sz w:val="23"/>
      <w:szCs w:val="23"/>
      <w:lang w:eastAsia="en-US"/>
    </w:rPr>
  </w:style>
  <w:style w:type="paragraph" w:customStyle="1" w:styleId="130">
    <w:name w:val="Знак13"/>
    <w:basedOn w:val="a"/>
    <w:rsid w:val="00E4731B"/>
    <w:pPr>
      <w:tabs>
        <w:tab w:val="num" w:pos="360"/>
      </w:tabs>
      <w:spacing w:after="160" w:line="240" w:lineRule="exact"/>
    </w:pPr>
    <w:rPr>
      <w:rFonts w:ascii="Verdana" w:hAnsi="Verdana" w:cs="Verdana"/>
      <w:sz w:val="20"/>
      <w:szCs w:val="20"/>
      <w:lang w:val="en-US" w:eastAsia="en-US"/>
    </w:rPr>
  </w:style>
  <w:style w:type="paragraph" w:customStyle="1" w:styleId="xl33">
    <w:name w:val="xl33"/>
    <w:basedOn w:val="a"/>
    <w:rsid w:val="006B39F0"/>
    <w:pPr>
      <w:spacing w:before="100" w:beforeAutospacing="1" w:after="100" w:afterAutospacing="1"/>
      <w:jc w:val="right"/>
    </w:pPr>
  </w:style>
  <w:style w:type="paragraph" w:customStyle="1" w:styleId="Default">
    <w:name w:val="Default"/>
    <w:rsid w:val="006B39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Normal0">
    <w:name w:val="ConsNormal Знак"/>
    <w:link w:val="ConsNormal"/>
    <w:rsid w:val="006B39F0"/>
    <w:rPr>
      <w:rFonts w:ascii="Arial" w:eastAsia="Times New Roman" w:hAnsi="Arial" w:cs="Arial"/>
      <w:sz w:val="20"/>
      <w:szCs w:val="20"/>
      <w:lang w:eastAsia="ru-RU"/>
    </w:rPr>
  </w:style>
  <w:style w:type="paragraph" w:customStyle="1" w:styleId="nienie">
    <w:name w:val="nienie"/>
    <w:basedOn w:val="a"/>
    <w:rsid w:val="006B39F0"/>
    <w:pPr>
      <w:keepLines/>
      <w:widowControl w:val="0"/>
      <w:ind w:left="709" w:hanging="284"/>
      <w:jc w:val="both"/>
    </w:pPr>
    <w:rPr>
      <w:rFonts w:ascii="Peterburg" w:hAnsi="Peterburg"/>
      <w:szCs w:val="20"/>
    </w:rPr>
  </w:style>
  <w:style w:type="paragraph" w:customStyle="1" w:styleId="14">
    <w:name w:val="Обычный1"/>
    <w:rsid w:val="006D67F8"/>
    <w:pPr>
      <w:spacing w:after="0" w:line="240" w:lineRule="auto"/>
    </w:pPr>
    <w:rPr>
      <w:rFonts w:ascii="Times New Roman" w:eastAsia="Times New Roman" w:hAnsi="Times New Roman" w:cs="Times New Roman"/>
      <w:sz w:val="24"/>
      <w:szCs w:val="20"/>
      <w:lang w:eastAsia="ru-RU"/>
    </w:rPr>
  </w:style>
  <w:style w:type="character" w:customStyle="1" w:styleId="blk">
    <w:name w:val="blk"/>
    <w:rsid w:val="006D67F8"/>
  </w:style>
  <w:style w:type="paragraph" w:customStyle="1" w:styleId="120">
    <w:name w:val="Знак12"/>
    <w:basedOn w:val="a"/>
    <w:rsid w:val="006D67F8"/>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873329"/>
    <w:rPr>
      <w:rFonts w:ascii="Arial" w:eastAsia="Times New Roman" w:hAnsi="Arial" w:cs="Arial"/>
      <w:sz w:val="20"/>
      <w:szCs w:val="20"/>
      <w:lang w:eastAsia="ru-RU"/>
    </w:rPr>
  </w:style>
  <w:style w:type="paragraph" w:customStyle="1" w:styleId="p13">
    <w:name w:val="p13"/>
    <w:basedOn w:val="a"/>
    <w:rsid w:val="00873329"/>
    <w:pPr>
      <w:spacing w:before="100" w:beforeAutospacing="1" w:after="100" w:afterAutospacing="1"/>
    </w:pPr>
  </w:style>
  <w:style w:type="paragraph" w:customStyle="1" w:styleId="pj">
    <w:name w:val="pj"/>
    <w:basedOn w:val="a"/>
    <w:rsid w:val="00873329"/>
    <w:pPr>
      <w:spacing w:before="100" w:beforeAutospacing="1" w:after="100" w:afterAutospacing="1"/>
    </w:pPr>
  </w:style>
  <w:style w:type="paragraph" w:customStyle="1" w:styleId="110">
    <w:name w:val="Знак11"/>
    <w:basedOn w:val="a"/>
    <w:rsid w:val="00AB7535"/>
    <w:pPr>
      <w:tabs>
        <w:tab w:val="num" w:pos="360"/>
      </w:tabs>
      <w:spacing w:after="160" w:line="240" w:lineRule="exact"/>
    </w:pPr>
    <w:rPr>
      <w:rFonts w:ascii="Verdana" w:hAnsi="Verdana" w:cs="Verdana"/>
      <w:sz w:val="20"/>
      <w:szCs w:val="20"/>
      <w:lang w:val="en-US" w:eastAsia="en-US"/>
    </w:rPr>
  </w:style>
  <w:style w:type="character" w:customStyle="1" w:styleId="aff">
    <w:name w:val="Основной текст_"/>
    <w:link w:val="42"/>
    <w:locked/>
    <w:rsid w:val="00A80284"/>
    <w:rPr>
      <w:rFonts w:ascii="Times New Roman" w:eastAsia="Times New Roman" w:hAnsi="Times New Roman" w:cs="Times New Roman"/>
      <w:spacing w:val="15"/>
      <w:sz w:val="23"/>
      <w:szCs w:val="23"/>
      <w:shd w:val="clear" w:color="auto" w:fill="FFFFFF"/>
    </w:rPr>
  </w:style>
  <w:style w:type="paragraph" w:customStyle="1" w:styleId="42">
    <w:name w:val="Основной текст4"/>
    <w:basedOn w:val="a"/>
    <w:link w:val="aff"/>
    <w:rsid w:val="00A80284"/>
    <w:pPr>
      <w:widowControl w:val="0"/>
      <w:shd w:val="clear" w:color="auto" w:fill="FFFFFF"/>
      <w:spacing w:after="300" w:line="322" w:lineRule="exact"/>
      <w:ind w:hanging="560"/>
      <w:jc w:val="both"/>
    </w:pPr>
    <w:rPr>
      <w:spacing w:val="15"/>
      <w:sz w:val="23"/>
      <w:szCs w:val="23"/>
      <w:lang w:eastAsia="en-US"/>
    </w:rPr>
  </w:style>
  <w:style w:type="character" w:customStyle="1" w:styleId="27">
    <w:name w:val="Основной текст (2)_"/>
    <w:link w:val="28"/>
    <w:locked/>
    <w:rsid w:val="00A80284"/>
    <w:rPr>
      <w:rFonts w:ascii="Times New Roman" w:eastAsia="Times New Roman" w:hAnsi="Times New Roman" w:cs="Times New Roman"/>
      <w:b/>
      <w:bCs/>
      <w:spacing w:val="15"/>
      <w:sz w:val="23"/>
      <w:szCs w:val="23"/>
      <w:shd w:val="clear" w:color="auto" w:fill="FFFFFF"/>
    </w:rPr>
  </w:style>
  <w:style w:type="paragraph" w:customStyle="1" w:styleId="28">
    <w:name w:val="Основной текст (2)"/>
    <w:basedOn w:val="a"/>
    <w:link w:val="27"/>
    <w:rsid w:val="00A80284"/>
    <w:pPr>
      <w:widowControl w:val="0"/>
      <w:shd w:val="clear" w:color="auto" w:fill="FFFFFF"/>
      <w:spacing w:before="300" w:line="317" w:lineRule="exact"/>
      <w:jc w:val="center"/>
    </w:pPr>
    <w:rPr>
      <w:b/>
      <w:bCs/>
      <w:spacing w:val="15"/>
      <w:sz w:val="23"/>
      <w:szCs w:val="23"/>
      <w:lang w:eastAsia="en-US"/>
    </w:rPr>
  </w:style>
  <w:style w:type="character" w:customStyle="1" w:styleId="15">
    <w:name w:val="Заголовок №1_"/>
    <w:link w:val="16"/>
    <w:locked/>
    <w:rsid w:val="00A80284"/>
    <w:rPr>
      <w:rFonts w:ascii="Times New Roman" w:eastAsia="Times New Roman" w:hAnsi="Times New Roman" w:cs="Times New Roman"/>
      <w:b/>
      <w:bCs/>
      <w:spacing w:val="15"/>
      <w:sz w:val="23"/>
      <w:szCs w:val="23"/>
      <w:shd w:val="clear" w:color="auto" w:fill="FFFFFF"/>
    </w:rPr>
  </w:style>
  <w:style w:type="paragraph" w:customStyle="1" w:styleId="16">
    <w:name w:val="Заголовок №1"/>
    <w:basedOn w:val="a"/>
    <w:link w:val="15"/>
    <w:rsid w:val="00A80284"/>
    <w:pPr>
      <w:widowControl w:val="0"/>
      <w:shd w:val="clear" w:color="auto" w:fill="FFFFFF"/>
      <w:spacing w:after="300" w:line="317" w:lineRule="exact"/>
      <w:outlineLvl w:val="0"/>
    </w:pPr>
    <w:rPr>
      <w:b/>
      <w:bCs/>
      <w:spacing w:val="15"/>
      <w:sz w:val="23"/>
      <w:szCs w:val="23"/>
      <w:lang w:eastAsia="en-US"/>
    </w:rPr>
  </w:style>
  <w:style w:type="character" w:customStyle="1" w:styleId="39">
    <w:name w:val="Основной текст3"/>
    <w:rsid w:val="00A80284"/>
    <w:rPr>
      <w:rFonts w:ascii="Times New Roman" w:eastAsia="Times New Roman" w:hAnsi="Times New Roman" w:cs="Times New Roman" w:hint="default"/>
      <w:color w:val="000000"/>
      <w:spacing w:val="15"/>
      <w:w w:val="100"/>
      <w:position w:val="0"/>
      <w:sz w:val="23"/>
      <w:szCs w:val="23"/>
      <w:shd w:val="clear" w:color="auto" w:fill="FFFFFF"/>
      <w:lang w:val="ru-RU"/>
    </w:rPr>
  </w:style>
  <w:style w:type="character" w:customStyle="1" w:styleId="3a">
    <w:name w:val="Основной текст (3)_"/>
    <w:link w:val="3b"/>
    <w:rsid w:val="00495FA8"/>
    <w:rPr>
      <w:rFonts w:ascii="Times New Roman" w:hAnsi="Times New Roman" w:cs="Times New Roman"/>
      <w:sz w:val="28"/>
      <w:szCs w:val="28"/>
      <w:shd w:val="clear" w:color="auto" w:fill="FFFFFF"/>
    </w:rPr>
  </w:style>
  <w:style w:type="paragraph" w:customStyle="1" w:styleId="3b">
    <w:name w:val="Основной текст (3)"/>
    <w:basedOn w:val="a"/>
    <w:link w:val="3a"/>
    <w:rsid w:val="00495FA8"/>
    <w:pPr>
      <w:widowControl w:val="0"/>
      <w:shd w:val="clear" w:color="auto" w:fill="FFFFFF"/>
      <w:spacing w:before="360" w:after="540" w:line="324" w:lineRule="exact"/>
      <w:jc w:val="right"/>
    </w:pPr>
    <w:rPr>
      <w:rFonts w:eastAsiaTheme="minorHAnsi"/>
      <w:sz w:val="28"/>
      <w:szCs w:val="28"/>
      <w:lang w:eastAsia="en-US"/>
    </w:rPr>
  </w:style>
  <w:style w:type="paragraph" w:customStyle="1" w:styleId="100">
    <w:name w:val="Знак10"/>
    <w:basedOn w:val="a"/>
    <w:rsid w:val="00495FA8"/>
    <w:pPr>
      <w:tabs>
        <w:tab w:val="num" w:pos="360"/>
      </w:tabs>
      <w:spacing w:after="160" w:line="240" w:lineRule="exact"/>
    </w:pPr>
    <w:rPr>
      <w:rFonts w:ascii="Verdana" w:hAnsi="Verdana" w:cs="Verdana"/>
      <w:sz w:val="20"/>
      <w:szCs w:val="20"/>
      <w:lang w:val="en-US" w:eastAsia="en-US"/>
    </w:rPr>
  </w:style>
  <w:style w:type="paragraph" w:customStyle="1" w:styleId="pc">
    <w:name w:val="pc"/>
    <w:basedOn w:val="a"/>
    <w:rsid w:val="00822AF3"/>
    <w:pPr>
      <w:spacing w:before="100" w:beforeAutospacing="1" w:after="100" w:afterAutospacing="1"/>
    </w:pPr>
  </w:style>
  <w:style w:type="paragraph" w:customStyle="1" w:styleId="formattext">
    <w:name w:val="formattext"/>
    <w:basedOn w:val="a"/>
    <w:rsid w:val="00822AF3"/>
    <w:pPr>
      <w:spacing w:before="100" w:beforeAutospacing="1" w:after="100" w:afterAutospacing="1"/>
    </w:pPr>
  </w:style>
  <w:style w:type="character" w:customStyle="1" w:styleId="match">
    <w:name w:val="match"/>
    <w:basedOn w:val="a0"/>
    <w:rsid w:val="00822AF3"/>
  </w:style>
  <w:style w:type="paragraph" w:customStyle="1" w:styleId="s1">
    <w:name w:val="s_1"/>
    <w:basedOn w:val="a"/>
    <w:rsid w:val="00822AF3"/>
    <w:pPr>
      <w:spacing w:before="100" w:beforeAutospacing="1" w:after="100" w:afterAutospacing="1"/>
    </w:pPr>
  </w:style>
  <w:style w:type="paragraph" w:customStyle="1" w:styleId="91">
    <w:name w:val="Знак9"/>
    <w:basedOn w:val="a"/>
    <w:rsid w:val="00BA7E88"/>
    <w:pPr>
      <w:tabs>
        <w:tab w:val="num" w:pos="360"/>
      </w:tabs>
      <w:spacing w:after="160" w:line="240" w:lineRule="exact"/>
    </w:pPr>
    <w:rPr>
      <w:rFonts w:ascii="Verdana" w:hAnsi="Verdana" w:cs="Verdana"/>
      <w:sz w:val="20"/>
      <w:szCs w:val="20"/>
      <w:lang w:val="en-US" w:eastAsia="en-US"/>
    </w:rPr>
  </w:style>
  <w:style w:type="character" w:customStyle="1" w:styleId="70">
    <w:name w:val="Заголовок 7 Знак"/>
    <w:basedOn w:val="a0"/>
    <w:link w:val="7"/>
    <w:rsid w:val="00856D1F"/>
    <w:rPr>
      <w:rFonts w:ascii="Times New Roman" w:eastAsia="Times New Roman" w:hAnsi="Times New Roman" w:cs="Times New Roman"/>
      <w:sz w:val="24"/>
      <w:szCs w:val="20"/>
      <w:lang w:eastAsia="ru-RU"/>
    </w:rPr>
  </w:style>
  <w:style w:type="paragraph" w:customStyle="1" w:styleId="29">
    <w:name w:val="Обычный2"/>
    <w:link w:val="Normal"/>
    <w:rsid w:val="00856D1F"/>
    <w:pPr>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29"/>
    <w:rsid w:val="00856D1F"/>
    <w:rPr>
      <w:b/>
      <w:sz w:val="24"/>
    </w:rPr>
  </w:style>
  <w:style w:type="paragraph" w:customStyle="1" w:styleId="18">
    <w:name w:val="Название1"/>
    <w:basedOn w:val="29"/>
    <w:rsid w:val="00856D1F"/>
    <w:pPr>
      <w:jc w:val="center"/>
    </w:pPr>
    <w:rPr>
      <w:b/>
      <w:sz w:val="28"/>
    </w:rPr>
  </w:style>
  <w:style w:type="paragraph" w:customStyle="1" w:styleId="aff0">
    <w:name w:val="подпись"/>
    <w:basedOn w:val="29"/>
    <w:rsid w:val="00856D1F"/>
    <w:pPr>
      <w:tabs>
        <w:tab w:val="left" w:pos="6804"/>
      </w:tabs>
      <w:spacing w:before="360"/>
    </w:pPr>
    <w:rPr>
      <w:color w:val="000000"/>
      <w:sz w:val="24"/>
    </w:rPr>
  </w:style>
  <w:style w:type="character" w:customStyle="1" w:styleId="Normal">
    <w:name w:val="Normal Знак"/>
    <w:link w:val="29"/>
    <w:rsid w:val="00856D1F"/>
    <w:rPr>
      <w:rFonts w:ascii="Times New Roman" w:eastAsia="Times New Roman" w:hAnsi="Times New Roman" w:cs="Times New Roman"/>
      <w:sz w:val="20"/>
      <w:szCs w:val="20"/>
      <w:lang w:eastAsia="ru-RU"/>
    </w:rPr>
  </w:style>
  <w:style w:type="paragraph" w:customStyle="1" w:styleId="210">
    <w:name w:val="Заголовок 21"/>
    <w:basedOn w:val="29"/>
    <w:next w:val="29"/>
    <w:rsid w:val="00856D1F"/>
    <w:pPr>
      <w:keepNext/>
      <w:suppressAutoHyphens/>
      <w:ind w:left="6521"/>
      <w:jc w:val="center"/>
    </w:pPr>
    <w:rPr>
      <w:rFonts w:eastAsia="Arial"/>
      <w:sz w:val="24"/>
      <w:lang w:eastAsia="ar-SA"/>
    </w:rPr>
  </w:style>
  <w:style w:type="paragraph" w:customStyle="1" w:styleId="310">
    <w:name w:val="Заголовок 31"/>
    <w:basedOn w:val="29"/>
    <w:next w:val="29"/>
    <w:rsid w:val="00856D1F"/>
    <w:pPr>
      <w:keepNext/>
      <w:suppressAutoHyphens/>
      <w:jc w:val="center"/>
    </w:pPr>
    <w:rPr>
      <w:rFonts w:eastAsia="Arial"/>
      <w:b/>
      <w:sz w:val="32"/>
      <w:lang w:eastAsia="ar-SA"/>
    </w:rPr>
  </w:style>
  <w:style w:type="character" w:customStyle="1" w:styleId="211">
    <w:name w:val="Основной текст 2 Знак1"/>
    <w:basedOn w:val="a0"/>
    <w:rsid w:val="00856D1F"/>
  </w:style>
  <w:style w:type="paragraph" w:customStyle="1" w:styleId="111">
    <w:name w:val="Знак1 Знак Знак Знак1"/>
    <w:basedOn w:val="a"/>
    <w:rsid w:val="00856D1F"/>
    <w:pPr>
      <w:tabs>
        <w:tab w:val="num" w:pos="360"/>
      </w:tabs>
      <w:spacing w:after="160" w:line="240" w:lineRule="exact"/>
    </w:pPr>
    <w:rPr>
      <w:rFonts w:ascii="Verdana" w:hAnsi="Verdana" w:cs="Verdana"/>
      <w:sz w:val="20"/>
      <w:szCs w:val="20"/>
      <w:lang w:val="en-US" w:eastAsia="en-US"/>
    </w:rPr>
  </w:style>
  <w:style w:type="paragraph" w:customStyle="1" w:styleId="81">
    <w:name w:val="Знак8"/>
    <w:basedOn w:val="a"/>
    <w:rsid w:val="003A10AC"/>
    <w:pPr>
      <w:tabs>
        <w:tab w:val="num" w:pos="360"/>
      </w:tabs>
      <w:spacing w:after="160" w:line="240" w:lineRule="exact"/>
    </w:pPr>
    <w:rPr>
      <w:rFonts w:ascii="Verdana" w:hAnsi="Verdana" w:cs="Verdana"/>
      <w:sz w:val="20"/>
      <w:szCs w:val="20"/>
      <w:lang w:val="en-US" w:eastAsia="en-US"/>
    </w:rPr>
  </w:style>
  <w:style w:type="character" w:customStyle="1" w:styleId="19">
    <w:name w:val="Основной текст Знак1"/>
    <w:uiPriority w:val="99"/>
    <w:rsid w:val="004263BE"/>
    <w:rPr>
      <w:rFonts w:ascii="Times New Roman" w:hAnsi="Times New Roman" w:cs="Times New Roman"/>
      <w:sz w:val="21"/>
      <w:szCs w:val="21"/>
      <w:u w:val="none"/>
    </w:rPr>
  </w:style>
  <w:style w:type="paragraph" w:customStyle="1" w:styleId="71">
    <w:name w:val="Знак7"/>
    <w:basedOn w:val="a"/>
    <w:rsid w:val="00A04342"/>
    <w:pPr>
      <w:tabs>
        <w:tab w:val="num" w:pos="360"/>
      </w:tabs>
      <w:spacing w:after="160" w:line="240" w:lineRule="exact"/>
    </w:pPr>
    <w:rPr>
      <w:rFonts w:ascii="Verdana" w:hAnsi="Verdana" w:cs="Verdana"/>
      <w:sz w:val="20"/>
      <w:szCs w:val="20"/>
      <w:lang w:val="en-US" w:eastAsia="en-US"/>
    </w:rPr>
  </w:style>
  <w:style w:type="paragraph" w:customStyle="1" w:styleId="p6">
    <w:name w:val="p6"/>
    <w:basedOn w:val="a"/>
    <w:rsid w:val="00C86B90"/>
    <w:pPr>
      <w:spacing w:before="100" w:beforeAutospacing="1" w:after="100" w:afterAutospacing="1"/>
    </w:pPr>
  </w:style>
  <w:style w:type="paragraph" w:customStyle="1" w:styleId="61">
    <w:name w:val="Знак6"/>
    <w:basedOn w:val="a"/>
    <w:rsid w:val="00F93E26"/>
    <w:pPr>
      <w:widowControl w:val="0"/>
      <w:adjustRightInd w:val="0"/>
      <w:spacing w:after="160" w:line="240" w:lineRule="exact"/>
      <w:jc w:val="right"/>
    </w:pPr>
    <w:rPr>
      <w:sz w:val="20"/>
      <w:szCs w:val="20"/>
      <w:lang w:val="en-GB" w:eastAsia="en-US"/>
    </w:rPr>
  </w:style>
  <w:style w:type="paragraph" w:customStyle="1" w:styleId="aff1">
    <w:name w:val="Базовый"/>
    <w:rsid w:val="00446636"/>
    <w:pPr>
      <w:suppressAutoHyphens/>
    </w:pPr>
    <w:rPr>
      <w:rFonts w:ascii="Times New Roman" w:eastAsia="SimSun" w:hAnsi="Times New Roman" w:cs="Calibri"/>
      <w:sz w:val="28"/>
    </w:rPr>
  </w:style>
  <w:style w:type="paragraph" w:customStyle="1" w:styleId="s0">
    <w:name w:val="s0"/>
    <w:basedOn w:val="a"/>
    <w:rsid w:val="00446636"/>
    <w:pPr>
      <w:spacing w:before="100" w:beforeAutospacing="1" w:after="100" w:afterAutospacing="1"/>
    </w:pPr>
  </w:style>
  <w:style w:type="character" w:customStyle="1" w:styleId="2110">
    <w:name w:val="Заголовок №2 + 11"/>
    <w:aliases w:val="5 pt,Не полужирный"/>
    <w:rsid w:val="00766E1A"/>
    <w:rPr>
      <w:rFonts w:ascii="Times New Roman" w:hAnsi="Times New Roman" w:cs="Times New Roman"/>
      <w:b/>
      <w:bCs/>
      <w:spacing w:val="0"/>
      <w:sz w:val="23"/>
      <w:szCs w:val="23"/>
    </w:rPr>
  </w:style>
  <w:style w:type="paragraph" w:customStyle="1" w:styleId="51">
    <w:name w:val="Знак5"/>
    <w:basedOn w:val="a"/>
    <w:rsid w:val="007930D5"/>
    <w:pPr>
      <w:widowControl w:val="0"/>
      <w:adjustRightInd w:val="0"/>
      <w:spacing w:after="160" w:line="240" w:lineRule="exact"/>
      <w:jc w:val="right"/>
    </w:pPr>
    <w:rPr>
      <w:sz w:val="20"/>
      <w:szCs w:val="20"/>
      <w:lang w:val="en-GB" w:eastAsia="en-US"/>
    </w:rPr>
  </w:style>
  <w:style w:type="character" w:customStyle="1" w:styleId="43">
    <w:name w:val="Основной текст (4)_"/>
    <w:basedOn w:val="a0"/>
    <w:link w:val="44"/>
    <w:rsid w:val="001442BB"/>
    <w:rPr>
      <w:rFonts w:eastAsia="Times New Roman"/>
      <w:spacing w:val="10"/>
      <w:shd w:val="clear" w:color="auto" w:fill="FFFFFF"/>
    </w:rPr>
  </w:style>
  <w:style w:type="paragraph" w:customStyle="1" w:styleId="44">
    <w:name w:val="Основной текст (4)"/>
    <w:basedOn w:val="a"/>
    <w:link w:val="43"/>
    <w:rsid w:val="001442BB"/>
    <w:pPr>
      <w:widowControl w:val="0"/>
      <w:shd w:val="clear" w:color="auto" w:fill="FFFFFF"/>
      <w:spacing w:after="300" w:line="322" w:lineRule="exact"/>
      <w:jc w:val="center"/>
    </w:pPr>
    <w:rPr>
      <w:rFonts w:asciiTheme="minorHAnsi" w:hAnsiTheme="minorHAnsi" w:cstheme="minorBidi"/>
      <w:spacing w:val="10"/>
      <w:sz w:val="22"/>
      <w:szCs w:val="22"/>
      <w:lang w:eastAsia="en-US"/>
    </w:rPr>
  </w:style>
  <w:style w:type="character" w:customStyle="1" w:styleId="aff2">
    <w:name w:val="Основной текст + Курсив"/>
    <w:rsid w:val="00694186"/>
    <w:rPr>
      <w:rFonts w:eastAsia="Times New Roman"/>
      <w:i/>
      <w:iCs/>
      <w:sz w:val="23"/>
      <w:szCs w:val="23"/>
      <w:shd w:val="clear" w:color="auto" w:fill="FFFFFF"/>
    </w:rPr>
  </w:style>
  <w:style w:type="paragraph" w:customStyle="1" w:styleId="2a">
    <w:name w:val="Основной текст2"/>
    <w:basedOn w:val="a"/>
    <w:rsid w:val="008735A5"/>
    <w:pPr>
      <w:widowControl w:val="0"/>
      <w:shd w:val="clear" w:color="auto" w:fill="FFFFFF"/>
      <w:spacing w:before="600" w:after="60" w:line="0" w:lineRule="atLeast"/>
      <w:jc w:val="both"/>
    </w:pPr>
    <w:rPr>
      <w:spacing w:val="6"/>
      <w:sz w:val="20"/>
      <w:szCs w:val="20"/>
    </w:rPr>
  </w:style>
  <w:style w:type="paragraph" w:styleId="aff3">
    <w:name w:val="footnote text"/>
    <w:basedOn w:val="a"/>
    <w:link w:val="aff4"/>
    <w:rsid w:val="008A6351"/>
    <w:rPr>
      <w:sz w:val="20"/>
      <w:szCs w:val="20"/>
    </w:rPr>
  </w:style>
  <w:style w:type="character" w:customStyle="1" w:styleId="aff4">
    <w:name w:val="Текст сноски Знак"/>
    <w:basedOn w:val="a0"/>
    <w:link w:val="aff3"/>
    <w:rsid w:val="008A6351"/>
    <w:rPr>
      <w:rFonts w:ascii="Times New Roman" w:eastAsia="Times New Roman" w:hAnsi="Times New Roman" w:cs="Times New Roman"/>
      <w:sz w:val="20"/>
      <w:szCs w:val="20"/>
      <w:lang w:eastAsia="ru-RU"/>
    </w:rPr>
  </w:style>
  <w:style w:type="character" w:styleId="aff5">
    <w:name w:val="footnote reference"/>
    <w:unhideWhenUsed/>
    <w:rsid w:val="008A6351"/>
    <w:rPr>
      <w:vertAlign w:val="superscript"/>
    </w:rPr>
  </w:style>
  <w:style w:type="paragraph" w:customStyle="1" w:styleId="aff6">
    <w:name w:val="Знак Знак Знак Знак Знак Знак Знак"/>
    <w:basedOn w:val="a"/>
    <w:rsid w:val="00BD65D7"/>
    <w:pPr>
      <w:tabs>
        <w:tab w:val="num" w:pos="360"/>
      </w:tabs>
      <w:spacing w:after="160" w:line="240" w:lineRule="exact"/>
    </w:pPr>
    <w:rPr>
      <w:rFonts w:ascii="Verdana" w:hAnsi="Verdana" w:cs="Verdana"/>
      <w:sz w:val="20"/>
      <w:szCs w:val="20"/>
      <w:lang w:val="en-US" w:eastAsia="en-US"/>
    </w:rPr>
  </w:style>
  <w:style w:type="character" w:customStyle="1" w:styleId="FontStyle47">
    <w:name w:val="Font Style47"/>
    <w:rsid w:val="00BD65D7"/>
    <w:rPr>
      <w:rFonts w:ascii="Times New Roman" w:hAnsi="Times New Roman" w:cs="Times New Roman"/>
      <w:sz w:val="22"/>
      <w:szCs w:val="22"/>
    </w:rPr>
  </w:style>
  <w:style w:type="paragraph" w:customStyle="1" w:styleId="pboth">
    <w:name w:val="pboth"/>
    <w:basedOn w:val="a"/>
    <w:rsid w:val="00BD65D7"/>
    <w:pPr>
      <w:spacing w:before="100" w:beforeAutospacing="1" w:after="100" w:afterAutospacing="1"/>
    </w:pPr>
  </w:style>
  <w:style w:type="paragraph" w:customStyle="1" w:styleId="TableParagraph">
    <w:name w:val="Table Paragraph"/>
    <w:basedOn w:val="a"/>
    <w:uiPriority w:val="1"/>
    <w:qFormat/>
    <w:rsid w:val="000C3469"/>
    <w:pPr>
      <w:widowControl w:val="0"/>
      <w:autoSpaceDE w:val="0"/>
      <w:autoSpaceDN w:val="0"/>
      <w:jc w:val="center"/>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9965">
      <w:bodyDiv w:val="1"/>
      <w:marLeft w:val="0"/>
      <w:marRight w:val="0"/>
      <w:marTop w:val="0"/>
      <w:marBottom w:val="0"/>
      <w:divBdr>
        <w:top w:val="none" w:sz="0" w:space="0" w:color="auto"/>
        <w:left w:val="none" w:sz="0" w:space="0" w:color="auto"/>
        <w:bottom w:val="none" w:sz="0" w:space="0" w:color="auto"/>
        <w:right w:val="none" w:sz="0" w:space="0" w:color="auto"/>
      </w:divBdr>
    </w:div>
    <w:div w:id="598021889">
      <w:bodyDiv w:val="1"/>
      <w:marLeft w:val="0"/>
      <w:marRight w:val="0"/>
      <w:marTop w:val="0"/>
      <w:marBottom w:val="0"/>
      <w:divBdr>
        <w:top w:val="none" w:sz="0" w:space="0" w:color="auto"/>
        <w:left w:val="none" w:sz="0" w:space="0" w:color="auto"/>
        <w:bottom w:val="none" w:sz="0" w:space="0" w:color="auto"/>
        <w:right w:val="none" w:sz="0" w:space="0" w:color="auto"/>
      </w:divBdr>
    </w:div>
    <w:div w:id="648100385">
      <w:bodyDiv w:val="1"/>
      <w:marLeft w:val="0"/>
      <w:marRight w:val="0"/>
      <w:marTop w:val="0"/>
      <w:marBottom w:val="0"/>
      <w:divBdr>
        <w:top w:val="none" w:sz="0" w:space="0" w:color="auto"/>
        <w:left w:val="none" w:sz="0" w:space="0" w:color="auto"/>
        <w:bottom w:val="none" w:sz="0" w:space="0" w:color="auto"/>
        <w:right w:val="none" w:sz="0" w:space="0" w:color="auto"/>
      </w:divBdr>
    </w:div>
    <w:div w:id="767847872">
      <w:bodyDiv w:val="1"/>
      <w:marLeft w:val="0"/>
      <w:marRight w:val="0"/>
      <w:marTop w:val="0"/>
      <w:marBottom w:val="0"/>
      <w:divBdr>
        <w:top w:val="none" w:sz="0" w:space="0" w:color="auto"/>
        <w:left w:val="none" w:sz="0" w:space="0" w:color="auto"/>
        <w:bottom w:val="none" w:sz="0" w:space="0" w:color="auto"/>
        <w:right w:val="none" w:sz="0" w:space="0" w:color="auto"/>
      </w:divBdr>
    </w:div>
    <w:div w:id="961036903">
      <w:bodyDiv w:val="1"/>
      <w:marLeft w:val="0"/>
      <w:marRight w:val="0"/>
      <w:marTop w:val="0"/>
      <w:marBottom w:val="0"/>
      <w:divBdr>
        <w:top w:val="none" w:sz="0" w:space="0" w:color="auto"/>
        <w:left w:val="none" w:sz="0" w:space="0" w:color="auto"/>
        <w:bottom w:val="none" w:sz="0" w:space="0" w:color="auto"/>
        <w:right w:val="none" w:sz="0" w:space="0" w:color="auto"/>
      </w:divBdr>
    </w:div>
    <w:div w:id="1081369661">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2031829547">
      <w:bodyDiv w:val="1"/>
      <w:marLeft w:val="0"/>
      <w:marRight w:val="0"/>
      <w:marTop w:val="0"/>
      <w:marBottom w:val="0"/>
      <w:divBdr>
        <w:top w:val="none" w:sz="0" w:space="0" w:color="auto"/>
        <w:left w:val="none" w:sz="0" w:space="0" w:color="auto"/>
        <w:bottom w:val="none" w:sz="0" w:space="0" w:color="auto"/>
        <w:right w:val="none" w:sz="0" w:space="0" w:color="auto"/>
      </w:divBdr>
    </w:div>
    <w:div w:id="205477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FADA0-7BC0-4EBF-8EA5-C5CE412B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4294961582</TotalTime>
  <Pages>15</Pages>
  <Words>4430</Words>
  <Characters>25252</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ТОМСКАЯ ОБЛАСТЬ</vt:lpstr>
      <vt:lpstr/>
    </vt:vector>
  </TitlesOfParts>
  <Company/>
  <LinksUpToDate>false</LinksUpToDate>
  <CharactersWithSpaces>29623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3</cp:revision>
  <cp:lastPrinted>2020-08-14T12:30:00Z</cp:lastPrinted>
  <dcterms:created xsi:type="dcterms:W3CDTF">2020-08-13T07:06:00Z</dcterms:created>
  <dcterms:modified xsi:type="dcterms:W3CDTF">2020-08-14T12:31:00Z</dcterms:modified>
</cp:coreProperties>
</file>