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310A0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5310A0">
                              <w:t>07.03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5310A0">
                        <w:t>07.03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5310A0">
        <w:rPr>
          <w:sz w:val="60"/>
          <w:szCs w:val="44"/>
        </w:rPr>
        <w:t>8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5310A0" w:rsidRDefault="005310A0" w:rsidP="005310A0"/>
    <w:p w:rsidR="005310A0" w:rsidRPr="009612BB" w:rsidRDefault="005310A0" w:rsidP="005310A0">
      <w:pPr>
        <w:jc w:val="center"/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5310A0" w:rsidRPr="009612BB" w:rsidRDefault="005310A0" w:rsidP="005310A0">
      <w:pPr>
        <w:jc w:val="center"/>
        <w:rPr>
          <w:b/>
        </w:rPr>
      </w:pPr>
      <w:r w:rsidRPr="009612BB">
        <w:rPr>
          <w:b/>
        </w:rPr>
        <w:t>«ТУРУНТАЕВСКОЕ  СЕЛЬСКОЕ  ПОСЕЛЕНИЕ»</w:t>
      </w:r>
    </w:p>
    <w:p w:rsidR="005310A0" w:rsidRPr="009612BB" w:rsidRDefault="005310A0" w:rsidP="005310A0">
      <w:pPr>
        <w:jc w:val="center"/>
        <w:rPr>
          <w:b/>
        </w:rPr>
      </w:pPr>
    </w:p>
    <w:p w:rsidR="005310A0" w:rsidRPr="009612BB" w:rsidRDefault="005310A0" w:rsidP="005310A0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5310A0" w:rsidRPr="009612BB" w:rsidRDefault="005310A0" w:rsidP="005310A0">
      <w:pPr>
        <w:jc w:val="center"/>
        <w:rPr>
          <w:b/>
        </w:rPr>
      </w:pPr>
    </w:p>
    <w:p w:rsidR="005310A0" w:rsidRPr="009612BB" w:rsidRDefault="005310A0" w:rsidP="005310A0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5310A0" w:rsidRPr="009612BB" w:rsidRDefault="005310A0" w:rsidP="005310A0">
      <w:pPr>
        <w:jc w:val="center"/>
        <w:rPr>
          <w:b/>
        </w:rPr>
      </w:pPr>
    </w:p>
    <w:p w:rsidR="005310A0" w:rsidRPr="00EF1197" w:rsidRDefault="005310A0" w:rsidP="005310A0">
      <w:pPr>
        <w:rPr>
          <w:u w:val="single"/>
        </w:rPr>
      </w:pPr>
      <w:r w:rsidRPr="000B3039">
        <w:t>«</w:t>
      </w:r>
      <w:r>
        <w:t>07</w:t>
      </w:r>
      <w:r w:rsidRPr="000B3039">
        <w:t>»</w:t>
      </w:r>
      <w:r>
        <w:t xml:space="preserve"> марта 2019</w:t>
      </w:r>
      <w:r w:rsidRPr="000B3039">
        <w:t xml:space="preserve"> г.  </w:t>
      </w:r>
      <w:r w:rsidRPr="009612BB">
        <w:t xml:space="preserve">                              </w:t>
      </w:r>
      <w:r>
        <w:t xml:space="preserve"> </w:t>
      </w:r>
      <w:r w:rsidRPr="009612BB">
        <w:t xml:space="preserve">       </w:t>
      </w:r>
      <w:r>
        <w:t xml:space="preserve">                                                           № 28</w:t>
      </w:r>
      <w:r w:rsidRPr="009612BB">
        <w:t xml:space="preserve">    </w:t>
      </w:r>
    </w:p>
    <w:p w:rsidR="005310A0" w:rsidRPr="009612BB" w:rsidRDefault="005310A0" w:rsidP="005310A0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5310A0" w:rsidRPr="003B6746" w:rsidRDefault="005310A0" w:rsidP="005310A0">
      <w:pPr>
        <w:jc w:val="both"/>
      </w:pPr>
    </w:p>
    <w:p w:rsidR="005310A0" w:rsidRPr="003B6746" w:rsidRDefault="005310A0" w:rsidP="005310A0">
      <w:pPr>
        <w:jc w:val="both"/>
      </w:pPr>
      <w:r w:rsidRPr="003B6746">
        <w:t xml:space="preserve">О </w:t>
      </w:r>
      <w:r>
        <w:t>снят</w:t>
      </w:r>
      <w:r w:rsidRPr="003B6746">
        <w:t xml:space="preserve">ии режима </w:t>
      </w:r>
      <w:proofErr w:type="gramStart"/>
      <w:r w:rsidRPr="003B6746">
        <w:t>чрезвычайной</w:t>
      </w:r>
      <w:proofErr w:type="gramEnd"/>
    </w:p>
    <w:p w:rsidR="005310A0" w:rsidRDefault="005310A0" w:rsidP="005310A0">
      <w:pPr>
        <w:jc w:val="both"/>
      </w:pPr>
      <w:r>
        <w:t xml:space="preserve">ситуации муниципального характера </w:t>
      </w:r>
    </w:p>
    <w:p w:rsidR="005310A0" w:rsidRPr="003B6746" w:rsidRDefault="005310A0" w:rsidP="005310A0">
      <w:pPr>
        <w:jc w:val="both"/>
      </w:pPr>
      <w:r>
        <w:t>в пределах населенного пункта</w:t>
      </w:r>
    </w:p>
    <w:p w:rsidR="005310A0" w:rsidRPr="003B6746" w:rsidRDefault="005310A0" w:rsidP="005310A0">
      <w:pPr>
        <w:jc w:val="both"/>
      </w:pP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</w:p>
    <w:p w:rsidR="005310A0" w:rsidRPr="003B6746" w:rsidRDefault="005310A0" w:rsidP="005310A0">
      <w:pPr>
        <w:jc w:val="both"/>
      </w:pPr>
    </w:p>
    <w:p w:rsidR="005310A0" w:rsidRPr="003B6746" w:rsidRDefault="005310A0" w:rsidP="005310A0">
      <w:pPr>
        <w:jc w:val="both"/>
      </w:pPr>
      <w:r w:rsidRPr="003B6746">
        <w:tab/>
      </w:r>
      <w:r>
        <w:t>Руководствуясь Федеральным законом от 06.10.2003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в связи с окончанием проведения аварийно-восстановительных работ по бурению и обустройству новой водозаборной скважины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Новоархангельское</w:t>
      </w:r>
      <w:proofErr w:type="spellEnd"/>
      <w:r>
        <w:t xml:space="preserve">, </w:t>
      </w:r>
      <w:proofErr w:type="gramStart"/>
      <w:r>
        <w:t>возобновлением</w:t>
      </w:r>
      <w:proofErr w:type="gramEnd"/>
      <w:r>
        <w:t xml:space="preserve"> подачи холодного водоснабжения на территории с. </w:t>
      </w:r>
      <w:proofErr w:type="spellStart"/>
      <w:r>
        <w:t>Новоархангельское</w:t>
      </w:r>
      <w:proofErr w:type="spellEnd"/>
      <w:r>
        <w:t xml:space="preserve"> Турунтаевского сельского поселения </w:t>
      </w:r>
    </w:p>
    <w:p w:rsidR="005310A0" w:rsidRDefault="005310A0" w:rsidP="005310A0">
      <w:pPr>
        <w:ind w:firstLine="708"/>
        <w:rPr>
          <w:b/>
        </w:rPr>
      </w:pPr>
    </w:p>
    <w:p w:rsidR="005310A0" w:rsidRDefault="005310A0" w:rsidP="005310A0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5310A0" w:rsidRDefault="005310A0" w:rsidP="005310A0">
      <w:pPr>
        <w:ind w:firstLine="708"/>
        <w:rPr>
          <w:b/>
        </w:rPr>
      </w:pPr>
    </w:p>
    <w:p w:rsidR="005310A0" w:rsidRDefault="005310A0" w:rsidP="005310A0">
      <w:pPr>
        <w:numPr>
          <w:ilvl w:val="0"/>
          <w:numId w:val="15"/>
        </w:numPr>
        <w:ind w:left="0" w:firstLine="360"/>
        <w:jc w:val="both"/>
      </w:pPr>
      <w:r w:rsidRPr="005A1566">
        <w:t xml:space="preserve">Отменить </w:t>
      </w:r>
      <w:r>
        <w:t>с 07.03.2019 г. режим</w:t>
      </w:r>
      <w:r w:rsidRPr="003B6746">
        <w:t xml:space="preserve"> чрезвычайной</w:t>
      </w:r>
      <w:r>
        <w:t xml:space="preserve"> ситуации муниципального характера </w:t>
      </w:r>
      <w:r w:rsidRPr="005A1566">
        <w:t xml:space="preserve">в пределах населенного пункта с. </w:t>
      </w:r>
      <w:proofErr w:type="spellStart"/>
      <w:r w:rsidRPr="005A1566">
        <w:t>Новоархангельское</w:t>
      </w:r>
      <w:proofErr w:type="spellEnd"/>
      <w:r w:rsidRPr="005A1566">
        <w:t xml:space="preserve"> Томского района</w:t>
      </w:r>
      <w:r>
        <w:t xml:space="preserve">. </w:t>
      </w:r>
    </w:p>
    <w:p w:rsidR="005310A0" w:rsidRPr="003B6746" w:rsidRDefault="005310A0" w:rsidP="005310A0">
      <w:pPr>
        <w:numPr>
          <w:ilvl w:val="0"/>
          <w:numId w:val="15"/>
        </w:numPr>
        <w:tabs>
          <w:tab w:val="left" w:pos="0"/>
        </w:tabs>
        <w:ind w:left="0" w:firstLine="426"/>
        <w:jc w:val="both"/>
      </w:pPr>
      <w:r>
        <w:t>Признать утратившим силу постановление Администрации Турунтаевского сельского поселение от 13.02.2019 № 10 «</w:t>
      </w:r>
      <w:r w:rsidRPr="003B6746">
        <w:t xml:space="preserve">О </w:t>
      </w:r>
      <w:r>
        <w:t>введении</w:t>
      </w:r>
      <w:r w:rsidRPr="003B6746">
        <w:t xml:space="preserve"> режима чрезвычайной</w:t>
      </w:r>
      <w:r>
        <w:t xml:space="preserve"> ситуации муниципального характера в пределах населенного пункта 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  <w:r>
        <w:t>».</w:t>
      </w:r>
    </w:p>
    <w:p w:rsidR="005310A0" w:rsidRPr="00E36DA8" w:rsidRDefault="005310A0" w:rsidP="005310A0">
      <w:pPr>
        <w:numPr>
          <w:ilvl w:val="0"/>
          <w:numId w:val="15"/>
        </w:numPr>
        <w:tabs>
          <w:tab w:val="left" w:pos="851"/>
        </w:tabs>
        <w:ind w:left="0" w:firstLine="502"/>
        <w:jc w:val="both"/>
      </w:pPr>
      <w:r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5310A0" w:rsidRPr="003B6746" w:rsidRDefault="005310A0" w:rsidP="005310A0">
      <w:pPr>
        <w:jc w:val="both"/>
      </w:pPr>
      <w:r>
        <w:t xml:space="preserve">          4.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</w:t>
      </w:r>
      <w:r>
        <w:t>ис</w:t>
      </w:r>
      <w:r w:rsidRPr="003B6746">
        <w:t>полнением настоящего постановления оставляю за собой.</w:t>
      </w:r>
    </w:p>
    <w:p w:rsidR="005310A0" w:rsidRDefault="005310A0" w:rsidP="005310A0">
      <w:pPr>
        <w:jc w:val="both"/>
      </w:pPr>
    </w:p>
    <w:p w:rsidR="005310A0" w:rsidRDefault="005310A0" w:rsidP="005310A0">
      <w:pPr>
        <w:jc w:val="both"/>
      </w:pPr>
    </w:p>
    <w:p w:rsidR="005310A0" w:rsidRPr="003B6746" w:rsidRDefault="005310A0" w:rsidP="005310A0">
      <w:pPr>
        <w:jc w:val="both"/>
      </w:pPr>
      <w:r>
        <w:t>Глава Турунтаевского сельского поселения                                              С.В. Неверный</w:t>
      </w:r>
    </w:p>
    <w:p w:rsidR="00592D0E" w:rsidRDefault="00592D0E" w:rsidP="005310A0">
      <w:pPr>
        <w:jc w:val="center"/>
      </w:pPr>
    </w:p>
    <w:p w:rsidR="00EB6910" w:rsidRDefault="00EB6910" w:rsidP="005310A0">
      <w:pPr>
        <w:jc w:val="center"/>
      </w:pPr>
    </w:p>
    <w:p w:rsidR="00EB6910" w:rsidRPr="00F16CBD" w:rsidRDefault="00EB6910" w:rsidP="00EB6910">
      <w:pPr>
        <w:jc w:val="center"/>
        <w:rPr>
          <w:b/>
          <w:bCs/>
        </w:rPr>
      </w:pPr>
      <w:r w:rsidRPr="00F16CBD">
        <w:rPr>
          <w:b/>
          <w:bCs/>
        </w:rPr>
        <w:lastRenderedPageBreak/>
        <w:t>МУНИЦИПАЛЬНОЕ ОБРАЗОВАНИЕ</w:t>
      </w:r>
      <w:r w:rsidRPr="00F16CBD">
        <w:rPr>
          <w:b/>
          <w:bCs/>
        </w:rPr>
        <w:br/>
        <w:t>«ТУРУНТАЕВСКОЕ  СЕЛЬСКОЕ ПОСЕЛЕНИЕ»</w:t>
      </w:r>
    </w:p>
    <w:p w:rsidR="00EB6910" w:rsidRPr="00F16CBD" w:rsidRDefault="00EB6910" w:rsidP="00EB6910">
      <w:pPr>
        <w:ind w:firstLine="426"/>
        <w:jc w:val="center"/>
        <w:rPr>
          <w:b/>
        </w:rPr>
      </w:pPr>
    </w:p>
    <w:p w:rsidR="00EB6910" w:rsidRPr="00F16CBD" w:rsidRDefault="00EB6910" w:rsidP="00EB6910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EB6910" w:rsidRPr="00F16CBD" w:rsidRDefault="00EB6910" w:rsidP="00EB6910">
      <w:pPr>
        <w:keepNext/>
        <w:jc w:val="center"/>
        <w:outlineLvl w:val="0"/>
        <w:rPr>
          <w:b/>
        </w:rPr>
      </w:pPr>
      <w:bookmarkStart w:id="0" w:name="_GoBack"/>
      <w:bookmarkEnd w:id="0"/>
    </w:p>
    <w:p w:rsidR="00EB6910" w:rsidRPr="00F16CBD" w:rsidRDefault="00EB6910" w:rsidP="00EB6910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EB6910" w:rsidRPr="00F16CBD" w:rsidRDefault="00EB6910" w:rsidP="00EB6910">
      <w:pPr>
        <w:jc w:val="center"/>
      </w:pPr>
    </w:p>
    <w:p w:rsidR="00EB6910" w:rsidRPr="00DD0620" w:rsidRDefault="00EB6910" w:rsidP="00EB6910">
      <w:r>
        <w:rPr>
          <w:b/>
        </w:rPr>
        <w:t xml:space="preserve">« </w:t>
      </w:r>
      <w:r>
        <w:t xml:space="preserve">07 </w:t>
      </w:r>
      <w:r w:rsidRPr="00F16CBD">
        <w:rPr>
          <w:b/>
        </w:rPr>
        <w:t>»</w:t>
      </w:r>
      <w:r>
        <w:rPr>
          <w:b/>
        </w:rPr>
        <w:t xml:space="preserve"> </w:t>
      </w:r>
      <w:r>
        <w:t>марта 2019</w:t>
      </w:r>
      <w:r w:rsidRPr="00F16CBD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</w:t>
      </w:r>
      <w:r w:rsidRPr="00F16CBD">
        <w:t>№</w:t>
      </w:r>
      <w:r>
        <w:t xml:space="preserve"> 29</w:t>
      </w:r>
    </w:p>
    <w:p w:rsidR="00EB6910" w:rsidRPr="00F16CBD" w:rsidRDefault="00EB6910" w:rsidP="00EB6910">
      <w:pPr>
        <w:jc w:val="center"/>
        <w:rPr>
          <w:b/>
        </w:rPr>
      </w:pPr>
    </w:p>
    <w:p w:rsidR="00EB6910" w:rsidRPr="00F16CBD" w:rsidRDefault="00EB6910" w:rsidP="00EB6910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EB6910" w:rsidRPr="00F16CBD" w:rsidRDefault="00EB6910" w:rsidP="00EB6910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B6910" w:rsidRPr="00410B51" w:rsidTr="00777C78">
        <w:tc>
          <w:tcPr>
            <w:tcW w:w="9464" w:type="dxa"/>
          </w:tcPr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>
              <w:t>Об отмене постановления</w:t>
            </w:r>
            <w:r w:rsidRPr="00410B51">
              <w:t xml:space="preserve"> Администрации </w:t>
            </w:r>
          </w:p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 w:rsidRPr="00410B51">
              <w:t>Турунтаевского сельск</w:t>
            </w:r>
            <w:r>
              <w:t xml:space="preserve">ого поселения </w:t>
            </w:r>
          </w:p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>
              <w:t>от 15.08.2012 № 94</w:t>
            </w:r>
            <w:r w:rsidRPr="00410B51">
              <w:t xml:space="preserve"> «</w:t>
            </w:r>
            <w:r w:rsidRPr="00400B81">
              <w:t xml:space="preserve">Об утверждении </w:t>
            </w:r>
          </w:p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>
              <w:t xml:space="preserve">Положения о порядке использования </w:t>
            </w:r>
          </w:p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резервного фонда Администрации </w:t>
            </w:r>
          </w:p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>
              <w:t xml:space="preserve">Турунтаевского сельского поселения </w:t>
            </w:r>
          </w:p>
          <w:p w:rsidR="00EB6910" w:rsidRDefault="00EB6910" w:rsidP="00777C78">
            <w:pPr>
              <w:widowControl w:val="0"/>
              <w:autoSpaceDE w:val="0"/>
              <w:autoSpaceDN w:val="0"/>
              <w:adjustRightInd w:val="0"/>
            </w:pPr>
            <w:r>
              <w:t xml:space="preserve">по предупреждению и ликвидации </w:t>
            </w:r>
          </w:p>
          <w:p w:rsidR="00EB6910" w:rsidRPr="00857EDE" w:rsidRDefault="00EB6910" w:rsidP="00777C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чрезвычайных ситуаций и стихийных бедствий»</w:t>
            </w:r>
          </w:p>
        </w:tc>
      </w:tr>
    </w:tbl>
    <w:p w:rsidR="00EB6910" w:rsidRPr="00410B51" w:rsidRDefault="00EB6910" w:rsidP="00EB6910">
      <w:pPr>
        <w:rPr>
          <w:bCs/>
          <w:color w:val="323131"/>
        </w:rPr>
      </w:pPr>
    </w:p>
    <w:p w:rsidR="00EB6910" w:rsidRPr="00410B51" w:rsidRDefault="00EB6910" w:rsidP="00EB6910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целью совершенствования нормативной правовой базы </w:t>
      </w:r>
    </w:p>
    <w:p w:rsidR="00EB6910" w:rsidRDefault="00EB6910" w:rsidP="00EB6910">
      <w:pPr>
        <w:rPr>
          <w:b/>
        </w:rPr>
      </w:pPr>
    </w:p>
    <w:p w:rsidR="00EB6910" w:rsidRDefault="00EB6910" w:rsidP="00EB6910">
      <w:pPr>
        <w:rPr>
          <w:b/>
        </w:rPr>
      </w:pPr>
      <w:r w:rsidRPr="00F16CBD">
        <w:rPr>
          <w:b/>
        </w:rPr>
        <w:t>ПОСТАНОВЛЯЮ:</w:t>
      </w:r>
    </w:p>
    <w:p w:rsidR="00EB6910" w:rsidRDefault="00EB6910" w:rsidP="00EB6910">
      <w:pPr>
        <w:rPr>
          <w:b/>
        </w:rPr>
      </w:pPr>
    </w:p>
    <w:p w:rsidR="00EB6910" w:rsidRPr="0085040D" w:rsidRDefault="00EB6910" w:rsidP="00EB6910">
      <w:pPr>
        <w:pStyle w:val="ab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40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Отменить </w:t>
      </w:r>
      <w:r w:rsidRPr="0085040D">
        <w:rPr>
          <w:rFonts w:ascii="Times New Roman" w:hAnsi="Times New Roman"/>
          <w:sz w:val="24"/>
          <w:szCs w:val="24"/>
          <w:lang w:eastAsia="ru-RU"/>
        </w:rPr>
        <w:t>постановление Администрации Турунтаевского сельского поселения от 15.08.2012 № 94 «</w:t>
      </w:r>
      <w:r w:rsidRPr="0085040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порядке использования резервного фонда Администрации Турунтаевского сельского поселения по предупреждению и ликвидации </w:t>
      </w:r>
    </w:p>
    <w:p w:rsidR="00EB6910" w:rsidRPr="0085040D" w:rsidRDefault="00EB6910" w:rsidP="00EB6910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5040D">
        <w:t>чрезвычайных ситуаций и стихийных бедствий».</w:t>
      </w:r>
    </w:p>
    <w:p w:rsidR="00EB6910" w:rsidRPr="0085040D" w:rsidRDefault="00EB6910" w:rsidP="00EB6910">
      <w:pPr>
        <w:pStyle w:val="ab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40D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85040D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8504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сети Интернет (</w:t>
      </w:r>
      <w:r w:rsidRPr="0085040D">
        <w:rPr>
          <w:rFonts w:ascii="Times New Roman" w:hAnsi="Times New Roman"/>
          <w:sz w:val="24"/>
          <w:szCs w:val="24"/>
          <w:lang w:val="en-US"/>
        </w:rPr>
        <w:t>http</w:t>
      </w:r>
      <w:r w:rsidRPr="0085040D">
        <w:rPr>
          <w:rFonts w:ascii="Times New Roman" w:hAnsi="Times New Roman"/>
          <w:sz w:val="24"/>
          <w:szCs w:val="24"/>
        </w:rPr>
        <w:t>://</w:t>
      </w:r>
      <w:proofErr w:type="spellStart"/>
      <w:r w:rsidRPr="0085040D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85040D">
        <w:rPr>
          <w:rFonts w:ascii="Times New Roman" w:hAnsi="Times New Roman"/>
          <w:sz w:val="24"/>
          <w:szCs w:val="24"/>
        </w:rPr>
        <w:t>.</w:t>
      </w:r>
      <w:proofErr w:type="spellStart"/>
      <w:r w:rsidRPr="0085040D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85040D">
        <w:rPr>
          <w:rFonts w:ascii="Times New Roman" w:hAnsi="Times New Roman"/>
          <w:sz w:val="24"/>
          <w:szCs w:val="24"/>
        </w:rPr>
        <w:t>.</w:t>
      </w:r>
      <w:proofErr w:type="spellStart"/>
      <w:r w:rsidRPr="008504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5040D">
        <w:rPr>
          <w:rFonts w:ascii="Times New Roman" w:hAnsi="Times New Roman"/>
          <w:sz w:val="24"/>
          <w:szCs w:val="24"/>
        </w:rPr>
        <w:t>).</w:t>
      </w:r>
    </w:p>
    <w:p w:rsidR="00EB6910" w:rsidRDefault="00EB6910" w:rsidP="00EB6910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EB6910" w:rsidRPr="00945145" w:rsidRDefault="00EB6910" w:rsidP="00EB6910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EB6910" w:rsidRPr="00A826F6" w:rsidRDefault="00EB6910" w:rsidP="00EB6910">
      <w:pPr>
        <w:jc w:val="both"/>
      </w:pPr>
      <w:r w:rsidRPr="00945145">
        <w:rPr>
          <w:snapToGrid w:val="0"/>
        </w:rPr>
        <w:t>Глава Турунтаевского сельского поселения                                            С.В. Неверный</w:t>
      </w:r>
    </w:p>
    <w:p w:rsidR="00EB6910" w:rsidRPr="00A826F6" w:rsidRDefault="00EB6910" w:rsidP="00EB6910">
      <w:pPr>
        <w:jc w:val="both"/>
      </w:pPr>
    </w:p>
    <w:p w:rsidR="00EB6910" w:rsidRPr="005310A0" w:rsidRDefault="00EB6910" w:rsidP="005310A0">
      <w:pPr>
        <w:jc w:val="center"/>
      </w:pPr>
    </w:p>
    <w:sectPr w:rsidR="00EB6910" w:rsidRPr="005310A0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F4" w:rsidRDefault="00E234F4">
      <w:r>
        <w:separator/>
      </w:r>
    </w:p>
  </w:endnote>
  <w:endnote w:type="continuationSeparator" w:id="0">
    <w:p w:rsidR="00E234F4" w:rsidRDefault="00E2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F13D0D" w:rsidRDefault="00F13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910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F4" w:rsidRDefault="00E234F4">
      <w:r>
        <w:separator/>
      </w:r>
    </w:p>
  </w:footnote>
  <w:footnote w:type="continuationSeparator" w:id="0">
    <w:p w:rsidR="00E234F4" w:rsidRDefault="00E2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9"/>
  </w:num>
  <w:num w:numId="15">
    <w:abstractNumId w:val="6"/>
  </w:num>
  <w:num w:numId="1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25DD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C0CBA"/>
    <w:rsid w:val="005C2132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6D6D-022D-4344-B38C-82D4B506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2019-03-07T06:26:00Z</cp:lastPrinted>
  <dcterms:created xsi:type="dcterms:W3CDTF">2019-03-07T05:18:00Z</dcterms:created>
  <dcterms:modified xsi:type="dcterms:W3CDTF">2019-03-07T06:26:00Z</dcterms:modified>
</cp:coreProperties>
</file>