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9F2220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DD5DBA">
                              <w:t>12</w:t>
                            </w:r>
                            <w:r w:rsidR="009F2220">
                              <w:t>.07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DD5DBA">
                        <w:t>12</w:t>
                      </w:r>
                      <w:r w:rsidR="009F2220">
                        <w:t>.07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DD5DBA">
        <w:rPr>
          <w:sz w:val="60"/>
          <w:szCs w:val="44"/>
        </w:rPr>
        <w:t>21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DD5DBA" w:rsidRPr="00C9560E" w:rsidRDefault="00DD5DBA" w:rsidP="00DD5DBA">
      <w:pPr>
        <w:jc w:val="center"/>
        <w:rPr>
          <w:b/>
        </w:rPr>
      </w:pPr>
      <w:r w:rsidRPr="00C9560E">
        <w:rPr>
          <w:b/>
        </w:rPr>
        <w:t>МУНИЦИПАЛЬНОЕ  ОБРАЗОВАНИЕ</w:t>
      </w:r>
    </w:p>
    <w:p w:rsidR="00DD5DBA" w:rsidRPr="00C9560E" w:rsidRDefault="00DD5DBA" w:rsidP="00DD5DBA">
      <w:pPr>
        <w:jc w:val="center"/>
        <w:rPr>
          <w:b/>
        </w:rPr>
      </w:pPr>
      <w:r w:rsidRPr="00C9560E">
        <w:rPr>
          <w:b/>
        </w:rPr>
        <w:t>«ТУРУНТАЕВСКОЕ  СЕЛЬСКОЕ  ПОСЕЛЕНИЕ»</w:t>
      </w:r>
    </w:p>
    <w:p w:rsidR="00DD5DBA" w:rsidRPr="00C9560E" w:rsidRDefault="00DD5DBA" w:rsidP="00DD5DBA">
      <w:pPr>
        <w:jc w:val="center"/>
        <w:rPr>
          <w:b/>
        </w:rPr>
      </w:pPr>
    </w:p>
    <w:p w:rsidR="00DD5DBA" w:rsidRPr="00C9560E" w:rsidRDefault="00DD5DBA" w:rsidP="00DD5DBA">
      <w:pPr>
        <w:jc w:val="center"/>
        <w:rPr>
          <w:b/>
        </w:rPr>
      </w:pPr>
      <w:r w:rsidRPr="00C9560E">
        <w:rPr>
          <w:b/>
        </w:rPr>
        <w:t>АДМИНИСТРАЦИЯ ТУРУНТАЕВСКОГО СЕЛЬСКОГО ПОСЕЛЕНИЯ</w:t>
      </w:r>
    </w:p>
    <w:p w:rsidR="00DD5DBA" w:rsidRPr="00C9560E" w:rsidRDefault="00DD5DBA" w:rsidP="00DD5DBA">
      <w:pPr>
        <w:jc w:val="center"/>
        <w:rPr>
          <w:b/>
        </w:rPr>
      </w:pPr>
    </w:p>
    <w:p w:rsidR="00DD5DBA" w:rsidRPr="00C9560E" w:rsidRDefault="00DD5DBA" w:rsidP="00DD5DBA">
      <w:pPr>
        <w:jc w:val="center"/>
        <w:rPr>
          <w:b/>
        </w:rPr>
      </w:pPr>
      <w:r w:rsidRPr="00C9560E">
        <w:rPr>
          <w:b/>
        </w:rPr>
        <w:t>ПОСТАНОВЛЕНИЕ</w:t>
      </w:r>
    </w:p>
    <w:p w:rsidR="00DD5DBA" w:rsidRDefault="00DD5DBA" w:rsidP="00DD5DBA">
      <w:r w:rsidRPr="00C9560E">
        <w:t xml:space="preserve"> </w:t>
      </w:r>
    </w:p>
    <w:p w:rsidR="00DD5DBA" w:rsidRPr="00DD5DBA" w:rsidRDefault="00DD5DBA" w:rsidP="00DD5DBA">
      <w:pPr>
        <w:rPr>
          <w:u w:val="single"/>
        </w:rPr>
      </w:pPr>
      <w:r w:rsidRPr="00C9560E">
        <w:t>«</w:t>
      </w:r>
      <w:r>
        <w:t>12</w:t>
      </w:r>
      <w:r w:rsidRPr="00C9560E">
        <w:t>»</w:t>
      </w:r>
      <w:r>
        <w:t xml:space="preserve">  июля  </w:t>
      </w:r>
      <w:r w:rsidRPr="00C9560E">
        <w:t xml:space="preserve">2018 г.                                                             </w:t>
      </w:r>
      <w:r>
        <w:t xml:space="preserve">                              </w:t>
      </w:r>
      <w:r w:rsidRPr="00C9560E">
        <w:t xml:space="preserve"> №</w:t>
      </w:r>
      <w:r>
        <w:t xml:space="preserve"> 56</w:t>
      </w:r>
      <w:r w:rsidRPr="00C9560E">
        <w:t xml:space="preserve">          </w:t>
      </w:r>
    </w:p>
    <w:p w:rsidR="00DD5DBA" w:rsidRPr="00C9560E" w:rsidRDefault="00DD5DBA" w:rsidP="00DD5DBA">
      <w:pPr>
        <w:jc w:val="center"/>
      </w:pPr>
      <w:r w:rsidRPr="00C9560E">
        <w:t>с. Турунтаево</w:t>
      </w:r>
    </w:p>
    <w:p w:rsidR="00DD5DBA" w:rsidRPr="001F40FB" w:rsidRDefault="00DD5DBA" w:rsidP="00DD5DBA"/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571"/>
      </w:tblGrid>
      <w:tr w:rsidR="00DD5DBA" w:rsidRPr="001F40FB" w:rsidTr="006543BF">
        <w:tc>
          <w:tcPr>
            <w:tcW w:w="9571" w:type="dxa"/>
            <w:shd w:val="clear" w:color="auto" w:fill="auto"/>
          </w:tcPr>
          <w:p w:rsidR="00DD5DBA" w:rsidRPr="00DD5DBA" w:rsidRDefault="00DD5DBA" w:rsidP="006543BF">
            <w:pPr>
              <w:autoSpaceDN w:val="0"/>
              <w:adjustRightInd w:val="0"/>
              <w:jc w:val="center"/>
            </w:pPr>
            <w:r w:rsidRPr="00DD5DBA">
              <w:t xml:space="preserve">Об установлении порядка направления уведомлений о предоставлении  из бюджета </w:t>
            </w:r>
            <w:proofErr w:type="spellStart"/>
            <w:r w:rsidRPr="00DD5DBA">
              <w:t>Турунтаевского</w:t>
            </w:r>
            <w:proofErr w:type="spellEnd"/>
            <w:r w:rsidRPr="00DD5DBA">
              <w:t xml:space="preserve"> сельского поселения  субсидий, субвенций, иных межбюджетных трансфертов, имеющих целевое назначение</w:t>
            </w:r>
          </w:p>
        </w:tc>
      </w:tr>
    </w:tbl>
    <w:p w:rsidR="00DD5DBA" w:rsidRPr="001F40FB" w:rsidRDefault="00DD5DBA" w:rsidP="00DD5DBA"/>
    <w:p w:rsidR="00DD5DBA" w:rsidRPr="001F40FB" w:rsidRDefault="00DD5DBA" w:rsidP="00DD5DBA">
      <w:pPr>
        <w:spacing w:line="360" w:lineRule="auto"/>
        <w:jc w:val="both"/>
      </w:pPr>
      <w:r w:rsidRPr="001F40FB">
        <w:t xml:space="preserve">               В соответствии с пунктом 2.1 статьи 219 Бюджетного кодекса Российской Федерации</w:t>
      </w:r>
    </w:p>
    <w:p w:rsidR="00DD5DBA" w:rsidRPr="001F40FB" w:rsidRDefault="00DD5DBA" w:rsidP="00DD5DBA"/>
    <w:p w:rsidR="00DD5DBA" w:rsidRPr="001F40FB" w:rsidRDefault="00DD5DBA" w:rsidP="00DD5DBA">
      <w:pPr>
        <w:rPr>
          <w:b/>
        </w:rPr>
      </w:pPr>
      <w:r w:rsidRPr="001F40FB">
        <w:rPr>
          <w:b/>
        </w:rPr>
        <w:t>ПОСТАНОВЛЯЮ:</w:t>
      </w:r>
    </w:p>
    <w:p w:rsidR="00DD5DBA" w:rsidRPr="001F40FB" w:rsidRDefault="00DD5DBA" w:rsidP="00DD5DBA">
      <w:pPr>
        <w:ind w:firstLine="709"/>
        <w:jc w:val="center"/>
      </w:pPr>
    </w:p>
    <w:p w:rsidR="00DD5DBA" w:rsidRPr="001F40FB" w:rsidRDefault="00DD5DBA" w:rsidP="00DD5DBA">
      <w:pPr>
        <w:spacing w:line="360" w:lineRule="auto"/>
        <w:jc w:val="both"/>
      </w:pPr>
      <w:r w:rsidRPr="001F40FB">
        <w:t xml:space="preserve">         1. Установить прилагаемый Порядок направления уведомлений о предоставлении из бюджета </w:t>
      </w:r>
      <w:proofErr w:type="spellStart"/>
      <w:r w:rsidRPr="001F40FB">
        <w:t>Турунтаевского</w:t>
      </w:r>
      <w:proofErr w:type="spellEnd"/>
      <w:r w:rsidRPr="001F40FB">
        <w:t xml:space="preserve"> сельского поселения субсидий, субвенций, иных межбюджетных трансфертов, имеющих целевое назначение.</w:t>
      </w:r>
    </w:p>
    <w:p w:rsidR="00DD5DBA" w:rsidRPr="001F40FB" w:rsidRDefault="00DD5DBA" w:rsidP="00DD5DBA">
      <w:pPr>
        <w:spacing w:line="360" w:lineRule="auto"/>
        <w:jc w:val="both"/>
      </w:pPr>
      <w:r w:rsidRPr="001F40FB">
        <w:t xml:space="preserve">         2. </w:t>
      </w:r>
      <w:r>
        <w:t>Н</w:t>
      </w:r>
      <w:r w:rsidRPr="001F40FB">
        <w:t>астоящее постановление</w:t>
      </w:r>
      <w:r>
        <w:t xml:space="preserve"> </w:t>
      </w:r>
      <w:r w:rsidRPr="001F40FB">
        <w:t xml:space="preserve">опубликовать в Информационном бюллетене </w:t>
      </w:r>
      <w:proofErr w:type="spellStart"/>
      <w:r w:rsidRPr="001F40FB">
        <w:t>Турунтаевского</w:t>
      </w:r>
      <w:proofErr w:type="spellEnd"/>
      <w:r w:rsidRPr="001F40FB">
        <w:t xml:space="preserve"> сельского поселения и ра</w:t>
      </w:r>
      <w:r w:rsidRPr="001F40FB">
        <w:t>з</w:t>
      </w:r>
      <w:r w:rsidRPr="001F40FB">
        <w:t xml:space="preserve">местить на официальном сайте </w:t>
      </w:r>
      <w:proofErr w:type="spellStart"/>
      <w:r w:rsidRPr="001F40FB">
        <w:t>Турунтаевского</w:t>
      </w:r>
      <w:proofErr w:type="spellEnd"/>
      <w:r w:rsidRPr="001F40FB">
        <w:t xml:space="preserve"> сельского поселения </w:t>
      </w:r>
      <w:r w:rsidRPr="00C9560E">
        <w:t>(http://</w:t>
      </w:r>
      <w:proofErr w:type="spellStart"/>
      <w:r w:rsidRPr="00C9560E">
        <w:rPr>
          <w:bCs/>
          <w:lang w:val="en-US"/>
        </w:rPr>
        <w:t>turuntaevo</w:t>
      </w:r>
      <w:proofErr w:type="spellEnd"/>
      <w:r w:rsidRPr="00C9560E">
        <w:rPr>
          <w:bCs/>
        </w:rPr>
        <w:t>.</w:t>
      </w:r>
      <w:proofErr w:type="spellStart"/>
      <w:r w:rsidRPr="00C9560E">
        <w:rPr>
          <w:bCs/>
          <w:lang w:val="en-US"/>
        </w:rPr>
        <w:t>tomsk</w:t>
      </w:r>
      <w:proofErr w:type="spellEnd"/>
      <w:r w:rsidRPr="00C9560E">
        <w:rPr>
          <w:bCs/>
        </w:rPr>
        <w:t>.</w:t>
      </w:r>
      <w:proofErr w:type="spellStart"/>
      <w:r w:rsidRPr="00C9560E">
        <w:rPr>
          <w:bCs/>
          <w:lang w:val="en-US"/>
        </w:rPr>
        <w:t>ru</w:t>
      </w:r>
      <w:proofErr w:type="spellEnd"/>
      <w:r w:rsidRPr="00C9560E">
        <w:t>).</w:t>
      </w:r>
    </w:p>
    <w:p w:rsidR="00DD5DBA" w:rsidRPr="001F40FB" w:rsidRDefault="00DD5DBA" w:rsidP="00DD5DBA">
      <w:pPr>
        <w:spacing w:line="360" w:lineRule="auto"/>
        <w:jc w:val="both"/>
      </w:pPr>
      <w:r w:rsidRPr="001F40FB">
        <w:t xml:space="preserve">       3. Настоящее постановление вступает в силу со дня его официального опубликования.</w:t>
      </w:r>
    </w:p>
    <w:p w:rsidR="00DD5DBA" w:rsidRPr="00C9560E" w:rsidRDefault="00DD5DBA" w:rsidP="00DD5DBA">
      <w:pPr>
        <w:jc w:val="both"/>
      </w:pPr>
      <w:r>
        <w:t xml:space="preserve">       </w:t>
      </w:r>
      <w:r w:rsidRPr="00C9560E">
        <w:t>4.</w:t>
      </w:r>
      <w:r>
        <w:t xml:space="preserve"> </w:t>
      </w:r>
      <w:r w:rsidRPr="00C9560E">
        <w:t xml:space="preserve">Контроль над исполнением настоящего постановления </w:t>
      </w:r>
      <w:r>
        <w:t>возложить на ведущего специалиста Гладченко Е.А.</w:t>
      </w:r>
      <w:r w:rsidRPr="00C9560E">
        <w:t>.</w:t>
      </w:r>
    </w:p>
    <w:p w:rsidR="00DD5DBA" w:rsidRPr="001F40FB" w:rsidRDefault="00DD5DBA" w:rsidP="00DD5DBA">
      <w:pPr>
        <w:jc w:val="both"/>
      </w:pPr>
    </w:p>
    <w:p w:rsidR="00DD5DBA" w:rsidRPr="001F40FB" w:rsidRDefault="00DD5DBA" w:rsidP="00DD5DBA">
      <w:pPr>
        <w:ind w:firstLine="709"/>
        <w:jc w:val="both"/>
      </w:pPr>
    </w:p>
    <w:p w:rsidR="00DD5DBA" w:rsidRPr="001F40FB" w:rsidRDefault="00DD5DBA" w:rsidP="00DD5DBA">
      <w:pPr>
        <w:autoSpaceDE w:val="0"/>
        <w:autoSpaceDN w:val="0"/>
        <w:adjustRightInd w:val="0"/>
        <w:jc w:val="both"/>
      </w:pPr>
      <w:r w:rsidRPr="00C9560E">
        <w:t xml:space="preserve">Глава </w:t>
      </w:r>
      <w:proofErr w:type="spellStart"/>
      <w:r w:rsidRPr="00C9560E">
        <w:t>Турунтаевского</w:t>
      </w:r>
      <w:proofErr w:type="spellEnd"/>
      <w:r w:rsidRPr="00C9560E">
        <w:t xml:space="preserve"> сельского поселения                                     С.В. Неверный</w:t>
      </w:r>
      <w:r w:rsidRPr="001F40FB">
        <w:t xml:space="preserve"> </w:t>
      </w:r>
    </w:p>
    <w:p w:rsidR="00DD5DBA" w:rsidRPr="001F40FB" w:rsidRDefault="00DD5DBA" w:rsidP="00DD5DBA">
      <w:pPr>
        <w:jc w:val="both"/>
      </w:pPr>
      <w:r>
        <w:lastRenderedPageBreak/>
        <w:t xml:space="preserve">              </w:t>
      </w:r>
      <w:r>
        <w:t xml:space="preserve">                                                                      </w:t>
      </w:r>
      <w:r w:rsidRPr="001F40FB">
        <w:t xml:space="preserve">   </w:t>
      </w:r>
      <w:r>
        <w:t xml:space="preserve"> </w:t>
      </w:r>
      <w:r w:rsidRPr="001F40FB">
        <w:t xml:space="preserve"> Приложение к постановлению</w:t>
      </w:r>
    </w:p>
    <w:p w:rsidR="00DD5DBA" w:rsidRPr="001F40FB" w:rsidRDefault="00DD5DBA" w:rsidP="00DD5DBA">
      <w:pPr>
        <w:keepNext/>
        <w:jc w:val="center"/>
      </w:pPr>
      <w:r w:rsidRPr="001F40FB">
        <w:t xml:space="preserve">                                                                             </w:t>
      </w:r>
      <w:r>
        <w:t xml:space="preserve">   </w:t>
      </w:r>
      <w:bookmarkStart w:id="0" w:name="_GoBack"/>
      <w:bookmarkEnd w:id="0"/>
      <w:r w:rsidRPr="001F40FB">
        <w:t xml:space="preserve">Администрации </w:t>
      </w:r>
      <w:proofErr w:type="spellStart"/>
      <w:r w:rsidRPr="001F40FB">
        <w:t>Турунтаевского</w:t>
      </w:r>
      <w:proofErr w:type="spellEnd"/>
    </w:p>
    <w:p w:rsidR="00DD5DBA" w:rsidRPr="001F40FB" w:rsidRDefault="00DD5DBA" w:rsidP="00DD5DBA">
      <w:pPr>
        <w:keepNext/>
        <w:jc w:val="center"/>
      </w:pPr>
      <w:r w:rsidRPr="001F40FB">
        <w:t xml:space="preserve">                               </w:t>
      </w:r>
      <w:r>
        <w:t xml:space="preserve">                               </w:t>
      </w:r>
      <w:r w:rsidRPr="001F40FB">
        <w:t>сельского поселения</w:t>
      </w:r>
    </w:p>
    <w:p w:rsidR="00DD5DBA" w:rsidRPr="001F40FB" w:rsidRDefault="00DD5DBA" w:rsidP="00DD5DBA">
      <w:pPr>
        <w:keepNext/>
        <w:jc w:val="center"/>
      </w:pPr>
      <w:r w:rsidRPr="001F40FB">
        <w:t xml:space="preserve">                                                                                от </w:t>
      </w:r>
      <w:r w:rsidRPr="001F40FB">
        <w:rPr>
          <w:b/>
        </w:rPr>
        <w:t>«</w:t>
      </w:r>
      <w:r>
        <w:rPr>
          <w:b/>
        </w:rPr>
        <w:t xml:space="preserve"> </w:t>
      </w:r>
      <w:r w:rsidRPr="00E612DE">
        <w:t>12</w:t>
      </w:r>
      <w:r>
        <w:rPr>
          <w:b/>
        </w:rPr>
        <w:t xml:space="preserve"> </w:t>
      </w:r>
      <w:r w:rsidRPr="001F40FB">
        <w:rPr>
          <w:b/>
        </w:rPr>
        <w:t>»</w:t>
      </w:r>
      <w:r w:rsidRPr="001F40FB">
        <w:rPr>
          <w:b/>
          <w:i/>
        </w:rPr>
        <w:t xml:space="preserve"> </w:t>
      </w:r>
      <w:r w:rsidRPr="00E612DE">
        <w:t>июля</w:t>
      </w:r>
      <w:r w:rsidRPr="001F40FB">
        <w:rPr>
          <w:b/>
          <w:i/>
        </w:rPr>
        <w:t xml:space="preserve"> </w:t>
      </w:r>
      <w:r w:rsidRPr="001F40FB">
        <w:t xml:space="preserve"> </w:t>
      </w:r>
      <w:r w:rsidRPr="001F40FB">
        <w:rPr>
          <w:i/>
        </w:rPr>
        <w:t>20</w:t>
      </w:r>
      <w:r w:rsidRPr="00E612DE">
        <w:t xml:space="preserve">18 </w:t>
      </w:r>
      <w:r w:rsidRPr="001F40FB">
        <w:t>г</w:t>
      </w:r>
      <w:r w:rsidRPr="001F40FB">
        <w:rPr>
          <w:b/>
        </w:rPr>
        <w:t>.</w:t>
      </w:r>
      <w:r w:rsidRPr="001F40FB">
        <w:t xml:space="preserve">  №</w:t>
      </w:r>
      <w:r w:rsidRPr="001F40FB">
        <w:rPr>
          <w:b/>
        </w:rPr>
        <w:t xml:space="preserve"> </w:t>
      </w:r>
      <w:r>
        <w:t>56</w:t>
      </w:r>
      <w:r w:rsidRPr="001F40FB">
        <w:rPr>
          <w:b/>
        </w:rPr>
        <w:t xml:space="preserve">                                                                                          </w:t>
      </w:r>
    </w:p>
    <w:p w:rsidR="00DD5DBA" w:rsidRPr="001F40FB" w:rsidRDefault="00DD5DBA" w:rsidP="00DD5DBA">
      <w:pPr>
        <w:tabs>
          <w:tab w:val="left" w:pos="6660"/>
        </w:tabs>
        <w:jc w:val="right"/>
      </w:pPr>
    </w:p>
    <w:p w:rsidR="00DD5DBA" w:rsidRPr="001F40FB" w:rsidRDefault="00DD5DBA" w:rsidP="00DD5DBA">
      <w:pPr>
        <w:tabs>
          <w:tab w:val="left" w:pos="6660"/>
        </w:tabs>
        <w:spacing w:line="360" w:lineRule="auto"/>
        <w:jc w:val="center"/>
        <w:rPr>
          <w:b/>
        </w:rPr>
      </w:pPr>
      <w:r w:rsidRPr="001F40FB">
        <w:rPr>
          <w:b/>
        </w:rPr>
        <w:t xml:space="preserve">Порядок направления уведомлений </w:t>
      </w:r>
    </w:p>
    <w:p w:rsidR="00DD5DBA" w:rsidRPr="001F40FB" w:rsidRDefault="00DD5DBA" w:rsidP="00DD5DBA">
      <w:pPr>
        <w:tabs>
          <w:tab w:val="left" w:pos="6660"/>
        </w:tabs>
        <w:spacing w:line="360" w:lineRule="auto"/>
        <w:jc w:val="center"/>
        <w:rPr>
          <w:b/>
        </w:rPr>
      </w:pPr>
      <w:r w:rsidRPr="001F40FB">
        <w:rPr>
          <w:b/>
        </w:rPr>
        <w:t xml:space="preserve">о предоставлении из бюджета </w:t>
      </w:r>
      <w:proofErr w:type="spellStart"/>
      <w:r w:rsidRPr="001F40FB">
        <w:rPr>
          <w:b/>
        </w:rPr>
        <w:t>Турунтаевского</w:t>
      </w:r>
      <w:proofErr w:type="spellEnd"/>
      <w:r w:rsidRPr="001F40FB">
        <w:rPr>
          <w:b/>
        </w:rPr>
        <w:t xml:space="preserve"> сельского поселения субсидий, субвенций, иных межбюджетных трансфертов, имеющих целевое назначение</w:t>
      </w:r>
    </w:p>
    <w:p w:rsidR="00DD5DBA" w:rsidRPr="001F40FB" w:rsidRDefault="00DD5DBA" w:rsidP="00DD5DBA">
      <w:pPr>
        <w:tabs>
          <w:tab w:val="left" w:pos="6660"/>
        </w:tabs>
        <w:spacing w:line="360" w:lineRule="auto"/>
        <w:rPr>
          <w:b/>
        </w:rPr>
      </w:pPr>
    </w:p>
    <w:p w:rsidR="00DD5DBA" w:rsidRPr="001F40FB" w:rsidRDefault="00DD5DBA" w:rsidP="00DD5DB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 w:rsidRPr="001F40FB">
        <w:t xml:space="preserve">Настоящий Порядок устанавливает правила направления Администрации </w:t>
      </w:r>
      <w:proofErr w:type="spellStart"/>
      <w:r w:rsidRPr="001F40FB">
        <w:t>Турунтаевского</w:t>
      </w:r>
      <w:proofErr w:type="spellEnd"/>
      <w:r w:rsidRPr="001F40FB">
        <w:t xml:space="preserve"> сельского поселения уведомлений о предоставлении субсидий, субвенций, иных межбюджетных трансфертов, имеющих целевое назначение (далее – уведомление), финансовому органу публично-правового образования, бюджету которого предоставляются межбюджетные трансферты.</w:t>
      </w:r>
    </w:p>
    <w:p w:rsidR="00DD5DBA" w:rsidRPr="001F40FB" w:rsidRDefault="00DD5DBA" w:rsidP="00DD5DB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 w:rsidRPr="001F40FB">
        <w:t>Уведомление составляется по форме, установленной Министерством финансов Российской Федерации.</w:t>
      </w:r>
    </w:p>
    <w:p w:rsidR="00DD5DBA" w:rsidRPr="001F40FB" w:rsidRDefault="00DD5DBA" w:rsidP="00DD5DB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 w:rsidRPr="001F40FB">
        <w:t xml:space="preserve">Уведомление составляется </w:t>
      </w:r>
      <w:r>
        <w:t>ведущим</w:t>
      </w:r>
      <w:r w:rsidRPr="001F40FB">
        <w:t xml:space="preserve"> специалистом Администрации </w:t>
      </w:r>
      <w:proofErr w:type="spellStart"/>
      <w:r w:rsidRPr="001F40FB">
        <w:t>Турунтаевского</w:t>
      </w:r>
      <w:proofErr w:type="spellEnd"/>
      <w:r w:rsidRPr="001F40FB">
        <w:t xml:space="preserve"> сельского поселения (далее – ответственный исполнитель).</w:t>
      </w:r>
    </w:p>
    <w:p w:rsidR="00DD5DBA" w:rsidRPr="001F40FB" w:rsidRDefault="00DD5DBA" w:rsidP="00DD5DB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 w:rsidRPr="001F40FB">
        <w:t>Уведомление направляется ответственным исполнителем до начала очередного финансового года после принятия о местном бюджете.</w:t>
      </w:r>
    </w:p>
    <w:p w:rsidR="00DD5DBA" w:rsidRPr="001F40FB" w:rsidRDefault="00DD5DBA" w:rsidP="00DD5DBA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 w:rsidRPr="001F40FB">
        <w:t xml:space="preserve">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</w:t>
      </w:r>
      <w:proofErr w:type="gramStart"/>
      <w:r w:rsidRPr="001F40FB">
        <w:t>в течение пяти рабочих дней со дня принятия решения о внесении изменений в решение о местном бюджете</w:t>
      </w:r>
      <w:proofErr w:type="gramEnd"/>
      <w:r w:rsidRPr="001F40FB">
        <w:t>. Одновременно копия уведомления направляется 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</w:p>
    <w:p w:rsidR="009F2220" w:rsidRDefault="009F2220" w:rsidP="009F2220"/>
    <w:sectPr w:rsidR="009F2220" w:rsidSect="00EA2D55">
      <w:footerReference w:type="even" r:id="rId9"/>
      <w:footerReference w:type="default" r:id="rId10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A9" w:rsidRDefault="00D464A9">
      <w:r>
        <w:separator/>
      </w:r>
    </w:p>
  </w:endnote>
  <w:endnote w:type="continuationSeparator" w:id="0">
    <w:p w:rsidR="00D464A9" w:rsidRDefault="00D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BA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A9" w:rsidRDefault="00D464A9">
      <w:r>
        <w:separator/>
      </w:r>
    </w:p>
  </w:footnote>
  <w:footnote w:type="continuationSeparator" w:id="0">
    <w:p w:rsidR="00D464A9" w:rsidRDefault="00D4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4FE2-BF5A-401F-8732-D24B83AC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2018-07-06T09:47:00Z</cp:lastPrinted>
  <dcterms:created xsi:type="dcterms:W3CDTF">2018-07-13T05:56:00Z</dcterms:created>
  <dcterms:modified xsi:type="dcterms:W3CDTF">2018-07-13T05:56:00Z</dcterms:modified>
</cp:coreProperties>
</file>