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766E1A" w:rsidRDefault="00CC5001" w:rsidP="00766E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EE53B" wp14:editId="6E7D0B7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766E1A">
                              <w:t>17.08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766E1A">
                        <w:t>17.08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E620C" wp14:editId="647443A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3F040" wp14:editId="3E34A2E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9BDED" wp14:editId="01D7F05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DDEA" wp14:editId="0B90445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</w:t>
      </w:r>
      <w:r w:rsidR="00766E1A">
        <w:rPr>
          <w:sz w:val="60"/>
          <w:szCs w:val="44"/>
        </w:rPr>
        <w:t>5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9A580E" wp14:editId="1430EF80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766E1A" w:rsidRPr="007A6762" w:rsidRDefault="00766E1A" w:rsidP="00766E1A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-685800</wp:posOffset>
                </wp:positionV>
                <wp:extent cx="2218055" cy="342900"/>
                <wp:effectExtent l="1905" t="0" r="0" b="190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1A" w:rsidRPr="00AE0153" w:rsidRDefault="00766E1A" w:rsidP="00766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584pt;margin-top:-54pt;width:174.6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pflAIAABg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" stroked="f">
                <v:textbox>
                  <w:txbxContent>
                    <w:p w:rsidR="00766E1A" w:rsidRPr="00AE0153" w:rsidRDefault="00766E1A" w:rsidP="00766E1A"/>
                  </w:txbxContent>
                </v:textbox>
              </v:shape>
            </w:pict>
          </mc:Fallback>
        </mc:AlternateContent>
      </w:r>
      <w:r w:rsidRPr="007A6762">
        <w:rPr>
          <w:b/>
        </w:rPr>
        <w:t>ТОМСКАЯ ОБЛАСТЬ</w:t>
      </w:r>
    </w:p>
    <w:p w:rsidR="00766E1A" w:rsidRPr="007A6762" w:rsidRDefault="00766E1A" w:rsidP="00766E1A">
      <w:pPr>
        <w:tabs>
          <w:tab w:val="left" w:pos="8082"/>
        </w:tabs>
        <w:jc w:val="center"/>
        <w:rPr>
          <w:b/>
        </w:rPr>
      </w:pPr>
      <w:r w:rsidRPr="007A6762">
        <w:rPr>
          <w:b/>
        </w:rPr>
        <w:t>Т</w:t>
      </w:r>
      <w:bookmarkStart w:id="0" w:name="_GoBack"/>
      <w:bookmarkEnd w:id="0"/>
      <w:r w:rsidRPr="007A6762">
        <w:rPr>
          <w:b/>
        </w:rPr>
        <w:t>ОМСКИЙ РАЙОН</w:t>
      </w:r>
    </w:p>
    <w:p w:rsidR="00766E1A" w:rsidRPr="007A6762" w:rsidRDefault="00766E1A" w:rsidP="00766E1A">
      <w:pPr>
        <w:jc w:val="center"/>
        <w:rPr>
          <w:b/>
        </w:rPr>
      </w:pPr>
      <w:r w:rsidRPr="007A6762">
        <w:rPr>
          <w:b/>
        </w:rPr>
        <w:t>СОВЕТ ТУРУНТАЕВСКОГО СЕЛЬСКОГО ПОСЕЛЕНИЯ</w:t>
      </w:r>
    </w:p>
    <w:p w:rsidR="00766E1A" w:rsidRPr="007A6762" w:rsidRDefault="00766E1A" w:rsidP="00766E1A">
      <w:pPr>
        <w:jc w:val="center"/>
        <w:rPr>
          <w:b/>
        </w:rPr>
      </w:pPr>
    </w:p>
    <w:p w:rsidR="00766E1A" w:rsidRPr="007A6762" w:rsidRDefault="00766E1A" w:rsidP="00766E1A">
      <w:pPr>
        <w:jc w:val="center"/>
        <w:rPr>
          <w:b/>
        </w:rPr>
      </w:pPr>
      <w:r w:rsidRPr="007A6762">
        <w:rPr>
          <w:b/>
        </w:rPr>
        <w:t>РЕШЕНИЕ №</w:t>
      </w:r>
      <w:r>
        <w:rPr>
          <w:b/>
        </w:rPr>
        <w:t xml:space="preserve"> 37</w:t>
      </w:r>
      <w:r w:rsidRPr="007A6762">
        <w:rPr>
          <w:b/>
        </w:rPr>
        <w:t xml:space="preserve">     </w:t>
      </w:r>
    </w:p>
    <w:p w:rsidR="00766E1A" w:rsidRPr="007A6762" w:rsidRDefault="00766E1A" w:rsidP="00766E1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1A" w:rsidRDefault="00766E1A" w:rsidP="00766E1A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531pt;margin-top:3.9pt;width:9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Kt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Vwir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766E1A" w:rsidRDefault="00766E1A" w:rsidP="00766E1A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766E1A" w:rsidRPr="007A6762" w:rsidRDefault="00766E1A" w:rsidP="00766E1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1A" w:rsidRDefault="00766E1A" w:rsidP="00766E1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-278.25pt;margin-top:1.8pt;width:36.3pt;height:2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WXkgIAABYFAAAOAAAAZHJzL2Uyb0RvYy54bWysVNuO0zAQfUfiHyy/d3NRekm06Wq3pQhp&#10;uUgLH+A6TmPh2MZ2myyIb+EreELiG/pJjJ22Wx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GWktZeSAgAAFg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766E1A" w:rsidRDefault="00766E1A" w:rsidP="00766E1A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7A6762">
        <w:t xml:space="preserve"> с. Турунтаево                                                                                           </w:t>
      </w:r>
      <w:r>
        <w:rPr>
          <w:u w:val="single"/>
        </w:rPr>
        <w:t xml:space="preserve"> «17 » августа</w:t>
      </w:r>
      <w:r w:rsidRPr="007A6762">
        <w:rPr>
          <w:u w:val="single"/>
        </w:rPr>
        <w:t xml:space="preserve"> 2018 г.</w:t>
      </w:r>
    </w:p>
    <w:p w:rsidR="00766E1A" w:rsidRPr="007A6762" w:rsidRDefault="00766E1A" w:rsidP="00766E1A">
      <w:pPr>
        <w:jc w:val="center"/>
        <w:rPr>
          <w:b/>
        </w:rPr>
      </w:pPr>
      <w:r w:rsidRPr="007A6762">
        <w:t xml:space="preserve">                                                                                  </w:t>
      </w:r>
      <w:r>
        <w:t xml:space="preserve">                      9</w:t>
      </w:r>
      <w:r w:rsidRPr="007A6762">
        <w:t xml:space="preserve"> собрание 4-го созыва</w:t>
      </w:r>
      <w:r w:rsidRPr="007A6762">
        <w:rPr>
          <w:b/>
        </w:rPr>
        <w:t xml:space="preserve"> </w:t>
      </w:r>
    </w:p>
    <w:p w:rsidR="00766E1A" w:rsidRDefault="00766E1A" w:rsidP="00766E1A">
      <w:pPr>
        <w:pStyle w:val="a8"/>
        <w:spacing w:after="0"/>
      </w:pPr>
      <w:r w:rsidRPr="00E10DE4">
        <w:t xml:space="preserve">О внесении </w:t>
      </w:r>
      <w:r>
        <w:t xml:space="preserve">изменений </w:t>
      </w:r>
      <w:r w:rsidRPr="00E10DE4">
        <w:t xml:space="preserve">в решение </w:t>
      </w:r>
    </w:p>
    <w:p w:rsidR="00766E1A" w:rsidRDefault="00766E1A" w:rsidP="00766E1A">
      <w:pPr>
        <w:pStyle w:val="a8"/>
        <w:spacing w:after="0"/>
      </w:pPr>
      <w:r w:rsidRPr="00E10DE4">
        <w:t xml:space="preserve">Совета </w:t>
      </w:r>
      <w:proofErr w:type="spellStart"/>
      <w:r w:rsidRPr="00E10DE4">
        <w:t>Турунтаевского</w:t>
      </w:r>
      <w:proofErr w:type="spellEnd"/>
      <w:r w:rsidRPr="00E10DE4">
        <w:t xml:space="preserve"> сельского </w:t>
      </w:r>
    </w:p>
    <w:p w:rsidR="00766E1A" w:rsidRDefault="00766E1A" w:rsidP="00766E1A">
      <w:pPr>
        <w:pStyle w:val="a8"/>
        <w:spacing w:after="0"/>
      </w:pPr>
      <w:r w:rsidRPr="00E10DE4">
        <w:t xml:space="preserve">поселения от 20.12.2013  № 39 </w:t>
      </w:r>
    </w:p>
    <w:p w:rsidR="00766E1A" w:rsidRDefault="000140A3" w:rsidP="00766E1A">
      <w:pPr>
        <w:pStyle w:val="a8"/>
        <w:spacing w:after="0"/>
      </w:pPr>
      <w:r>
        <w:t>«</w:t>
      </w:r>
      <w:r w:rsidR="00766E1A" w:rsidRPr="00E10DE4">
        <w:t xml:space="preserve">Об утверждении нормы предоставления </w:t>
      </w:r>
    </w:p>
    <w:p w:rsidR="00766E1A" w:rsidRPr="00E10DE4" w:rsidRDefault="00766E1A" w:rsidP="00766E1A">
      <w:pPr>
        <w:pStyle w:val="a8"/>
        <w:spacing w:after="0"/>
      </w:pPr>
      <w:r w:rsidRPr="00E10DE4">
        <w:t xml:space="preserve">площади жилого помещения по договору </w:t>
      </w:r>
    </w:p>
    <w:p w:rsidR="00766E1A" w:rsidRDefault="00766E1A" w:rsidP="00766E1A">
      <w:pPr>
        <w:pStyle w:val="a8"/>
        <w:spacing w:after="0"/>
      </w:pPr>
      <w:r w:rsidRPr="00E10DE4">
        <w:t xml:space="preserve">социального найма и учетной нормы </w:t>
      </w:r>
    </w:p>
    <w:p w:rsidR="00766E1A" w:rsidRDefault="00766E1A" w:rsidP="00766E1A">
      <w:pPr>
        <w:pStyle w:val="a8"/>
        <w:spacing w:after="0"/>
      </w:pPr>
      <w:r w:rsidRPr="00E10DE4">
        <w:t>площади жилого помещения»</w:t>
      </w:r>
    </w:p>
    <w:p w:rsidR="00766E1A" w:rsidRPr="00E10DE4" w:rsidRDefault="00766E1A" w:rsidP="00766E1A">
      <w:pPr>
        <w:pStyle w:val="a8"/>
        <w:spacing w:after="0"/>
      </w:pPr>
    </w:p>
    <w:p w:rsidR="00766E1A" w:rsidRDefault="00766E1A" w:rsidP="00766E1A">
      <w:pPr>
        <w:pStyle w:val="a8"/>
        <w:spacing w:after="0"/>
        <w:jc w:val="both"/>
      </w:pPr>
      <w:r w:rsidRPr="00E10DE4">
        <w:t xml:space="preserve">     </w:t>
      </w:r>
      <w:bookmarkStart w:id="1" w:name="bookmark2"/>
      <w:proofErr w:type="gramStart"/>
      <w:r w:rsidRPr="00E10DE4">
        <w:t xml:space="preserve">Руководствуясь Федеральным Законом от </w:t>
      </w:r>
      <w:r>
        <w:t xml:space="preserve">6 октября </w:t>
      </w:r>
      <w:r w:rsidRPr="00E10DE4">
        <w:t>2003 г. № 131-ФЗ «Об общих принципах организации местного самоуправления в Российской Федерации», Законом Томско</w:t>
      </w:r>
      <w:r>
        <w:t xml:space="preserve">й области от 19 августа 1999 г. N 28-ОЗ </w:t>
      </w:r>
      <w:r w:rsidRPr="00E10DE4">
        <w:t>«О социальной поддержке детей-сирот и детей, оставшихся без попечения родителей, в Томской области», Законом Томской области от 17</w:t>
      </w:r>
      <w:r>
        <w:t xml:space="preserve"> декабря </w:t>
      </w:r>
      <w:r w:rsidRPr="00E10DE4">
        <w:t>2012</w:t>
      </w:r>
      <w:r>
        <w:t xml:space="preserve"> г.</w:t>
      </w:r>
      <w:r w:rsidRPr="00E10DE4">
        <w:t xml:space="preserve"> № 224-</w:t>
      </w:r>
      <w:r>
        <w:t>ОЗ</w:t>
      </w:r>
      <w:r w:rsidRPr="00E10DE4">
        <w:t xml:space="preserve"> «О внесении изменений в отдельные законодательные акты Томской области в</w:t>
      </w:r>
      <w:proofErr w:type="gramEnd"/>
      <w:r w:rsidRPr="00E10DE4">
        <w:t xml:space="preserve"> части обеспечения жилыми помещениями детей-сирот и детей, оставшихся без попечения родителей»</w:t>
      </w:r>
    </w:p>
    <w:p w:rsidR="00766E1A" w:rsidRPr="00E10DE4" w:rsidRDefault="00766E1A" w:rsidP="00766E1A">
      <w:pPr>
        <w:pStyle w:val="a8"/>
        <w:spacing w:after="0"/>
        <w:jc w:val="both"/>
      </w:pPr>
    </w:p>
    <w:p w:rsidR="00766E1A" w:rsidRDefault="00766E1A" w:rsidP="00766E1A">
      <w:pPr>
        <w:pStyle w:val="a8"/>
        <w:spacing w:after="0"/>
        <w:jc w:val="both"/>
        <w:rPr>
          <w:rStyle w:val="2110"/>
          <w:bCs w:val="0"/>
        </w:rPr>
      </w:pPr>
      <w:r w:rsidRPr="00E10DE4">
        <w:t xml:space="preserve">Совет </w:t>
      </w:r>
      <w:proofErr w:type="spellStart"/>
      <w:r w:rsidRPr="00E10DE4">
        <w:t>Турунтаевского</w:t>
      </w:r>
      <w:proofErr w:type="spellEnd"/>
      <w:r w:rsidRPr="00E10DE4">
        <w:t xml:space="preserve"> сельского поселения</w:t>
      </w:r>
      <w:r w:rsidRPr="00E10DE4">
        <w:rPr>
          <w:rStyle w:val="2110"/>
          <w:b w:val="0"/>
          <w:bCs w:val="0"/>
        </w:rPr>
        <w:t xml:space="preserve"> </w:t>
      </w:r>
      <w:r w:rsidRPr="00E10DE4">
        <w:rPr>
          <w:rStyle w:val="2110"/>
          <w:bCs w:val="0"/>
        </w:rPr>
        <w:t>РЕШИЛ:</w:t>
      </w:r>
      <w:bookmarkEnd w:id="1"/>
    </w:p>
    <w:p w:rsidR="00766E1A" w:rsidRPr="00E10DE4" w:rsidRDefault="00766E1A" w:rsidP="00766E1A">
      <w:pPr>
        <w:pStyle w:val="a8"/>
        <w:spacing w:after="0"/>
        <w:jc w:val="both"/>
        <w:rPr>
          <w:rStyle w:val="2110"/>
          <w:bCs w:val="0"/>
        </w:rPr>
      </w:pPr>
    </w:p>
    <w:p w:rsidR="00766E1A" w:rsidRPr="00E10DE4" w:rsidRDefault="00766E1A" w:rsidP="00766E1A">
      <w:pPr>
        <w:pStyle w:val="a8"/>
        <w:spacing w:after="0"/>
        <w:jc w:val="both"/>
      </w:pPr>
      <w:r w:rsidRPr="00E10DE4">
        <w:t xml:space="preserve">          1. Внести в Решение Совета </w:t>
      </w:r>
      <w:proofErr w:type="spellStart"/>
      <w:r w:rsidRPr="00E10DE4">
        <w:t>Турунтаевского</w:t>
      </w:r>
      <w:proofErr w:type="spellEnd"/>
      <w:r w:rsidRPr="00E10DE4">
        <w:t xml:space="preserve"> сельского поселения от 20.12.2013  № 39 «Об утверждении нормы предоставления площади жилого помещения по договору </w:t>
      </w:r>
    </w:p>
    <w:p w:rsidR="00766E1A" w:rsidRPr="00E10DE4" w:rsidRDefault="00766E1A" w:rsidP="00766E1A">
      <w:pPr>
        <w:pStyle w:val="a8"/>
        <w:spacing w:after="0"/>
        <w:jc w:val="both"/>
      </w:pPr>
      <w:r w:rsidRPr="00E10DE4">
        <w:t>социального найма и учетной нормы площади жилого помещения» следующие изменения:</w:t>
      </w:r>
    </w:p>
    <w:p w:rsidR="00766E1A" w:rsidRPr="00E10DE4" w:rsidRDefault="00766E1A" w:rsidP="00766E1A">
      <w:pPr>
        <w:numPr>
          <w:ilvl w:val="1"/>
          <w:numId w:val="6"/>
        </w:numPr>
        <w:tabs>
          <w:tab w:val="left" w:pos="1134"/>
        </w:tabs>
        <w:ind w:left="0" w:firstLine="660"/>
        <w:jc w:val="both"/>
      </w:pPr>
      <w:r w:rsidRPr="00E10DE4">
        <w:t>Наименование Решения изложить в следующей редакции:</w:t>
      </w:r>
      <w:r>
        <w:t xml:space="preserve"> </w:t>
      </w:r>
      <w:r w:rsidRPr="00E10DE4">
        <w:t>«</w:t>
      </w:r>
      <w:r>
        <w:t xml:space="preserve">Об утверждении нормы </w:t>
      </w:r>
      <w:r w:rsidRPr="00E10DE4">
        <w:t>предоставления площади жилого помещения по договору социального найма, договору найма специализированного жилого помещения и учетной нормы площади жилого помещения»;</w:t>
      </w:r>
    </w:p>
    <w:p w:rsidR="00766E1A" w:rsidRPr="00E10DE4" w:rsidRDefault="00766E1A" w:rsidP="00766E1A">
      <w:pPr>
        <w:pStyle w:val="a8"/>
        <w:tabs>
          <w:tab w:val="left" w:pos="574"/>
        </w:tabs>
        <w:spacing w:after="0"/>
        <w:jc w:val="both"/>
      </w:pPr>
      <w:r w:rsidRPr="00E10DE4">
        <w:t xml:space="preserve">      </w:t>
      </w:r>
      <w:r>
        <w:t xml:space="preserve">   </w:t>
      </w:r>
      <w:r w:rsidRPr="00E10DE4">
        <w:t xml:space="preserve">  1.</w:t>
      </w:r>
      <w:r>
        <w:t xml:space="preserve">2. </w:t>
      </w:r>
      <w:r w:rsidRPr="00E10DE4">
        <w:t xml:space="preserve"> Дополнить решение пунктом 1.1. следующего содержания:</w:t>
      </w:r>
    </w:p>
    <w:p w:rsidR="00766E1A" w:rsidRPr="00E10DE4" w:rsidRDefault="00766E1A" w:rsidP="00766E1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lastRenderedPageBreak/>
        <w:t xml:space="preserve">           </w:t>
      </w:r>
      <w:r w:rsidRPr="00E10DE4">
        <w:t xml:space="preserve">«1.1. Установить норму предоставления площади жилого помещения по </w:t>
      </w:r>
      <w:proofErr w:type="spellStart"/>
      <w:r w:rsidRPr="00E10DE4">
        <w:t>Турунтаевскому</w:t>
      </w:r>
      <w:proofErr w:type="spellEnd"/>
      <w:r w:rsidRPr="00E10DE4">
        <w:t xml:space="preserve"> сельскому поселению по договору найма специализированного жилого помещения для </w:t>
      </w:r>
      <w:r w:rsidRPr="00E10DE4">
        <w:rPr>
          <w:bCs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Pr="00E10DE4">
        <w:t>, не имеющих закрепленного жилого помещения - не менее 33 кв. м.»</w:t>
      </w:r>
    </w:p>
    <w:p w:rsidR="00766E1A" w:rsidRPr="00E10DE4" w:rsidRDefault="00766E1A" w:rsidP="00766E1A">
      <w:pPr>
        <w:jc w:val="both"/>
      </w:pPr>
      <w:r w:rsidRPr="00E10DE4">
        <w:t xml:space="preserve">         </w:t>
      </w:r>
      <w:r>
        <w:t xml:space="preserve">  </w:t>
      </w:r>
      <w:r w:rsidRPr="00E10DE4">
        <w:t xml:space="preserve">2. Настоящее решение опубликовать в информационном бюллетене </w:t>
      </w:r>
      <w:proofErr w:type="spellStart"/>
      <w:r w:rsidRPr="00E10DE4">
        <w:t>Турунтаевского</w:t>
      </w:r>
      <w:proofErr w:type="spellEnd"/>
      <w:r w:rsidRPr="00E10DE4">
        <w:t xml:space="preserve"> сельского поселения и разместить на официальном сайте муниципального образования «</w:t>
      </w:r>
      <w:proofErr w:type="spellStart"/>
      <w:r w:rsidRPr="00E10DE4">
        <w:t>Турунтаевское</w:t>
      </w:r>
      <w:proofErr w:type="spellEnd"/>
      <w:r w:rsidRPr="00E10DE4">
        <w:t xml:space="preserve"> сельское поселение» в сети Интернет –  </w:t>
      </w:r>
      <w:r w:rsidRPr="00E10DE4">
        <w:rPr>
          <w:lang w:val="en-US"/>
        </w:rPr>
        <w:t>http</w:t>
      </w:r>
      <w:r w:rsidRPr="00E10DE4">
        <w:t>://</w:t>
      </w:r>
      <w:proofErr w:type="spellStart"/>
      <w:r w:rsidRPr="00E10DE4">
        <w:rPr>
          <w:lang w:val="en-US"/>
        </w:rPr>
        <w:t>turuntaevo</w:t>
      </w:r>
      <w:proofErr w:type="spellEnd"/>
      <w:r w:rsidRPr="00E10DE4">
        <w:t>.</w:t>
      </w:r>
      <w:proofErr w:type="spellStart"/>
      <w:r w:rsidRPr="00E10DE4">
        <w:rPr>
          <w:lang w:val="en-US"/>
        </w:rPr>
        <w:t>tomsk</w:t>
      </w:r>
      <w:proofErr w:type="spellEnd"/>
      <w:r w:rsidRPr="00E10DE4">
        <w:t>.</w:t>
      </w:r>
      <w:proofErr w:type="spellStart"/>
      <w:r w:rsidRPr="00E10DE4">
        <w:rPr>
          <w:lang w:val="en-US"/>
        </w:rPr>
        <w:t>ru</w:t>
      </w:r>
      <w:proofErr w:type="spellEnd"/>
      <w:r w:rsidRPr="00E10DE4">
        <w:t xml:space="preserve">. </w:t>
      </w:r>
    </w:p>
    <w:p w:rsidR="00766E1A" w:rsidRPr="00E10DE4" w:rsidRDefault="00766E1A" w:rsidP="00766E1A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</w:pPr>
      <w:r w:rsidRPr="00E10DE4">
        <w:t xml:space="preserve">      </w:t>
      </w:r>
      <w:r>
        <w:t xml:space="preserve">   </w:t>
      </w:r>
      <w:r w:rsidRPr="00E10DE4">
        <w:t xml:space="preserve"> 3. Настоящее решение вступает в силу со дня его опубликования.</w:t>
      </w:r>
    </w:p>
    <w:p w:rsidR="00766E1A" w:rsidRPr="00E10DE4" w:rsidRDefault="00766E1A" w:rsidP="00766E1A">
      <w:pPr>
        <w:widowControl w:val="0"/>
        <w:autoSpaceDE w:val="0"/>
        <w:autoSpaceDN w:val="0"/>
        <w:adjustRightInd w:val="0"/>
        <w:jc w:val="both"/>
      </w:pPr>
      <w:r w:rsidRPr="00E10DE4">
        <w:t xml:space="preserve">       </w:t>
      </w:r>
      <w:r>
        <w:t xml:space="preserve">   </w:t>
      </w:r>
      <w:r w:rsidRPr="00E10DE4">
        <w:t xml:space="preserve">4. </w:t>
      </w:r>
      <w:proofErr w:type="gramStart"/>
      <w:r w:rsidRPr="00E10DE4">
        <w:t>Контроль за</w:t>
      </w:r>
      <w:proofErr w:type="gramEnd"/>
      <w:r w:rsidRPr="00E10DE4">
        <w:t xml:space="preserve"> исполнением настоящего постановления оставляю за собой.</w:t>
      </w:r>
    </w:p>
    <w:p w:rsidR="00766E1A" w:rsidRDefault="00766E1A" w:rsidP="00766E1A"/>
    <w:p w:rsidR="00766E1A" w:rsidRPr="00E10DE4" w:rsidRDefault="00766E1A" w:rsidP="00766E1A">
      <w:r w:rsidRPr="00E10DE4">
        <w:t xml:space="preserve">Председатель Совета </w:t>
      </w:r>
    </w:p>
    <w:p w:rsidR="00766E1A" w:rsidRPr="00E10DE4" w:rsidRDefault="00766E1A" w:rsidP="00766E1A">
      <w:proofErr w:type="spellStart"/>
      <w:r w:rsidRPr="00E10DE4">
        <w:t>Турунтаевского</w:t>
      </w:r>
      <w:proofErr w:type="spellEnd"/>
      <w:r w:rsidRPr="00E10DE4">
        <w:t xml:space="preserve"> сельского поселения                                    </w:t>
      </w:r>
      <w:r>
        <w:t xml:space="preserve">                       </w:t>
      </w:r>
      <w:r w:rsidRPr="00E10DE4">
        <w:t>С.В. Неверный</w:t>
      </w:r>
    </w:p>
    <w:p w:rsidR="00766E1A" w:rsidRDefault="00766E1A" w:rsidP="00766E1A"/>
    <w:p w:rsidR="00766E1A" w:rsidRDefault="00766E1A" w:rsidP="00766E1A"/>
    <w:p w:rsidR="00766E1A" w:rsidRPr="00E10DE4" w:rsidRDefault="00766E1A" w:rsidP="00766E1A">
      <w:r w:rsidRPr="00E10DE4">
        <w:t xml:space="preserve">Глава </w:t>
      </w:r>
      <w:proofErr w:type="spellStart"/>
      <w:r w:rsidRPr="00E10DE4">
        <w:t>Турунтаевского</w:t>
      </w:r>
      <w:proofErr w:type="spellEnd"/>
      <w:r w:rsidRPr="00E10DE4">
        <w:t xml:space="preserve"> сельского поселения                          </w:t>
      </w:r>
      <w:r>
        <w:t xml:space="preserve">                       </w:t>
      </w:r>
      <w:r w:rsidRPr="00E10DE4">
        <w:t>С.В. Неверный</w:t>
      </w:r>
    </w:p>
    <w:p w:rsidR="00766E1A" w:rsidRPr="00E10DE4" w:rsidRDefault="00766E1A" w:rsidP="00766E1A"/>
    <w:p w:rsidR="005E3533" w:rsidRPr="00766E1A" w:rsidRDefault="005E3533" w:rsidP="00766E1A">
      <w:pPr>
        <w:jc w:val="center"/>
      </w:pPr>
    </w:p>
    <w:sectPr w:rsidR="005E3533" w:rsidRPr="00766E1A" w:rsidSect="00766E1A">
      <w:footerReference w:type="even" r:id="rId9"/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7C" w:rsidRDefault="006D377C">
      <w:r>
        <w:separator/>
      </w:r>
    </w:p>
  </w:endnote>
  <w:endnote w:type="continuationSeparator" w:id="0">
    <w:p w:rsidR="006D377C" w:rsidRDefault="006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856841"/>
      <w:docPartObj>
        <w:docPartGallery w:val="Page Numbers (Bottom of Page)"/>
        <w:docPartUnique/>
      </w:docPartObj>
    </w:sdtPr>
    <w:sdtEndPr/>
    <w:sdtContent>
      <w:p w:rsidR="005E3533" w:rsidRDefault="005E35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A3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7C" w:rsidRDefault="006D377C">
      <w:r>
        <w:separator/>
      </w:r>
    </w:p>
  </w:footnote>
  <w:footnote w:type="continuationSeparator" w:id="0">
    <w:p w:rsidR="006D377C" w:rsidRDefault="006D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6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278-F033-4EB7-AE55-BA4296EA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2018-08-17T10:14:00Z</cp:lastPrinted>
  <dcterms:created xsi:type="dcterms:W3CDTF">2018-08-17T09:31:00Z</dcterms:created>
  <dcterms:modified xsi:type="dcterms:W3CDTF">2018-08-17T10:14:00Z</dcterms:modified>
</cp:coreProperties>
</file>