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F35BAB">
                              <w:t>08.04</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F35BAB">
                        <w:t>08.04</w:t>
                      </w:r>
                      <w:r w:rsidR="00D36AC8">
                        <w:t>.2016</w:t>
                      </w:r>
                    </w:p>
                  </w:txbxContent>
                </v:textbox>
              </v:shape>
            </w:pict>
          </mc:Fallback>
        </mc:AlternateContent>
      </w:r>
      <w:r>
        <w:t xml:space="preserve">                                               </w:t>
      </w:r>
    </w:p>
    <w:p w:rsidR="008A53D0"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1</w:t>
      </w:r>
      <w:r w:rsidR="00F35BAB">
        <w:rPr>
          <w:sz w:val="60"/>
          <w:szCs w:val="44"/>
        </w:rPr>
        <w:t>8</w:t>
      </w:r>
      <w:r>
        <w:rPr>
          <w:sz w:val="60"/>
          <w:szCs w:val="44"/>
        </w:rPr>
        <w:t xml:space="preserve">   </w:t>
      </w:r>
      <w:r>
        <w:t xml:space="preserve">                                с. Турунтаево</w:t>
      </w:r>
    </w:p>
    <w:p w:rsidR="008A53D0" w:rsidRDefault="008A53D0" w:rsidP="008A53D0">
      <w:pPr>
        <w:tabs>
          <w:tab w:val="left" w:pos="7901"/>
        </w:tabs>
        <w:jc w:val="right"/>
        <w:rPr>
          <w:sz w:val="20"/>
          <w:szCs w:val="20"/>
        </w:rPr>
      </w:pPr>
    </w:p>
    <w:p w:rsidR="00F35BAB" w:rsidRDefault="00F35BAB" w:rsidP="008A53D0">
      <w:pPr>
        <w:tabs>
          <w:tab w:val="left" w:pos="7901"/>
        </w:tabs>
        <w:jc w:val="right"/>
        <w:rPr>
          <w:sz w:val="20"/>
          <w:szCs w:val="20"/>
        </w:rPr>
      </w:pPr>
    </w:p>
    <w:p w:rsidR="00F35BAB" w:rsidRPr="00F35BAB" w:rsidRDefault="00F35BAB" w:rsidP="00F35BAB">
      <w:pPr>
        <w:spacing w:after="120" w:line="276" w:lineRule="auto"/>
        <w:jc w:val="center"/>
        <w:rPr>
          <w:b/>
          <w:sz w:val="22"/>
          <w:szCs w:val="22"/>
        </w:rPr>
      </w:pPr>
      <w:r w:rsidRPr="00F35BAB">
        <w:rPr>
          <w:b/>
          <w:sz w:val="22"/>
          <w:szCs w:val="22"/>
        </w:rPr>
        <w:t>МУНИЦИПАЛЬНОЕ ОБРАЗОВАНИЕ</w:t>
      </w:r>
      <w:r w:rsidRPr="00F35BAB">
        <w:rPr>
          <w:b/>
          <w:sz w:val="22"/>
          <w:szCs w:val="22"/>
        </w:rPr>
        <w:br/>
        <w:t>«ТУРУНТАЕВСКОЕ  СЕЛЬСКОЕ ПОСЕЛЕНИЕ»</w:t>
      </w:r>
    </w:p>
    <w:p w:rsidR="00F35BAB" w:rsidRPr="00F35BAB" w:rsidRDefault="00F35BAB" w:rsidP="00F35BAB">
      <w:pPr>
        <w:spacing w:before="240" w:after="240"/>
        <w:jc w:val="center"/>
        <w:rPr>
          <w:b/>
          <w:sz w:val="22"/>
          <w:szCs w:val="22"/>
        </w:rPr>
      </w:pPr>
      <w:r w:rsidRPr="00F35BAB">
        <w:rPr>
          <w:b/>
          <w:sz w:val="22"/>
          <w:szCs w:val="22"/>
        </w:rPr>
        <w:t>АДМИНИСТРАЦИЯ ТУРУНТАЕВСКОЕ СЕЛЬСКОГО ПОСЕЛЕНИЯ</w:t>
      </w:r>
    </w:p>
    <w:p w:rsidR="00F35BAB" w:rsidRPr="00F35BAB" w:rsidRDefault="00F35BAB" w:rsidP="00F35BAB">
      <w:pPr>
        <w:keepNext/>
        <w:jc w:val="center"/>
        <w:outlineLvl w:val="0"/>
        <w:rPr>
          <w:b/>
          <w:sz w:val="22"/>
          <w:szCs w:val="22"/>
        </w:rPr>
      </w:pPr>
    </w:p>
    <w:p w:rsidR="00F35BAB" w:rsidRPr="00F35BAB" w:rsidRDefault="00F35BAB" w:rsidP="00F35BAB">
      <w:pPr>
        <w:keepNext/>
        <w:jc w:val="center"/>
        <w:outlineLvl w:val="0"/>
        <w:rPr>
          <w:b/>
          <w:sz w:val="22"/>
          <w:szCs w:val="22"/>
        </w:rPr>
      </w:pPr>
      <w:r w:rsidRPr="00F35BAB">
        <w:rPr>
          <w:b/>
          <w:sz w:val="22"/>
          <w:szCs w:val="22"/>
        </w:rPr>
        <w:t>ПОСТАНОВЛЕНИЕ</w:t>
      </w:r>
    </w:p>
    <w:p w:rsidR="00F35BAB" w:rsidRPr="00F35BAB" w:rsidRDefault="00F35BAB" w:rsidP="00F35BAB">
      <w:pPr>
        <w:tabs>
          <w:tab w:val="left" w:pos="8205"/>
          <w:tab w:val="right" w:pos="9072"/>
        </w:tabs>
        <w:spacing w:before="240" w:after="240"/>
        <w:rPr>
          <w:sz w:val="22"/>
          <w:szCs w:val="22"/>
        </w:rPr>
      </w:pPr>
      <w:r w:rsidRPr="00F35BAB">
        <w:rPr>
          <w:sz w:val="22"/>
          <w:szCs w:val="22"/>
        </w:rPr>
        <w:t xml:space="preserve">       «04»  апреля  2016</w:t>
      </w:r>
      <w:r w:rsidRPr="00F35BAB">
        <w:rPr>
          <w:sz w:val="22"/>
          <w:szCs w:val="22"/>
        </w:rPr>
        <w:tab/>
        <w:t>№ 59</w:t>
      </w:r>
    </w:p>
    <w:p w:rsidR="00F35BAB" w:rsidRPr="00F35BAB" w:rsidRDefault="00F35BAB" w:rsidP="00F35BAB">
      <w:pPr>
        <w:rPr>
          <w:sz w:val="22"/>
          <w:szCs w:val="22"/>
        </w:rPr>
      </w:pPr>
      <w:r w:rsidRPr="00F35BAB">
        <w:rPr>
          <w:sz w:val="22"/>
          <w:szCs w:val="22"/>
        </w:rPr>
        <w:t xml:space="preserve">                                                                 с. Турунтаево</w:t>
      </w:r>
    </w:p>
    <w:p w:rsidR="00F35BAB" w:rsidRPr="00F35BAB" w:rsidRDefault="00F35BAB" w:rsidP="00F35BAB">
      <w:pPr>
        <w:jc w:val="center"/>
        <w:rPr>
          <w:b/>
          <w:sz w:val="22"/>
          <w:szCs w:val="22"/>
        </w:rPr>
      </w:pPr>
    </w:p>
    <w:p w:rsidR="00F35BAB" w:rsidRPr="00F35BAB" w:rsidRDefault="00F35BAB" w:rsidP="00F35BAB">
      <w:pPr>
        <w:tabs>
          <w:tab w:val="left" w:pos="709"/>
          <w:tab w:val="left" w:pos="993"/>
        </w:tabs>
        <w:autoSpaceDE w:val="0"/>
        <w:ind w:right="4931"/>
        <w:rPr>
          <w:bCs/>
          <w:color w:val="000000"/>
          <w:kern w:val="1"/>
          <w:sz w:val="22"/>
          <w:szCs w:val="22"/>
        </w:rPr>
      </w:pPr>
      <w:r w:rsidRPr="00F35BAB">
        <w:rPr>
          <w:bCs/>
          <w:color w:val="000000"/>
          <w:kern w:val="1"/>
          <w:sz w:val="22"/>
          <w:szCs w:val="22"/>
        </w:rPr>
        <w:t xml:space="preserve">О порядке формирования муниципального </w:t>
      </w:r>
    </w:p>
    <w:p w:rsidR="00F35BAB" w:rsidRPr="00F35BAB" w:rsidRDefault="00F35BAB" w:rsidP="00F35BAB">
      <w:pPr>
        <w:tabs>
          <w:tab w:val="left" w:pos="709"/>
          <w:tab w:val="left" w:pos="993"/>
          <w:tab w:val="left" w:pos="5670"/>
        </w:tabs>
        <w:autoSpaceDE w:val="0"/>
        <w:ind w:right="3939"/>
        <w:rPr>
          <w:bCs/>
          <w:color w:val="000000"/>
          <w:kern w:val="1"/>
          <w:sz w:val="22"/>
          <w:szCs w:val="22"/>
        </w:rPr>
      </w:pPr>
      <w:r w:rsidRPr="00F35BAB">
        <w:rPr>
          <w:bCs/>
          <w:color w:val="000000"/>
          <w:kern w:val="1"/>
          <w:sz w:val="22"/>
          <w:szCs w:val="22"/>
        </w:rPr>
        <w:t xml:space="preserve">задания на оказание муниципальных услуг </w:t>
      </w:r>
    </w:p>
    <w:p w:rsidR="00F35BAB" w:rsidRPr="00F35BAB" w:rsidRDefault="00F35BAB" w:rsidP="00F35BAB">
      <w:pPr>
        <w:tabs>
          <w:tab w:val="left" w:pos="709"/>
          <w:tab w:val="left" w:pos="993"/>
        </w:tabs>
        <w:autoSpaceDE w:val="0"/>
        <w:ind w:right="4222"/>
        <w:rPr>
          <w:bCs/>
          <w:color w:val="000000"/>
          <w:kern w:val="1"/>
          <w:sz w:val="22"/>
          <w:szCs w:val="22"/>
        </w:rPr>
      </w:pPr>
      <w:r w:rsidRPr="00F35BAB">
        <w:rPr>
          <w:bCs/>
          <w:color w:val="000000"/>
          <w:kern w:val="1"/>
          <w:sz w:val="22"/>
          <w:szCs w:val="22"/>
        </w:rPr>
        <w:t xml:space="preserve">(выполнение работ) в отношении муниципальных учреждений </w:t>
      </w:r>
      <w:proofErr w:type="spellStart"/>
      <w:r w:rsidRPr="00F35BAB">
        <w:rPr>
          <w:bCs/>
          <w:color w:val="000000"/>
          <w:kern w:val="1"/>
          <w:sz w:val="22"/>
          <w:szCs w:val="22"/>
        </w:rPr>
        <w:t>Турунтаевского</w:t>
      </w:r>
      <w:proofErr w:type="spellEnd"/>
      <w:r w:rsidRPr="00F35BAB">
        <w:rPr>
          <w:bCs/>
          <w:color w:val="000000"/>
          <w:kern w:val="1"/>
          <w:sz w:val="22"/>
          <w:szCs w:val="22"/>
        </w:rPr>
        <w:t xml:space="preserve"> сельского поселения </w:t>
      </w:r>
    </w:p>
    <w:p w:rsidR="00F35BAB" w:rsidRPr="00F35BAB" w:rsidRDefault="00F35BAB" w:rsidP="00F35BAB">
      <w:pPr>
        <w:tabs>
          <w:tab w:val="left" w:pos="709"/>
          <w:tab w:val="left" w:pos="993"/>
        </w:tabs>
        <w:autoSpaceDE w:val="0"/>
        <w:ind w:right="4222"/>
        <w:rPr>
          <w:bCs/>
          <w:color w:val="000000"/>
          <w:kern w:val="1"/>
          <w:sz w:val="22"/>
          <w:szCs w:val="22"/>
        </w:rPr>
      </w:pPr>
      <w:r w:rsidRPr="00F35BAB">
        <w:rPr>
          <w:bCs/>
          <w:color w:val="000000"/>
          <w:kern w:val="1"/>
          <w:sz w:val="22"/>
          <w:szCs w:val="22"/>
        </w:rPr>
        <w:t xml:space="preserve">и финансового обеспечения выполнения </w:t>
      </w:r>
    </w:p>
    <w:p w:rsidR="00F35BAB" w:rsidRPr="00F35BAB" w:rsidRDefault="00F35BAB" w:rsidP="00F35BAB">
      <w:pPr>
        <w:tabs>
          <w:tab w:val="left" w:pos="709"/>
          <w:tab w:val="left" w:pos="993"/>
        </w:tabs>
        <w:autoSpaceDE w:val="0"/>
        <w:ind w:right="4222"/>
        <w:rPr>
          <w:bCs/>
          <w:color w:val="000000"/>
          <w:kern w:val="1"/>
          <w:sz w:val="22"/>
          <w:szCs w:val="22"/>
        </w:rPr>
      </w:pPr>
      <w:r w:rsidRPr="00F35BAB">
        <w:rPr>
          <w:bCs/>
          <w:color w:val="000000"/>
          <w:kern w:val="1"/>
          <w:sz w:val="22"/>
          <w:szCs w:val="22"/>
        </w:rPr>
        <w:t>муниципального задания</w:t>
      </w:r>
    </w:p>
    <w:p w:rsidR="00F35BAB" w:rsidRPr="00F35BAB" w:rsidRDefault="00F35BAB" w:rsidP="00F35BAB">
      <w:pPr>
        <w:ind w:right="-425"/>
        <w:jc w:val="both"/>
        <w:rPr>
          <w:sz w:val="22"/>
          <w:szCs w:val="22"/>
        </w:rPr>
      </w:pPr>
    </w:p>
    <w:p w:rsidR="00F35BAB" w:rsidRPr="00F35BAB" w:rsidRDefault="00F35BAB" w:rsidP="00F35BAB">
      <w:pPr>
        <w:ind w:right="-425"/>
        <w:jc w:val="both"/>
        <w:rPr>
          <w:sz w:val="22"/>
          <w:szCs w:val="22"/>
        </w:rPr>
      </w:pPr>
    </w:p>
    <w:p w:rsidR="00F35BAB" w:rsidRPr="00F35BAB" w:rsidRDefault="00F35BAB" w:rsidP="00F35BAB">
      <w:pPr>
        <w:autoSpaceDE w:val="0"/>
        <w:autoSpaceDN w:val="0"/>
        <w:adjustRightInd w:val="0"/>
        <w:ind w:firstLine="709"/>
        <w:jc w:val="both"/>
        <w:rPr>
          <w:color w:val="000000"/>
          <w:kern w:val="1"/>
          <w:sz w:val="22"/>
          <w:szCs w:val="22"/>
        </w:rPr>
      </w:pPr>
      <w:r w:rsidRPr="00F35BAB">
        <w:rPr>
          <w:color w:val="000000"/>
          <w:kern w:val="1"/>
          <w:sz w:val="22"/>
          <w:szCs w:val="22"/>
        </w:rPr>
        <w:t>В соответствии с пунктами 3 и 4 части 5 статьи 69.2 Бюджетного кодекса Российской Федерации, пунктом 7 статьи 9.2 Федерального закона от 12.01.1996 № 7-ФЗ «О некоммерческих организациях» и частью 5 статьи 4 Федерального закона от 03.11.2006 № 174-ФЗ «Об автономных учреждениях»,</w:t>
      </w:r>
    </w:p>
    <w:p w:rsidR="00F35BAB" w:rsidRPr="00F35BAB" w:rsidRDefault="00F35BAB" w:rsidP="00F35BAB">
      <w:pPr>
        <w:autoSpaceDE w:val="0"/>
        <w:autoSpaceDN w:val="0"/>
        <w:adjustRightInd w:val="0"/>
        <w:ind w:firstLine="540"/>
        <w:jc w:val="both"/>
        <w:rPr>
          <w:sz w:val="22"/>
          <w:szCs w:val="22"/>
        </w:rPr>
      </w:pPr>
    </w:p>
    <w:p w:rsidR="00F35BAB" w:rsidRPr="00F35BAB" w:rsidRDefault="00F35BAB" w:rsidP="00F35BAB">
      <w:pPr>
        <w:ind w:right="-30"/>
        <w:jc w:val="center"/>
        <w:rPr>
          <w:sz w:val="22"/>
          <w:szCs w:val="22"/>
        </w:rPr>
      </w:pPr>
      <w:r w:rsidRPr="00F35BAB">
        <w:rPr>
          <w:sz w:val="22"/>
          <w:szCs w:val="22"/>
        </w:rPr>
        <w:t>ПОСТАНОВЛЯЮ:</w:t>
      </w:r>
    </w:p>
    <w:p w:rsidR="00F35BAB" w:rsidRPr="00F35BAB" w:rsidRDefault="00F35BAB" w:rsidP="00F35BAB">
      <w:pPr>
        <w:ind w:right="-30"/>
        <w:jc w:val="both"/>
        <w:rPr>
          <w:sz w:val="22"/>
          <w:szCs w:val="22"/>
        </w:rPr>
      </w:pPr>
    </w:p>
    <w:p w:rsidR="00F35BAB" w:rsidRPr="00F35BAB" w:rsidRDefault="00F35BAB" w:rsidP="00F35BAB">
      <w:pPr>
        <w:tabs>
          <w:tab w:val="left" w:pos="709"/>
          <w:tab w:val="left" w:pos="993"/>
          <w:tab w:val="left" w:pos="1134"/>
        </w:tabs>
        <w:suppressAutoHyphens/>
        <w:jc w:val="both"/>
        <w:rPr>
          <w:color w:val="000000"/>
          <w:kern w:val="1"/>
          <w:sz w:val="22"/>
          <w:szCs w:val="22"/>
          <w:lang w:eastAsia="zh-CN"/>
        </w:rPr>
      </w:pPr>
      <w:r w:rsidRPr="00F35BAB">
        <w:rPr>
          <w:sz w:val="22"/>
          <w:szCs w:val="22"/>
        </w:rPr>
        <w:t>1.</w:t>
      </w:r>
      <w:r w:rsidRPr="00F35BAB">
        <w:rPr>
          <w:color w:val="000000"/>
          <w:kern w:val="1"/>
          <w:sz w:val="22"/>
          <w:szCs w:val="22"/>
        </w:rPr>
        <w:t xml:space="preserve"> </w:t>
      </w:r>
      <w:r w:rsidRPr="00F35BAB">
        <w:rPr>
          <w:color w:val="000000"/>
          <w:kern w:val="1"/>
          <w:sz w:val="22"/>
          <w:szCs w:val="22"/>
          <w:lang w:eastAsia="zh-CN"/>
        </w:rPr>
        <w:t xml:space="preserve">Утвердить порядок формирования муниципального задания на оказание муниципальных услуг (выполнение работ) в отношении муниципальных учреждений </w:t>
      </w:r>
      <w:proofErr w:type="spellStart"/>
      <w:r w:rsidRPr="00F35BAB">
        <w:rPr>
          <w:bCs/>
          <w:color w:val="000000"/>
          <w:kern w:val="1"/>
          <w:sz w:val="22"/>
          <w:szCs w:val="22"/>
          <w:lang w:eastAsia="zh-CN"/>
        </w:rPr>
        <w:t>Турунтаевского</w:t>
      </w:r>
      <w:proofErr w:type="spellEnd"/>
      <w:r w:rsidRPr="00F35BAB">
        <w:rPr>
          <w:color w:val="000000"/>
          <w:kern w:val="1"/>
          <w:sz w:val="22"/>
          <w:szCs w:val="22"/>
          <w:lang w:eastAsia="zh-CN"/>
        </w:rPr>
        <w:t xml:space="preserve"> сельского поселения и финансового обеспечения выполнения муниципального задания согласно приложению к настоящему постановлению.</w:t>
      </w:r>
    </w:p>
    <w:p w:rsidR="00F35BAB" w:rsidRPr="00F35BAB" w:rsidRDefault="00F35BAB" w:rsidP="00F35BAB">
      <w:pPr>
        <w:suppressAutoHyphens/>
        <w:jc w:val="both"/>
        <w:rPr>
          <w:color w:val="000000"/>
          <w:kern w:val="1"/>
          <w:sz w:val="22"/>
          <w:szCs w:val="22"/>
          <w:lang w:eastAsia="zh-CN"/>
        </w:rPr>
      </w:pPr>
      <w:r w:rsidRPr="00F35BAB">
        <w:rPr>
          <w:color w:val="000000"/>
          <w:kern w:val="1"/>
          <w:sz w:val="22"/>
          <w:szCs w:val="22"/>
          <w:lang w:eastAsia="zh-CN"/>
        </w:rPr>
        <w:t xml:space="preserve">2. Признать утратившим силу постановление Администрации </w:t>
      </w:r>
      <w:proofErr w:type="spellStart"/>
      <w:r w:rsidRPr="00F35BAB">
        <w:rPr>
          <w:bCs/>
          <w:color w:val="000000"/>
          <w:kern w:val="1"/>
          <w:sz w:val="22"/>
          <w:szCs w:val="22"/>
          <w:lang w:eastAsia="zh-CN"/>
        </w:rPr>
        <w:t>Турунтаевского</w:t>
      </w:r>
      <w:proofErr w:type="spellEnd"/>
      <w:r w:rsidRPr="00F35BAB">
        <w:rPr>
          <w:color w:val="000000"/>
          <w:kern w:val="1"/>
          <w:sz w:val="22"/>
          <w:szCs w:val="22"/>
          <w:lang w:eastAsia="zh-CN"/>
        </w:rPr>
        <w:t xml:space="preserve"> сельского поселения от 02.03.2012 № 24а «Об утверждении порядка формирования муниципального задания в отношении муниципальных учреждений </w:t>
      </w:r>
      <w:proofErr w:type="spellStart"/>
      <w:r w:rsidRPr="00F35BAB">
        <w:rPr>
          <w:bCs/>
          <w:color w:val="000000"/>
          <w:kern w:val="1"/>
          <w:sz w:val="22"/>
          <w:szCs w:val="22"/>
          <w:lang w:eastAsia="zh-CN"/>
        </w:rPr>
        <w:t>Турунтаевского</w:t>
      </w:r>
      <w:proofErr w:type="spellEnd"/>
      <w:r w:rsidRPr="00F35BAB">
        <w:rPr>
          <w:color w:val="000000"/>
          <w:kern w:val="1"/>
          <w:sz w:val="22"/>
          <w:szCs w:val="22"/>
          <w:lang w:eastAsia="zh-CN"/>
        </w:rPr>
        <w:t xml:space="preserve"> сельского поселения и финансового обеспечения выполнения муниципального задания».</w:t>
      </w:r>
    </w:p>
    <w:p w:rsidR="00F35BAB" w:rsidRPr="00F35BAB" w:rsidRDefault="00F35BAB" w:rsidP="00F35BAB">
      <w:pPr>
        <w:jc w:val="both"/>
        <w:rPr>
          <w:sz w:val="22"/>
          <w:szCs w:val="22"/>
        </w:rPr>
      </w:pPr>
      <w:r w:rsidRPr="00F35BAB">
        <w:rPr>
          <w:sz w:val="22"/>
          <w:szCs w:val="22"/>
        </w:rPr>
        <w:t xml:space="preserve">3. Настоящее постановление подлежит официальному опубликованию  в Информационном бюллетене </w:t>
      </w:r>
      <w:proofErr w:type="spellStart"/>
      <w:r w:rsidRPr="00F35BAB">
        <w:rPr>
          <w:sz w:val="22"/>
          <w:szCs w:val="22"/>
        </w:rPr>
        <w:t>Турунтаевского</w:t>
      </w:r>
      <w:proofErr w:type="spellEnd"/>
      <w:r w:rsidRPr="00F35BAB">
        <w:rPr>
          <w:sz w:val="22"/>
          <w:szCs w:val="22"/>
        </w:rPr>
        <w:t xml:space="preserve"> сельского поселения и размещению на официальном сайте Администрации </w:t>
      </w:r>
      <w:proofErr w:type="spellStart"/>
      <w:r w:rsidRPr="00F35BAB">
        <w:rPr>
          <w:sz w:val="22"/>
          <w:szCs w:val="22"/>
        </w:rPr>
        <w:t>Турунтаевского</w:t>
      </w:r>
      <w:proofErr w:type="spellEnd"/>
      <w:r w:rsidRPr="00F35BAB">
        <w:rPr>
          <w:sz w:val="22"/>
          <w:szCs w:val="22"/>
        </w:rPr>
        <w:t xml:space="preserve"> сельского поселения в сети Интернет по адресу: </w:t>
      </w:r>
      <w:hyperlink r:id="rId8" w:history="1">
        <w:r w:rsidRPr="00F35BAB">
          <w:rPr>
            <w:rStyle w:val="a7"/>
            <w:bCs/>
            <w:sz w:val="22"/>
            <w:szCs w:val="22"/>
            <w:lang w:val="en-US"/>
          </w:rPr>
          <w:t>http</w:t>
        </w:r>
        <w:r w:rsidRPr="00F35BAB">
          <w:rPr>
            <w:rStyle w:val="a7"/>
            <w:bCs/>
            <w:sz w:val="22"/>
            <w:szCs w:val="22"/>
          </w:rPr>
          <w:t>://</w:t>
        </w:r>
        <w:proofErr w:type="spellStart"/>
        <w:r w:rsidRPr="00F35BAB">
          <w:rPr>
            <w:rStyle w:val="a7"/>
            <w:bCs/>
            <w:sz w:val="22"/>
            <w:szCs w:val="22"/>
            <w:lang w:val="en-US"/>
          </w:rPr>
          <w:t>turuntaevo</w:t>
        </w:r>
        <w:proofErr w:type="spellEnd"/>
        <w:r w:rsidRPr="00F35BAB">
          <w:rPr>
            <w:rStyle w:val="a7"/>
            <w:bCs/>
            <w:sz w:val="22"/>
            <w:szCs w:val="22"/>
          </w:rPr>
          <w:t>.</w:t>
        </w:r>
        <w:proofErr w:type="spellStart"/>
        <w:r w:rsidRPr="00F35BAB">
          <w:rPr>
            <w:rStyle w:val="a7"/>
            <w:bCs/>
            <w:sz w:val="22"/>
            <w:szCs w:val="22"/>
            <w:lang w:val="en-US"/>
          </w:rPr>
          <w:t>tomsk</w:t>
        </w:r>
        <w:proofErr w:type="spellEnd"/>
        <w:r w:rsidRPr="00F35BAB">
          <w:rPr>
            <w:rStyle w:val="a7"/>
            <w:bCs/>
            <w:sz w:val="22"/>
            <w:szCs w:val="22"/>
          </w:rPr>
          <w:t>.</w:t>
        </w:r>
        <w:proofErr w:type="spellStart"/>
        <w:r w:rsidRPr="00F35BAB">
          <w:rPr>
            <w:rStyle w:val="a7"/>
            <w:bCs/>
            <w:sz w:val="22"/>
            <w:szCs w:val="22"/>
            <w:lang w:val="en-US"/>
          </w:rPr>
          <w:t>ru</w:t>
        </w:r>
        <w:proofErr w:type="spellEnd"/>
      </w:hyperlink>
    </w:p>
    <w:p w:rsidR="00F35BAB" w:rsidRPr="00F35BAB" w:rsidRDefault="00F35BAB" w:rsidP="00F35BAB">
      <w:pPr>
        <w:autoSpaceDE w:val="0"/>
        <w:autoSpaceDN w:val="0"/>
        <w:adjustRightInd w:val="0"/>
        <w:spacing w:line="276" w:lineRule="auto"/>
        <w:jc w:val="both"/>
        <w:rPr>
          <w:sz w:val="22"/>
          <w:szCs w:val="22"/>
        </w:rPr>
      </w:pPr>
      <w:r w:rsidRPr="00F35BAB">
        <w:rPr>
          <w:sz w:val="22"/>
          <w:szCs w:val="22"/>
        </w:rPr>
        <w:t>4. Настоящее постановление вступает в силу с момента официального опубликования и распространяется на правоотношения, возникшие с 01 января 2016 года.</w:t>
      </w:r>
    </w:p>
    <w:p w:rsidR="00F35BAB" w:rsidRPr="00F35BAB" w:rsidRDefault="00F35BAB" w:rsidP="00F35BAB">
      <w:pPr>
        <w:jc w:val="both"/>
        <w:rPr>
          <w:bCs/>
          <w:sz w:val="22"/>
          <w:szCs w:val="22"/>
        </w:rPr>
      </w:pPr>
      <w:r w:rsidRPr="00F35BAB">
        <w:rPr>
          <w:sz w:val="22"/>
          <w:szCs w:val="22"/>
        </w:rPr>
        <w:t xml:space="preserve">5. </w:t>
      </w:r>
      <w:proofErr w:type="gramStart"/>
      <w:r w:rsidRPr="00F35BAB">
        <w:rPr>
          <w:sz w:val="22"/>
          <w:szCs w:val="22"/>
        </w:rPr>
        <w:t>Контроль за</w:t>
      </w:r>
      <w:proofErr w:type="gramEnd"/>
      <w:r w:rsidRPr="00F35BAB">
        <w:rPr>
          <w:sz w:val="22"/>
          <w:szCs w:val="22"/>
        </w:rPr>
        <w:t xml:space="preserve"> исполнением настоящего постановления оставляю за собой.</w:t>
      </w:r>
    </w:p>
    <w:p w:rsidR="00F35BAB" w:rsidRPr="00F35BAB" w:rsidRDefault="00F35BAB" w:rsidP="00F35BAB">
      <w:pPr>
        <w:rPr>
          <w:sz w:val="22"/>
          <w:szCs w:val="22"/>
        </w:rPr>
      </w:pPr>
    </w:p>
    <w:p w:rsidR="00F35BAB" w:rsidRPr="00F35BAB" w:rsidRDefault="00F35BAB" w:rsidP="00F35BAB">
      <w:pPr>
        <w:rPr>
          <w:sz w:val="22"/>
          <w:szCs w:val="22"/>
        </w:rPr>
      </w:pPr>
    </w:p>
    <w:p w:rsidR="00F35BAB" w:rsidRPr="00F35BAB" w:rsidRDefault="00F35BAB" w:rsidP="00F35BAB">
      <w:pPr>
        <w:rPr>
          <w:sz w:val="22"/>
          <w:szCs w:val="22"/>
        </w:rPr>
      </w:pPr>
      <w:r w:rsidRPr="00F35BAB">
        <w:rPr>
          <w:sz w:val="22"/>
          <w:szCs w:val="22"/>
        </w:rPr>
        <w:t xml:space="preserve">Глава </w:t>
      </w:r>
      <w:proofErr w:type="spellStart"/>
      <w:r w:rsidRPr="00F35BAB">
        <w:rPr>
          <w:sz w:val="22"/>
          <w:szCs w:val="22"/>
        </w:rPr>
        <w:t>Турунтаевского</w:t>
      </w:r>
      <w:proofErr w:type="spellEnd"/>
      <w:r w:rsidRPr="00F35BAB">
        <w:rPr>
          <w:sz w:val="22"/>
          <w:szCs w:val="22"/>
        </w:rPr>
        <w:t xml:space="preserve"> сельского поселения</w:t>
      </w:r>
      <w:r w:rsidRPr="00F35BAB">
        <w:rPr>
          <w:sz w:val="22"/>
          <w:szCs w:val="22"/>
        </w:rPr>
        <w:tab/>
      </w:r>
      <w:r w:rsidRPr="00F35BAB">
        <w:rPr>
          <w:sz w:val="22"/>
          <w:szCs w:val="22"/>
        </w:rPr>
        <w:tab/>
      </w:r>
      <w:r w:rsidRPr="00F35BAB">
        <w:rPr>
          <w:sz w:val="22"/>
          <w:szCs w:val="22"/>
        </w:rPr>
        <w:tab/>
      </w:r>
      <w:r w:rsidRPr="00F35BAB">
        <w:rPr>
          <w:sz w:val="22"/>
          <w:szCs w:val="22"/>
        </w:rPr>
        <w:tab/>
        <w:t xml:space="preserve">      С.В. Неверный</w:t>
      </w:r>
    </w:p>
    <w:p w:rsidR="00F35BAB" w:rsidRPr="00F35BAB" w:rsidRDefault="00F35BAB" w:rsidP="00F35BAB">
      <w:pPr>
        <w:rPr>
          <w:sz w:val="22"/>
          <w:szCs w:val="22"/>
        </w:rPr>
      </w:pPr>
    </w:p>
    <w:p w:rsidR="00F35BAB" w:rsidRPr="00F35BAB" w:rsidRDefault="00F35BAB" w:rsidP="00F35BAB">
      <w:pPr>
        <w:rPr>
          <w:sz w:val="22"/>
          <w:szCs w:val="22"/>
        </w:rPr>
      </w:pPr>
    </w:p>
    <w:p w:rsidR="00F35BAB" w:rsidRPr="00F35BAB" w:rsidRDefault="00F35BAB" w:rsidP="00F35BAB">
      <w:pPr>
        <w:ind w:left="5245"/>
        <w:jc w:val="center"/>
        <w:rPr>
          <w:sz w:val="22"/>
          <w:szCs w:val="22"/>
        </w:rPr>
      </w:pPr>
      <w:r w:rsidRPr="00F35BAB">
        <w:rPr>
          <w:sz w:val="22"/>
          <w:szCs w:val="22"/>
        </w:rPr>
        <w:t xml:space="preserve">Приложение  </w:t>
      </w:r>
    </w:p>
    <w:p w:rsidR="00F35BAB" w:rsidRPr="00F35BAB" w:rsidRDefault="00F35BAB" w:rsidP="00F35BAB">
      <w:pPr>
        <w:ind w:left="5245"/>
        <w:jc w:val="center"/>
        <w:rPr>
          <w:sz w:val="22"/>
          <w:szCs w:val="22"/>
        </w:rPr>
      </w:pPr>
      <w:r w:rsidRPr="00F35BAB">
        <w:rPr>
          <w:sz w:val="22"/>
          <w:szCs w:val="22"/>
        </w:rPr>
        <w:t xml:space="preserve">           к постановлению Администрации </w:t>
      </w:r>
      <w:proofErr w:type="spellStart"/>
      <w:r w:rsidRPr="00F35BAB">
        <w:rPr>
          <w:sz w:val="22"/>
          <w:szCs w:val="22"/>
        </w:rPr>
        <w:t>Турунтаевского</w:t>
      </w:r>
      <w:proofErr w:type="spellEnd"/>
      <w:r w:rsidRPr="00F35BAB">
        <w:rPr>
          <w:sz w:val="22"/>
          <w:szCs w:val="22"/>
        </w:rPr>
        <w:t xml:space="preserve"> сельского поселения</w:t>
      </w:r>
    </w:p>
    <w:p w:rsidR="00F35BAB" w:rsidRPr="00F35BAB" w:rsidRDefault="00F35BAB" w:rsidP="00F35BAB">
      <w:pPr>
        <w:ind w:left="5245"/>
        <w:jc w:val="center"/>
        <w:rPr>
          <w:sz w:val="22"/>
          <w:szCs w:val="22"/>
        </w:rPr>
      </w:pPr>
      <w:r w:rsidRPr="00F35BAB">
        <w:rPr>
          <w:sz w:val="22"/>
          <w:szCs w:val="22"/>
        </w:rPr>
        <w:t xml:space="preserve">        от  04.04.2016 № 59</w:t>
      </w:r>
    </w:p>
    <w:p w:rsidR="00F35BAB" w:rsidRPr="00F35BAB" w:rsidRDefault="00F35BAB" w:rsidP="00F35BAB">
      <w:pPr>
        <w:pStyle w:val="ConsPlusTitle"/>
        <w:widowControl/>
        <w:jc w:val="center"/>
        <w:rPr>
          <w:b w:val="0"/>
          <w:sz w:val="22"/>
          <w:szCs w:val="22"/>
        </w:rPr>
      </w:pPr>
    </w:p>
    <w:p w:rsidR="00F35BAB" w:rsidRPr="00F35BAB" w:rsidRDefault="00F35BAB" w:rsidP="00F35BAB">
      <w:pPr>
        <w:suppressAutoHyphens/>
        <w:autoSpaceDE w:val="0"/>
        <w:spacing w:line="232" w:lineRule="auto"/>
        <w:jc w:val="center"/>
        <w:rPr>
          <w:b/>
          <w:bCs/>
          <w:color w:val="000000"/>
          <w:kern w:val="1"/>
          <w:sz w:val="22"/>
          <w:szCs w:val="22"/>
          <w:lang w:eastAsia="zh-CN"/>
        </w:rPr>
      </w:pPr>
      <w:r w:rsidRPr="00F35BAB">
        <w:rPr>
          <w:b/>
          <w:bCs/>
          <w:color w:val="000000"/>
          <w:kern w:val="1"/>
          <w:sz w:val="22"/>
          <w:szCs w:val="22"/>
          <w:lang w:eastAsia="zh-CN"/>
        </w:rPr>
        <w:t xml:space="preserve">ПОРЯДОК </w:t>
      </w:r>
      <w:r w:rsidRPr="00F35BAB">
        <w:rPr>
          <w:b/>
          <w:bCs/>
          <w:color w:val="000000"/>
          <w:kern w:val="1"/>
          <w:sz w:val="22"/>
          <w:szCs w:val="22"/>
          <w:lang w:eastAsia="zh-CN"/>
        </w:rPr>
        <w:br/>
        <w:t xml:space="preserve">формирования муниципального задания на оказание муниципальных услуг </w:t>
      </w:r>
    </w:p>
    <w:p w:rsidR="00F35BAB" w:rsidRPr="00F35BAB" w:rsidRDefault="00F35BAB" w:rsidP="00F35BAB">
      <w:pPr>
        <w:suppressAutoHyphens/>
        <w:autoSpaceDE w:val="0"/>
        <w:spacing w:line="232" w:lineRule="auto"/>
        <w:jc w:val="center"/>
        <w:rPr>
          <w:b/>
          <w:bCs/>
          <w:color w:val="000000"/>
          <w:kern w:val="1"/>
          <w:sz w:val="22"/>
          <w:szCs w:val="22"/>
          <w:lang w:eastAsia="zh-CN"/>
        </w:rPr>
      </w:pPr>
      <w:r w:rsidRPr="00F35BAB">
        <w:rPr>
          <w:b/>
          <w:bCs/>
          <w:color w:val="000000"/>
          <w:kern w:val="1"/>
          <w:sz w:val="22"/>
          <w:szCs w:val="22"/>
          <w:lang w:eastAsia="zh-CN"/>
        </w:rPr>
        <w:t xml:space="preserve">(выполнение работ) в отношении муниципальных учреждений </w:t>
      </w:r>
      <w:proofErr w:type="spellStart"/>
      <w:r w:rsidRPr="00F35BAB">
        <w:rPr>
          <w:b/>
          <w:sz w:val="22"/>
          <w:szCs w:val="22"/>
        </w:rPr>
        <w:t>Турунтаевского</w:t>
      </w:r>
      <w:proofErr w:type="spellEnd"/>
      <w:r w:rsidRPr="00F35BAB">
        <w:rPr>
          <w:b/>
          <w:bCs/>
          <w:color w:val="000000"/>
          <w:kern w:val="1"/>
          <w:sz w:val="22"/>
          <w:szCs w:val="22"/>
          <w:lang w:eastAsia="zh-CN"/>
        </w:rPr>
        <w:t xml:space="preserve"> сельского поселения и финансового обеспечения выполнения муниципального задания</w:t>
      </w:r>
    </w:p>
    <w:p w:rsidR="00F35BAB" w:rsidRPr="00F35BAB" w:rsidRDefault="00F35BAB" w:rsidP="00F35BAB">
      <w:pPr>
        <w:tabs>
          <w:tab w:val="left" w:pos="3686"/>
          <w:tab w:val="left" w:pos="4253"/>
        </w:tabs>
        <w:suppressAutoHyphens/>
        <w:autoSpaceDE w:val="0"/>
        <w:spacing w:line="232" w:lineRule="auto"/>
        <w:jc w:val="center"/>
        <w:rPr>
          <w:bCs/>
          <w:color w:val="000000"/>
          <w:kern w:val="1"/>
          <w:sz w:val="22"/>
          <w:szCs w:val="22"/>
          <w:lang w:eastAsia="zh-CN"/>
        </w:rPr>
      </w:pPr>
    </w:p>
    <w:p w:rsidR="00F35BAB" w:rsidRPr="00F35BAB" w:rsidRDefault="00F35BAB" w:rsidP="00F35BAB">
      <w:pPr>
        <w:tabs>
          <w:tab w:val="left" w:pos="3686"/>
          <w:tab w:val="left" w:pos="4253"/>
        </w:tabs>
        <w:suppressAutoHyphens/>
        <w:autoSpaceDE w:val="0"/>
        <w:spacing w:line="232" w:lineRule="auto"/>
        <w:jc w:val="center"/>
        <w:rPr>
          <w:b/>
          <w:color w:val="000000"/>
          <w:kern w:val="1"/>
          <w:sz w:val="22"/>
          <w:szCs w:val="22"/>
          <w:lang w:eastAsia="zh-CN"/>
        </w:rPr>
      </w:pPr>
      <w:r w:rsidRPr="00F35BAB">
        <w:rPr>
          <w:b/>
          <w:color w:val="000000"/>
          <w:kern w:val="1"/>
          <w:sz w:val="22"/>
          <w:szCs w:val="22"/>
          <w:lang w:eastAsia="zh-CN"/>
        </w:rPr>
        <w:t>1. Общие положения</w:t>
      </w:r>
    </w:p>
    <w:p w:rsidR="00F35BAB" w:rsidRPr="00F35BAB" w:rsidRDefault="00F35BAB" w:rsidP="00F35BAB">
      <w:pPr>
        <w:suppressAutoHyphens/>
        <w:autoSpaceDE w:val="0"/>
        <w:spacing w:line="232" w:lineRule="auto"/>
        <w:jc w:val="center"/>
        <w:rPr>
          <w:color w:val="000000"/>
          <w:kern w:val="1"/>
          <w:sz w:val="22"/>
          <w:szCs w:val="22"/>
          <w:lang w:eastAsia="zh-CN"/>
        </w:rPr>
      </w:pPr>
    </w:p>
    <w:p w:rsidR="00F35BAB" w:rsidRPr="00F35BAB" w:rsidRDefault="00F35BAB" w:rsidP="00F35BAB">
      <w:pPr>
        <w:tabs>
          <w:tab w:val="left" w:pos="0"/>
        </w:tabs>
        <w:suppressAutoHyphens/>
        <w:spacing w:line="232" w:lineRule="auto"/>
        <w:ind w:firstLine="709"/>
        <w:jc w:val="both"/>
        <w:rPr>
          <w:color w:val="000000"/>
          <w:kern w:val="1"/>
          <w:sz w:val="22"/>
          <w:szCs w:val="22"/>
          <w:lang w:eastAsia="zh-CN"/>
        </w:rPr>
      </w:pPr>
      <w:proofErr w:type="gramStart"/>
      <w:r w:rsidRPr="00F35BAB">
        <w:rPr>
          <w:color w:val="000000"/>
          <w:kern w:val="1"/>
          <w:sz w:val="22"/>
          <w:szCs w:val="22"/>
          <w:lang w:eastAsia="zh-CN"/>
        </w:rPr>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w:t>
      </w:r>
      <w:proofErr w:type="spellStart"/>
      <w:r w:rsidRPr="00F35BAB">
        <w:rPr>
          <w:sz w:val="22"/>
          <w:szCs w:val="22"/>
        </w:rPr>
        <w:t>Турунтаевского</w:t>
      </w:r>
      <w:proofErr w:type="spellEnd"/>
      <w:r w:rsidRPr="00F35BAB">
        <w:rPr>
          <w:color w:val="000000"/>
          <w:kern w:val="1"/>
          <w:sz w:val="22"/>
          <w:szCs w:val="22"/>
          <w:lang w:eastAsia="zh-CN"/>
        </w:rPr>
        <w:t xml:space="preserve"> сельского поселения, созданными на базе имущества, находящегося в муниципальной собственности </w:t>
      </w:r>
      <w:proofErr w:type="spellStart"/>
      <w:r w:rsidRPr="00F35BAB">
        <w:rPr>
          <w:sz w:val="22"/>
          <w:szCs w:val="22"/>
        </w:rPr>
        <w:t>Турунтаевского</w:t>
      </w:r>
      <w:proofErr w:type="spellEnd"/>
      <w:r w:rsidRPr="00F35BAB">
        <w:rPr>
          <w:color w:val="000000"/>
          <w:kern w:val="1"/>
          <w:sz w:val="22"/>
          <w:szCs w:val="22"/>
          <w:lang w:eastAsia="zh-CN"/>
        </w:rPr>
        <w:t xml:space="preserve"> сельского поселения (далее – муниципальные бюджетные и автономные учреждения), а также муниципальными казенными учреждениями </w:t>
      </w:r>
      <w:proofErr w:type="spellStart"/>
      <w:r w:rsidRPr="00F35BAB">
        <w:rPr>
          <w:sz w:val="22"/>
          <w:szCs w:val="22"/>
        </w:rPr>
        <w:t>Турунтаевского</w:t>
      </w:r>
      <w:proofErr w:type="spellEnd"/>
      <w:r w:rsidRPr="00F35BAB">
        <w:rPr>
          <w:color w:val="000000"/>
          <w:kern w:val="1"/>
          <w:sz w:val="22"/>
          <w:szCs w:val="22"/>
          <w:lang w:eastAsia="zh-CN"/>
        </w:rPr>
        <w:t xml:space="preserve"> сельского поселения (далее – муниципальные казенные учреждения), определенными правовыми актами</w:t>
      </w:r>
      <w:proofErr w:type="gramEnd"/>
      <w:r w:rsidRPr="00F35BAB">
        <w:rPr>
          <w:color w:val="000000"/>
          <w:kern w:val="1"/>
          <w:sz w:val="22"/>
          <w:szCs w:val="22"/>
          <w:lang w:eastAsia="zh-CN"/>
        </w:rPr>
        <w:t xml:space="preserve"> главных распорядителей средств бюджета </w:t>
      </w:r>
      <w:proofErr w:type="spellStart"/>
      <w:r w:rsidRPr="00F35BAB">
        <w:rPr>
          <w:sz w:val="22"/>
          <w:szCs w:val="22"/>
        </w:rPr>
        <w:t>Турунтаевского</w:t>
      </w:r>
      <w:proofErr w:type="spellEnd"/>
      <w:r w:rsidRPr="00F35BAB">
        <w:rPr>
          <w:color w:val="000000"/>
          <w:kern w:val="1"/>
          <w:sz w:val="22"/>
          <w:szCs w:val="22"/>
          <w:lang w:eastAsia="zh-CN"/>
        </w:rPr>
        <w:t xml:space="preserve"> сельского поселения (далее – главных распорядителей средств бюджета поселения), в ведении которых находятся муниципальные казенные учреждения.</w:t>
      </w:r>
    </w:p>
    <w:p w:rsidR="00F35BAB" w:rsidRPr="00F35BAB" w:rsidRDefault="00F35BAB" w:rsidP="00F35BAB">
      <w:pPr>
        <w:tabs>
          <w:tab w:val="left" w:pos="1134"/>
        </w:tabs>
        <w:suppressAutoHyphens/>
        <w:spacing w:line="232" w:lineRule="auto"/>
        <w:ind w:firstLine="709"/>
        <w:jc w:val="both"/>
        <w:rPr>
          <w:color w:val="000000"/>
          <w:kern w:val="1"/>
          <w:sz w:val="22"/>
          <w:szCs w:val="22"/>
          <w:lang w:eastAsia="zh-CN"/>
        </w:rPr>
      </w:pPr>
    </w:p>
    <w:p w:rsidR="00F35BAB" w:rsidRPr="00F35BAB" w:rsidRDefault="00F35BAB" w:rsidP="00F35BAB">
      <w:pPr>
        <w:suppressAutoHyphens/>
        <w:autoSpaceDE w:val="0"/>
        <w:spacing w:line="232" w:lineRule="auto"/>
        <w:jc w:val="center"/>
        <w:rPr>
          <w:b/>
          <w:color w:val="000000"/>
          <w:kern w:val="1"/>
          <w:sz w:val="22"/>
          <w:szCs w:val="22"/>
          <w:lang w:eastAsia="zh-CN"/>
        </w:rPr>
      </w:pPr>
      <w:r w:rsidRPr="00F35BAB">
        <w:rPr>
          <w:b/>
          <w:color w:val="000000"/>
          <w:kern w:val="1"/>
          <w:sz w:val="22"/>
          <w:szCs w:val="22"/>
          <w:lang w:eastAsia="zh-CN"/>
        </w:rPr>
        <w:t>2. Формирование (изменение) муниципального задания</w:t>
      </w:r>
    </w:p>
    <w:p w:rsidR="00F35BAB" w:rsidRPr="00F35BAB" w:rsidRDefault="00F35BAB" w:rsidP="00F35BAB">
      <w:pPr>
        <w:suppressAutoHyphens/>
        <w:autoSpaceDE w:val="0"/>
        <w:spacing w:line="232" w:lineRule="auto"/>
        <w:ind w:left="540" w:firstLine="709"/>
        <w:jc w:val="center"/>
        <w:rPr>
          <w:color w:val="000000"/>
          <w:kern w:val="1"/>
          <w:sz w:val="22"/>
          <w:szCs w:val="22"/>
          <w:lang w:eastAsia="zh-CN"/>
        </w:rPr>
      </w:pP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2.1.</w:t>
      </w:r>
      <w:r w:rsidRPr="00F35BAB">
        <w:rPr>
          <w:color w:val="000000"/>
          <w:kern w:val="1"/>
          <w:sz w:val="22"/>
          <w:szCs w:val="22"/>
          <w:lang w:val="en-US" w:eastAsia="zh-CN"/>
        </w:rPr>
        <w:t> </w:t>
      </w:r>
      <w:proofErr w:type="gramStart"/>
      <w:r w:rsidRPr="00F35BAB">
        <w:rPr>
          <w:color w:val="000000"/>
          <w:kern w:val="1"/>
          <w:sz w:val="22"/>
          <w:szCs w:val="22"/>
          <w:lang w:eastAsia="zh-CN"/>
        </w:rPr>
        <w:t>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bookmarkStart w:id="0" w:name="Par85"/>
      <w:bookmarkEnd w:id="0"/>
      <w:r w:rsidRPr="00F35BAB">
        <w:rPr>
          <w:color w:val="000000"/>
          <w:kern w:val="1"/>
          <w:sz w:val="22"/>
          <w:szCs w:val="22"/>
          <w:lang w:eastAsia="zh-CN"/>
        </w:rPr>
        <w:t xml:space="preserve"> </w:t>
      </w:r>
      <w:proofErr w:type="spellStart"/>
      <w:r w:rsidRPr="00F35BAB">
        <w:rPr>
          <w:sz w:val="22"/>
          <w:szCs w:val="22"/>
        </w:rPr>
        <w:t>Турунтаевского</w:t>
      </w:r>
      <w:proofErr w:type="spellEnd"/>
      <w:r w:rsidRPr="00F35BAB">
        <w:rPr>
          <w:color w:val="000000"/>
          <w:kern w:val="1"/>
          <w:sz w:val="22"/>
          <w:szCs w:val="22"/>
          <w:lang w:eastAsia="zh-CN"/>
        </w:rPr>
        <w:t xml:space="preserve">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F35BAB">
        <w:rPr>
          <w:color w:val="000000"/>
          <w:kern w:val="1"/>
          <w:sz w:val="22"/>
          <w:szCs w:val="22"/>
          <w:lang w:eastAsia="zh-CN"/>
        </w:rPr>
        <w:t xml:space="preserve">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2.2.</w:t>
      </w:r>
      <w:r w:rsidRPr="00F35BAB">
        <w:rPr>
          <w:color w:val="000000"/>
          <w:kern w:val="1"/>
          <w:sz w:val="22"/>
          <w:szCs w:val="22"/>
          <w:lang w:val="en-US" w:eastAsia="zh-CN"/>
        </w:rPr>
        <w:t> </w:t>
      </w:r>
      <w:proofErr w:type="gramStart"/>
      <w:r w:rsidRPr="00F35BAB">
        <w:rPr>
          <w:color w:val="000000"/>
          <w:kern w:val="1"/>
          <w:sz w:val="22"/>
          <w:szCs w:val="22"/>
          <w:lang w:eastAsia="zh-CN"/>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F35BAB">
        <w:rPr>
          <w:color w:val="000000"/>
          <w:kern w:val="1"/>
          <w:sz w:val="22"/>
          <w:szCs w:val="22"/>
          <w:lang w:eastAsia="zh-CN"/>
        </w:rPr>
        <w:t xml:space="preserve"> </w:t>
      </w:r>
      <w:proofErr w:type="gramStart"/>
      <w:r w:rsidRPr="00F35BAB">
        <w:rPr>
          <w:color w:val="000000"/>
          <w:kern w:val="1"/>
          <w:sz w:val="22"/>
          <w:szCs w:val="22"/>
          <w:lang w:eastAsia="zh-CN"/>
        </w:rPr>
        <w:t>контроля за</w:t>
      </w:r>
      <w:proofErr w:type="gramEnd"/>
      <w:r w:rsidRPr="00F35BAB">
        <w:rPr>
          <w:color w:val="000000"/>
          <w:kern w:val="1"/>
          <w:sz w:val="22"/>
          <w:szCs w:val="22"/>
          <w:lang w:eastAsia="zh-CN"/>
        </w:rPr>
        <w:t xml:space="preserve"> исполнением муниципального задания, требования к отчетности о выполнении муниципального задания. </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Муниципальное задание формируется по форме согласно приложению № 1 к настоящему Положению.</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 xml:space="preserve">Муниципальное задание устанавливается муниципальным казенным  учреждениям в случае принятия главным распорядителем средств бюджета поселения, в ведении которого находится муниципальное казенное учреждение, решения о формировании для него муниципального задания. </w:t>
      </w:r>
    </w:p>
    <w:p w:rsidR="00F35BAB" w:rsidRPr="00F35BAB" w:rsidRDefault="00F35BAB" w:rsidP="00F35BAB">
      <w:pPr>
        <w:tabs>
          <w:tab w:val="left" w:pos="0"/>
        </w:tabs>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35BAB" w:rsidRPr="00F35BAB" w:rsidRDefault="00F35BAB" w:rsidP="00F35BAB">
      <w:pPr>
        <w:tabs>
          <w:tab w:val="left" w:pos="0"/>
        </w:tabs>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w:t>
      </w:r>
    </w:p>
    <w:p w:rsidR="00F35BAB" w:rsidRPr="00F35BAB" w:rsidRDefault="00F35BAB" w:rsidP="00F35BAB">
      <w:pPr>
        <w:tabs>
          <w:tab w:val="left" w:pos="0"/>
        </w:tabs>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lastRenderedPageBreak/>
        <w:t>2.3.</w:t>
      </w:r>
      <w:r w:rsidRPr="00F35BAB">
        <w:rPr>
          <w:color w:val="000000"/>
          <w:kern w:val="1"/>
          <w:sz w:val="22"/>
          <w:szCs w:val="22"/>
          <w:lang w:val="en-US" w:eastAsia="zh-CN"/>
        </w:rPr>
        <w:t> </w:t>
      </w:r>
      <w:r w:rsidRPr="00F35BAB">
        <w:rPr>
          <w:color w:val="000000"/>
          <w:kern w:val="1"/>
          <w:sz w:val="22"/>
          <w:szCs w:val="22"/>
          <w:lang w:eastAsia="zh-CN"/>
        </w:rPr>
        <w:t xml:space="preserve">Муниципальное задание формируется в процессе формирования бюджета </w:t>
      </w:r>
      <w:proofErr w:type="spellStart"/>
      <w:r w:rsidRPr="00F35BAB">
        <w:rPr>
          <w:sz w:val="22"/>
          <w:szCs w:val="22"/>
        </w:rPr>
        <w:t>Турунтаевского</w:t>
      </w:r>
      <w:proofErr w:type="spellEnd"/>
      <w:r w:rsidRPr="00F35BAB">
        <w:rPr>
          <w:color w:val="000000"/>
          <w:kern w:val="1"/>
          <w:sz w:val="22"/>
          <w:szCs w:val="22"/>
          <w:lang w:eastAsia="zh-CN"/>
        </w:rPr>
        <w:t xml:space="preserve"> сельского поселения (далее – бюджета поселения) на очередной финансовый год и утверждается не позднее 20 рабочих дней со дня утверждения лимитов бюджетных обязательств в отношении:</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 xml:space="preserve">муниципальных бюджетных и автономных учреждений – органами, осуществляющими функции и полномочия учредителя; </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муниципальных казенных учреждений – главными распорядителями средств бюджета поселения, в ведении которых находятся муниципальные казенные учреждения.</w:t>
      </w:r>
    </w:p>
    <w:p w:rsidR="00F35BAB" w:rsidRPr="00F35BAB" w:rsidRDefault="00F35BAB" w:rsidP="00F35BAB">
      <w:pPr>
        <w:tabs>
          <w:tab w:val="left" w:pos="0"/>
        </w:tabs>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 xml:space="preserve">Муниципальное задание утверждается на срок, соответствующий установленному нормативно-правовым актом </w:t>
      </w:r>
      <w:proofErr w:type="spellStart"/>
      <w:r w:rsidRPr="00F35BAB">
        <w:rPr>
          <w:bCs/>
          <w:color w:val="000000"/>
          <w:kern w:val="1"/>
          <w:sz w:val="22"/>
          <w:szCs w:val="22"/>
          <w:lang w:eastAsia="zh-CN"/>
        </w:rPr>
        <w:t>Турунтаевского</w:t>
      </w:r>
      <w:proofErr w:type="spellEnd"/>
      <w:r w:rsidRPr="00F35BAB">
        <w:rPr>
          <w:color w:val="000000"/>
          <w:kern w:val="1"/>
          <w:sz w:val="22"/>
          <w:szCs w:val="22"/>
          <w:lang w:eastAsia="zh-CN"/>
        </w:rPr>
        <w:t xml:space="preserve"> сельского поселения сроку формирования бюджета поселения.</w:t>
      </w:r>
    </w:p>
    <w:p w:rsidR="00F35BAB" w:rsidRPr="00F35BAB" w:rsidRDefault="00F35BAB" w:rsidP="00F35BAB">
      <w:pPr>
        <w:tabs>
          <w:tab w:val="left" w:pos="0"/>
        </w:tabs>
        <w:suppressAutoHyphens/>
        <w:spacing w:line="232" w:lineRule="auto"/>
        <w:ind w:firstLine="709"/>
        <w:jc w:val="both"/>
        <w:rPr>
          <w:kern w:val="1"/>
          <w:sz w:val="22"/>
          <w:szCs w:val="22"/>
          <w:lang w:eastAsia="zh-CN"/>
        </w:rPr>
      </w:pPr>
      <w:r w:rsidRPr="00F35BAB">
        <w:rPr>
          <w:color w:val="000000"/>
          <w:kern w:val="1"/>
          <w:sz w:val="22"/>
          <w:szCs w:val="22"/>
          <w:lang w:eastAsia="zh-CN"/>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2.4.</w:t>
      </w:r>
      <w:r w:rsidRPr="00F35BAB">
        <w:rPr>
          <w:color w:val="000000"/>
          <w:kern w:val="1"/>
          <w:sz w:val="22"/>
          <w:szCs w:val="22"/>
          <w:lang w:val="en-US" w:eastAsia="zh-CN"/>
        </w:rPr>
        <w:t> </w:t>
      </w:r>
      <w:proofErr w:type="gramStart"/>
      <w:r w:rsidRPr="00F35BAB">
        <w:rPr>
          <w:color w:val="000000"/>
          <w:kern w:val="1"/>
          <w:sz w:val="22"/>
          <w:szCs w:val="22"/>
          <w:lang w:eastAsia="zh-CN"/>
        </w:rPr>
        <w:t>Муниципальное задание формируется в соответствии с утвержденным главным распорядителем средств бюджета поселения, в ведении которого находятся муниципальные казенные учреждения, либо органом, осуществляющим функции и полномочия учредителя в отношении муниципальных бюджетных и автономных учреждений,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w:t>
      </w:r>
      <w:proofErr w:type="gramEnd"/>
      <w:r w:rsidRPr="00F35BAB">
        <w:rPr>
          <w:color w:val="000000"/>
          <w:kern w:val="1"/>
          <w:sz w:val="22"/>
          <w:szCs w:val="22"/>
          <w:lang w:eastAsia="zh-CN"/>
        </w:rPr>
        <w:t xml:space="preserve">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2.5.</w:t>
      </w:r>
      <w:r w:rsidRPr="00F35BAB">
        <w:rPr>
          <w:color w:val="000000"/>
          <w:kern w:val="1"/>
          <w:sz w:val="22"/>
          <w:szCs w:val="22"/>
          <w:lang w:val="en-US" w:eastAsia="zh-CN"/>
        </w:rPr>
        <w:t> </w:t>
      </w:r>
      <w:proofErr w:type="gramStart"/>
      <w:r w:rsidRPr="00F35BAB">
        <w:rPr>
          <w:color w:val="000000"/>
          <w:kern w:val="1"/>
          <w:sz w:val="22"/>
          <w:szCs w:val="22"/>
          <w:lang w:eastAsia="zh-CN"/>
        </w:rPr>
        <w:t>Муниципальное задание и отчет о выполнении муниципального 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главных распорядителей средств бюджета поселения, в ведении которых находятся муниципальные казенные</w:t>
      </w:r>
      <w:proofErr w:type="gramEnd"/>
      <w:r w:rsidRPr="00F35BAB">
        <w:rPr>
          <w:color w:val="000000"/>
          <w:kern w:val="1"/>
          <w:sz w:val="22"/>
          <w:szCs w:val="22"/>
          <w:lang w:eastAsia="zh-CN"/>
        </w:rPr>
        <w:t xml:space="preserve"> учреждения, и органов, осуществляющих функции и полномочия учредителя в отношении муниципальных бюджетных и автономных учреждений.</w:t>
      </w:r>
    </w:p>
    <w:p w:rsidR="00F35BAB" w:rsidRPr="00F35BAB" w:rsidRDefault="00F35BAB" w:rsidP="00F35BAB">
      <w:pPr>
        <w:suppressAutoHyphens/>
        <w:spacing w:line="232" w:lineRule="auto"/>
        <w:ind w:firstLine="709"/>
        <w:jc w:val="both"/>
        <w:rPr>
          <w:b/>
          <w:color w:val="000000"/>
          <w:kern w:val="1"/>
          <w:sz w:val="22"/>
          <w:szCs w:val="22"/>
          <w:lang w:eastAsia="zh-CN"/>
        </w:rPr>
      </w:pPr>
    </w:p>
    <w:p w:rsidR="00F35BAB" w:rsidRPr="00F35BAB" w:rsidRDefault="00F35BAB" w:rsidP="00F35BAB">
      <w:pPr>
        <w:suppressAutoHyphens/>
        <w:autoSpaceDE w:val="0"/>
        <w:spacing w:line="232" w:lineRule="auto"/>
        <w:jc w:val="center"/>
        <w:rPr>
          <w:b/>
          <w:color w:val="000000"/>
          <w:kern w:val="1"/>
          <w:sz w:val="22"/>
          <w:szCs w:val="22"/>
          <w:lang w:eastAsia="zh-CN"/>
        </w:rPr>
      </w:pPr>
      <w:r w:rsidRPr="00F35BAB">
        <w:rPr>
          <w:b/>
          <w:color w:val="000000"/>
          <w:kern w:val="1"/>
          <w:sz w:val="22"/>
          <w:szCs w:val="22"/>
          <w:lang w:eastAsia="zh-CN"/>
        </w:rPr>
        <w:t>3. Финансовое обеспечение выполнения муниципального задания</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3.1.</w:t>
      </w:r>
      <w:r w:rsidRPr="00F35BAB">
        <w:rPr>
          <w:color w:val="000000"/>
          <w:kern w:val="1"/>
          <w:sz w:val="22"/>
          <w:szCs w:val="22"/>
          <w:lang w:val="en-US" w:eastAsia="zh-CN"/>
        </w:rPr>
        <w:t> </w:t>
      </w:r>
      <w:proofErr w:type="gramStart"/>
      <w:r w:rsidRPr="00F35BAB">
        <w:rPr>
          <w:color w:val="000000"/>
          <w:kern w:val="1"/>
          <w:sz w:val="22"/>
          <w:szCs w:val="22"/>
          <w:lang w:eastAsia="zh-CN"/>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w:t>
      </w:r>
      <w:proofErr w:type="gramEnd"/>
      <w:r w:rsidRPr="00F35BAB">
        <w:rPr>
          <w:color w:val="000000"/>
          <w:kern w:val="1"/>
          <w:sz w:val="22"/>
          <w:szCs w:val="22"/>
          <w:lang w:eastAsia="zh-CN"/>
        </w:rPr>
        <w:t xml:space="preserve">,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F35BAB" w:rsidRPr="00F35BAB" w:rsidRDefault="00F35BAB" w:rsidP="00F35BAB">
      <w:pPr>
        <w:tabs>
          <w:tab w:val="left" w:pos="2655"/>
        </w:tabs>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3.2.</w:t>
      </w:r>
      <w:r w:rsidRPr="00F35BAB">
        <w:rPr>
          <w:color w:val="000000"/>
          <w:kern w:val="1"/>
          <w:sz w:val="22"/>
          <w:szCs w:val="22"/>
          <w:lang w:val="en-US" w:eastAsia="zh-CN"/>
        </w:rPr>
        <w:t> </w:t>
      </w:r>
      <w:r w:rsidRPr="00F35BAB">
        <w:rPr>
          <w:color w:val="000000"/>
          <w:kern w:val="1"/>
          <w:sz w:val="22"/>
          <w:szCs w:val="22"/>
          <w:lang w:eastAsia="zh-CN"/>
        </w:rPr>
        <w:t>Значения нормативных затрат на оказание муниципальной услуги утверждаются в отношении:</w:t>
      </w:r>
    </w:p>
    <w:p w:rsidR="00F35BAB" w:rsidRPr="00F35BAB" w:rsidRDefault="00F35BAB" w:rsidP="00F35BAB">
      <w:pPr>
        <w:tabs>
          <w:tab w:val="left" w:pos="851"/>
          <w:tab w:val="left" w:pos="2655"/>
        </w:tabs>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муниципальных казенных учреждений – главным распорядителем средств бюджета поселения,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F35BAB" w:rsidRPr="00F35BAB" w:rsidRDefault="00F35BAB" w:rsidP="00F35BAB">
      <w:pPr>
        <w:tabs>
          <w:tab w:val="left" w:pos="851"/>
          <w:tab w:val="left" w:pos="2655"/>
        </w:tabs>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муниципальных бюджетных и автономных учреждений – органом, осуществляющим функции и полномочия учредителя.</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3.3.</w:t>
      </w:r>
      <w:r w:rsidRPr="00F35BAB">
        <w:rPr>
          <w:color w:val="000000"/>
          <w:kern w:val="1"/>
          <w:sz w:val="22"/>
          <w:szCs w:val="22"/>
          <w:lang w:val="en-US" w:eastAsia="zh-CN"/>
        </w:rPr>
        <w:t> </w:t>
      </w:r>
      <w:r w:rsidRPr="00F35BAB">
        <w:rPr>
          <w:color w:val="000000"/>
          <w:kern w:val="1"/>
          <w:sz w:val="22"/>
          <w:szCs w:val="22"/>
          <w:lang w:eastAsia="zh-CN"/>
        </w:rPr>
        <w:t>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 автономных учреждений, а также по решению главного распорядителя средств бюджета поселения, в ведении которого находятся муниципальные казенные учреждения.</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3.4.</w:t>
      </w:r>
      <w:r w:rsidRPr="00F35BAB">
        <w:rPr>
          <w:color w:val="000000"/>
          <w:kern w:val="1"/>
          <w:sz w:val="22"/>
          <w:szCs w:val="22"/>
          <w:lang w:val="en-US" w:eastAsia="zh-CN"/>
        </w:rPr>
        <w:t> </w:t>
      </w:r>
      <w:r w:rsidRPr="00F35BAB">
        <w:rPr>
          <w:color w:val="000000"/>
          <w:kern w:val="1"/>
          <w:sz w:val="22"/>
          <w:szCs w:val="22"/>
          <w:lang w:eastAsia="zh-CN"/>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F35BAB" w:rsidRPr="00F35BAB" w:rsidRDefault="00F35BAB" w:rsidP="00F35BAB">
      <w:pPr>
        <w:suppressAutoHyphens/>
        <w:spacing w:line="232" w:lineRule="auto"/>
        <w:ind w:firstLine="709"/>
        <w:jc w:val="both"/>
        <w:rPr>
          <w:color w:val="000000"/>
          <w:kern w:val="1"/>
          <w:sz w:val="22"/>
          <w:szCs w:val="22"/>
          <w:lang w:eastAsia="zh-CN"/>
        </w:rPr>
      </w:pPr>
      <w:proofErr w:type="gramStart"/>
      <w:r w:rsidRPr="00F35BAB">
        <w:rPr>
          <w:color w:val="000000"/>
          <w:kern w:val="1"/>
          <w:sz w:val="22"/>
          <w:szCs w:val="22"/>
          <w:lang w:eastAsia="zh-CN"/>
        </w:rPr>
        <w:t xml:space="preserve">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поселения, в ведении которого </w:t>
      </w:r>
      <w:r w:rsidRPr="00F35BAB">
        <w:rPr>
          <w:color w:val="000000"/>
          <w:kern w:val="1"/>
          <w:sz w:val="22"/>
          <w:szCs w:val="22"/>
          <w:lang w:eastAsia="zh-CN"/>
        </w:rPr>
        <w:lastRenderedPageBreak/>
        <w:t>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3.5.</w:t>
      </w:r>
      <w:r w:rsidRPr="00F35BAB">
        <w:rPr>
          <w:color w:val="000000"/>
          <w:kern w:val="1"/>
          <w:sz w:val="22"/>
          <w:szCs w:val="22"/>
          <w:lang w:val="en-US" w:eastAsia="zh-CN"/>
        </w:rPr>
        <w:t> </w:t>
      </w:r>
      <w:proofErr w:type="gramStart"/>
      <w:r w:rsidRPr="00F35BAB">
        <w:rPr>
          <w:color w:val="000000"/>
          <w:kern w:val="1"/>
          <w:sz w:val="22"/>
          <w:szCs w:val="22"/>
          <w:lang w:eastAsia="zh-CN"/>
        </w:rPr>
        <w:t>В случае, если муниципальное бюджетное 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F35BAB">
        <w:rPr>
          <w:color w:val="000000"/>
          <w:kern w:val="1"/>
          <w:sz w:val="22"/>
          <w:szCs w:val="22"/>
          <w:lang w:eastAsia="zh-CN"/>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автономных учреждений, с учетом положений, установленных действующим законодательством.</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3.6.</w:t>
      </w:r>
      <w:r w:rsidRPr="00F35BAB">
        <w:rPr>
          <w:color w:val="000000"/>
          <w:kern w:val="1"/>
          <w:sz w:val="22"/>
          <w:szCs w:val="22"/>
          <w:lang w:val="en-US" w:eastAsia="zh-CN"/>
        </w:rPr>
        <w:t> </w:t>
      </w:r>
      <w:r w:rsidRPr="00F35BAB">
        <w:rPr>
          <w:color w:val="000000"/>
          <w:kern w:val="1"/>
          <w:sz w:val="22"/>
          <w:szCs w:val="22"/>
          <w:lang w:eastAsia="zh-CN"/>
        </w:rPr>
        <w:t>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поселения на очередной финансовый год.</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3.7.</w:t>
      </w:r>
      <w:r w:rsidRPr="00F35BAB">
        <w:rPr>
          <w:color w:val="000000"/>
          <w:kern w:val="1"/>
          <w:sz w:val="22"/>
          <w:szCs w:val="22"/>
          <w:lang w:val="en-US" w:eastAsia="zh-CN"/>
        </w:rPr>
        <w:t> </w:t>
      </w:r>
      <w:r w:rsidRPr="00F35BAB">
        <w:rPr>
          <w:color w:val="000000"/>
          <w:kern w:val="1"/>
          <w:sz w:val="22"/>
          <w:szCs w:val="22"/>
          <w:lang w:eastAsia="zh-CN"/>
        </w:rPr>
        <w:t>Финансовое обеспечение выполнения муниципального задания осуществляется в пределах бюджетных ассигнований, предусмотренных в бюджете поселения на указанные цели.</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 xml:space="preserve">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 </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3.8.</w:t>
      </w:r>
      <w:r w:rsidRPr="00F35BAB">
        <w:rPr>
          <w:color w:val="000000"/>
          <w:kern w:val="1"/>
          <w:sz w:val="22"/>
          <w:szCs w:val="22"/>
          <w:lang w:val="en-US" w:eastAsia="zh-CN"/>
        </w:rPr>
        <w:t> </w:t>
      </w:r>
      <w:r w:rsidRPr="00F35BAB">
        <w:rPr>
          <w:color w:val="000000"/>
          <w:kern w:val="1"/>
          <w:sz w:val="22"/>
          <w:szCs w:val="22"/>
          <w:lang w:eastAsia="zh-CN"/>
        </w:rPr>
        <w:t>Финансовое обеспечение оказания муниципальных услуг (выполнения работ) обособленными подразделениями муниципального учреждения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w:t>
      </w:r>
      <w:r w:rsidRPr="00F35BAB">
        <w:rPr>
          <w:b/>
          <w:color w:val="000000"/>
          <w:kern w:val="1"/>
          <w:sz w:val="22"/>
          <w:szCs w:val="22"/>
          <w:lang w:eastAsia="zh-CN"/>
        </w:rPr>
        <w:t xml:space="preserve"> </w:t>
      </w:r>
      <w:r w:rsidRPr="00F35BAB">
        <w:rPr>
          <w:color w:val="000000"/>
          <w:kern w:val="1"/>
          <w:sz w:val="22"/>
          <w:szCs w:val="22"/>
          <w:lang w:eastAsia="zh-CN"/>
        </w:rPr>
        <w:t>в отношении муниципальных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 автономных учреждений.</w:t>
      </w:r>
    </w:p>
    <w:p w:rsidR="00F35BAB" w:rsidRPr="00F35BAB" w:rsidRDefault="00F35BAB" w:rsidP="00F35BAB">
      <w:pPr>
        <w:suppressAutoHyphens/>
        <w:spacing w:line="232" w:lineRule="auto"/>
        <w:ind w:firstLine="709"/>
        <w:jc w:val="both"/>
        <w:rPr>
          <w:color w:val="000000"/>
          <w:kern w:val="1"/>
          <w:sz w:val="22"/>
          <w:szCs w:val="22"/>
          <w:lang w:eastAsia="zh-CN"/>
        </w:rPr>
      </w:pPr>
      <w:r w:rsidRPr="00F35BAB">
        <w:rPr>
          <w:color w:val="000000"/>
          <w:kern w:val="1"/>
          <w:sz w:val="22"/>
          <w:szCs w:val="22"/>
          <w:lang w:eastAsia="zh-CN"/>
        </w:rPr>
        <w:t>3.9.</w:t>
      </w:r>
      <w:r w:rsidRPr="00F35BAB">
        <w:rPr>
          <w:color w:val="000000"/>
          <w:kern w:val="1"/>
          <w:sz w:val="22"/>
          <w:szCs w:val="22"/>
          <w:lang w:val="en-US" w:eastAsia="zh-CN"/>
        </w:rPr>
        <w:t> </w:t>
      </w:r>
      <w:r w:rsidRPr="00F35BAB">
        <w:rPr>
          <w:color w:val="000000"/>
          <w:kern w:val="1"/>
          <w:sz w:val="22"/>
          <w:szCs w:val="22"/>
          <w:lang w:eastAsia="zh-CN"/>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3.10.</w:t>
      </w:r>
      <w:r w:rsidRPr="00F35BAB">
        <w:rPr>
          <w:color w:val="000000"/>
          <w:kern w:val="1"/>
          <w:sz w:val="22"/>
          <w:szCs w:val="22"/>
          <w:lang w:val="en-US" w:eastAsia="zh-CN"/>
        </w:rPr>
        <w:t> </w:t>
      </w:r>
      <w:r w:rsidRPr="00F35BAB">
        <w:rPr>
          <w:color w:val="000000"/>
          <w:kern w:val="1"/>
          <w:sz w:val="22"/>
          <w:szCs w:val="22"/>
          <w:lang w:eastAsia="zh-CN"/>
        </w:rPr>
        <w:t>Субсидия перечисляется в установленном порядке на лицевой счет, открытый в Управлении финансов Администрации Томского района муниципальному бюджетному и автономному учреждению или на счет, открытый в кредитной организации муниципальному автономному учреждению в случаях, установленных действующим законодательством.</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3.11.</w:t>
      </w:r>
      <w:r w:rsidRPr="00F35BAB">
        <w:rPr>
          <w:color w:val="000000"/>
          <w:kern w:val="1"/>
          <w:sz w:val="22"/>
          <w:szCs w:val="22"/>
          <w:lang w:val="en-US" w:eastAsia="zh-CN"/>
        </w:rPr>
        <w:t> </w:t>
      </w:r>
      <w:proofErr w:type="gramStart"/>
      <w:r w:rsidRPr="00F35BAB">
        <w:rPr>
          <w:color w:val="000000"/>
          <w:kern w:val="1"/>
          <w:sz w:val="22"/>
          <w:szCs w:val="22"/>
          <w:lang w:eastAsia="zh-CN"/>
        </w:rPr>
        <w:t>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примерной формой соглашения о порядке и условиях предоставления субсидии на финансовое обеспечение выполнения муниципального</w:t>
      </w:r>
      <w:proofErr w:type="gramEnd"/>
      <w:r w:rsidRPr="00F35BAB">
        <w:rPr>
          <w:color w:val="000000"/>
          <w:kern w:val="1"/>
          <w:sz w:val="22"/>
          <w:szCs w:val="22"/>
          <w:lang w:eastAsia="zh-CN"/>
        </w:rPr>
        <w:t xml:space="preserve"> задания на оказание муниципальных услуг (выполнение работ) (приложение 3). </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kern w:val="1"/>
          <w:sz w:val="22"/>
          <w:szCs w:val="22"/>
          <w:lang w:eastAsia="zh-CN"/>
        </w:rPr>
        <w:t>3.12</w:t>
      </w:r>
      <w:r w:rsidRPr="00F35BAB">
        <w:rPr>
          <w:color w:val="000000"/>
          <w:kern w:val="1"/>
          <w:sz w:val="22"/>
          <w:szCs w:val="22"/>
          <w:lang w:eastAsia="zh-CN"/>
        </w:rPr>
        <w:t>.</w:t>
      </w:r>
      <w:r w:rsidRPr="00F35BAB">
        <w:rPr>
          <w:color w:val="000000"/>
          <w:kern w:val="1"/>
          <w:sz w:val="22"/>
          <w:szCs w:val="22"/>
          <w:lang w:val="en-US" w:eastAsia="zh-CN"/>
        </w:rPr>
        <w:t> </w:t>
      </w:r>
      <w:r w:rsidRPr="00F35BAB">
        <w:rPr>
          <w:color w:val="000000"/>
          <w:kern w:val="1"/>
          <w:sz w:val="22"/>
          <w:szCs w:val="22"/>
          <w:lang w:eastAsia="zh-CN"/>
        </w:rPr>
        <w:t>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F35BAB" w:rsidRPr="00F35BAB" w:rsidRDefault="00F35BAB" w:rsidP="00F35BAB">
      <w:pPr>
        <w:tabs>
          <w:tab w:val="left" w:pos="851"/>
        </w:tabs>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25 процентов годового размера субсидии в течение I квартала;</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75 процентов годового размера субсидии в течение 9 месяцев.</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 xml:space="preserve">Перечисление субсидии в декабре осуществляется не позднее 2 рабочих дней со дня представления муниципальным бюджетным и автономным учреждением предварительного отчета о выполнении муниципального задания за соответствующий финансовый год. Если на основании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w:t>
      </w:r>
      <w:proofErr w:type="spellStart"/>
      <w:r w:rsidRPr="00F35BAB">
        <w:rPr>
          <w:bCs/>
          <w:color w:val="000000"/>
          <w:kern w:val="1"/>
          <w:sz w:val="22"/>
          <w:szCs w:val="22"/>
          <w:lang w:eastAsia="zh-CN"/>
        </w:rPr>
        <w:t>Турунтаевского</w:t>
      </w:r>
      <w:proofErr w:type="spellEnd"/>
      <w:r w:rsidRPr="00F35BAB">
        <w:rPr>
          <w:color w:val="000000"/>
          <w:kern w:val="1"/>
          <w:sz w:val="22"/>
          <w:szCs w:val="22"/>
          <w:lang w:eastAsia="zh-CN"/>
        </w:rPr>
        <w:t xml:space="preserve"> сельского поселения в соответствии с бюджетным законодательством Российской Федерации.</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lastRenderedPageBreak/>
        <w:t>3.13. Возврату в местный бюджет подлежат субсидии в следующих случаях:</w:t>
      </w:r>
      <w:bookmarkStart w:id="1" w:name="sub_611"/>
    </w:p>
    <w:p w:rsidR="00F35BAB" w:rsidRPr="00F35BAB" w:rsidRDefault="00F35BAB" w:rsidP="00F35BAB">
      <w:pPr>
        <w:pStyle w:val="ConsPlusNormal"/>
        <w:ind w:firstLine="709"/>
        <w:jc w:val="both"/>
        <w:rPr>
          <w:rFonts w:ascii="Times New Roman" w:hAnsi="Times New Roman" w:cs="Times New Roman"/>
          <w:sz w:val="22"/>
          <w:szCs w:val="22"/>
        </w:rPr>
      </w:pPr>
      <w:proofErr w:type="gramStart"/>
      <w:r w:rsidRPr="00F35BAB">
        <w:rPr>
          <w:rFonts w:ascii="Times New Roman" w:hAnsi="Times New Roman" w:cs="Times New Roman"/>
          <w:sz w:val="22"/>
          <w:szCs w:val="22"/>
        </w:rPr>
        <w:t xml:space="preserve">а) установления уполномоченным </w:t>
      </w:r>
      <w:r w:rsidRPr="00F35BAB">
        <w:rPr>
          <w:rFonts w:ascii="Times New Roman" w:hAnsi="Times New Roman" w:cs="Times New Roman"/>
          <w:color w:val="000000"/>
          <w:kern w:val="1"/>
          <w:sz w:val="22"/>
          <w:szCs w:val="22"/>
          <w:lang w:eastAsia="zh-CN"/>
        </w:rPr>
        <w:t>органом, осуществляющим функции и полномочия учредителя</w:t>
      </w:r>
      <w:r w:rsidRPr="00F35BAB">
        <w:rPr>
          <w:rFonts w:ascii="Times New Roman" w:hAnsi="Times New Roman" w:cs="Times New Roman"/>
          <w:sz w:val="22"/>
          <w:szCs w:val="22"/>
        </w:rPr>
        <w:t xml:space="preserve"> по результатам рассмотрения отчета муниципального учреждения о выполнении муниципального задания несоответствия объема и (или) качества оказанных муниципальных услуг (выполненных муниципальных работ), приведенных муниципальным учреждением в отчете о выполнении муниципального задания, объему и (или) качеству фактически оказанных муниципальным учреждением муниципальных услуг (выполненных муниципальных работ);</w:t>
      </w:r>
      <w:bookmarkStart w:id="2" w:name="sub_612"/>
      <w:bookmarkEnd w:id="1"/>
      <w:proofErr w:type="gramEnd"/>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б) нецелевого использования субсидии муниципальным учреждением</w:t>
      </w:r>
      <w:bookmarkStart w:id="3" w:name="sub_613"/>
      <w:bookmarkEnd w:id="2"/>
      <w:r w:rsidRPr="00F35BAB">
        <w:rPr>
          <w:rFonts w:ascii="Times New Roman" w:hAnsi="Times New Roman" w:cs="Times New Roman"/>
          <w:sz w:val="22"/>
          <w:szCs w:val="22"/>
        </w:rPr>
        <w:t>;</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в) расторжения соглашения о предоставлении субсидии</w:t>
      </w:r>
      <w:bookmarkEnd w:id="3"/>
      <w:r w:rsidRPr="00F35BAB">
        <w:rPr>
          <w:rFonts w:ascii="Times New Roman" w:hAnsi="Times New Roman" w:cs="Times New Roman"/>
          <w:sz w:val="22"/>
          <w:szCs w:val="22"/>
        </w:rPr>
        <w:t>;</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г) уменьшения объема субсидии при изменении муниципального задания.</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3.13.1. При выявлении обстоятельства, указанного в подпункте «а» пункта 3.13  настоящего Положения, муниципальное учреждение возвращает субсидию в местный бюджет по требованию уполномоченного </w:t>
      </w:r>
      <w:r w:rsidRPr="00F35BAB">
        <w:rPr>
          <w:rFonts w:ascii="Times New Roman" w:hAnsi="Times New Roman" w:cs="Times New Roman"/>
          <w:color w:val="000000"/>
          <w:kern w:val="1"/>
          <w:sz w:val="22"/>
          <w:szCs w:val="22"/>
          <w:lang w:eastAsia="zh-CN"/>
        </w:rPr>
        <w:t>органа, осуществляющего функции и полномочия учредителя</w:t>
      </w:r>
      <w:r w:rsidRPr="00F35BAB">
        <w:rPr>
          <w:rFonts w:ascii="Times New Roman" w:hAnsi="Times New Roman" w:cs="Times New Roman"/>
          <w:sz w:val="22"/>
          <w:szCs w:val="22"/>
        </w:rPr>
        <w:t>, содержащемуся в акте проведения проверки, в течение 10 рабочих дней со дня подписания акта проведения проверки уполномоченным органом и руководителем муниципального учреждения.</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3.13.2. При выявлении обстоятельств, указанных в подпунктах «б», пункта 3.13 настоящего Положения, муниципальное учреждение возвращает субсидию в местный бюджет добровольно или:</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а) в случае выявления соответствующего обстоятельства по результатам проверки – по требованию уполномоченного органа, содержащемуся в акте проведения проверки, - в течение 10 рабочих дней со дня подписания акта проведения проверки уполномоченным органом и руководителем муниципального учреждения;</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3.13.3. При выявлении обстоятельства, указанного в подпункте «в» пункта 3.13 настоящего Положения, муниципальное учреждение возвращает субсидию в местный бюджет самостоятельно в течение 10 рабочих дней со дня расторжения соглашения о предоставлении субсидии. </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При выявлении обстоятельства, указанного в подпункте «г» пункта 3.13 настоящего Положения, муниципальное учреждение возвращает субсидию в местный бюджет самостоятельно в течение 10 рабочих дней со дня внесения изменений в соглашение о предоставлении субсидии.</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3.13.4. </w:t>
      </w:r>
      <w:proofErr w:type="gramStart"/>
      <w:r w:rsidRPr="00F35BAB">
        <w:rPr>
          <w:rFonts w:ascii="Times New Roman" w:hAnsi="Times New Roman" w:cs="Times New Roman"/>
          <w:sz w:val="22"/>
          <w:szCs w:val="22"/>
        </w:rPr>
        <w:t xml:space="preserve">При невозврате муниципальным учреждением денежных средств по истечении срока, указанного в пунктах 3.13.1, 3.13.2, абзаце втором пункта 3.13.3 настоящего Положения, субсидия </w:t>
      </w:r>
      <w:proofErr w:type="spellStart"/>
      <w:r w:rsidRPr="00F35BAB">
        <w:rPr>
          <w:rFonts w:ascii="Times New Roman" w:hAnsi="Times New Roman" w:cs="Times New Roman"/>
          <w:sz w:val="22"/>
          <w:szCs w:val="22"/>
        </w:rPr>
        <w:t>истребуется</w:t>
      </w:r>
      <w:proofErr w:type="spellEnd"/>
      <w:r w:rsidRPr="00F35BAB">
        <w:rPr>
          <w:rFonts w:ascii="Times New Roman" w:hAnsi="Times New Roman" w:cs="Times New Roman"/>
          <w:sz w:val="22"/>
          <w:szCs w:val="22"/>
        </w:rPr>
        <w:t xml:space="preserve"> в судебном порядке по иску уполномоченного органа, сформированному и направленному уполномоченным органом в соответствующий суд судебной системы Российской Федерации в соответствии с действующим законодательством Российской Федерации в течение 30 рабочих дней со дня истечения срока для возврата муниципальному</w:t>
      </w:r>
      <w:proofErr w:type="gramEnd"/>
      <w:r w:rsidRPr="00F35BAB">
        <w:rPr>
          <w:rFonts w:ascii="Times New Roman" w:hAnsi="Times New Roman" w:cs="Times New Roman"/>
          <w:sz w:val="22"/>
          <w:szCs w:val="22"/>
        </w:rPr>
        <w:t xml:space="preserve"> учреждению субсидии, установленного пунктами 3.13.1, 3.13.2, 3.13.3 настоящего Положения.  </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Требования, установленные настоящим пунктом, не распространяются на муниципальное бюджетное и автономное учреждение, в отношении которого проводятся реорганизационные или ликвидационные мероприятия.</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3.14.</w:t>
      </w:r>
      <w:r w:rsidRPr="00F35BAB">
        <w:rPr>
          <w:color w:val="000000"/>
          <w:kern w:val="1"/>
          <w:sz w:val="22"/>
          <w:szCs w:val="22"/>
          <w:lang w:val="en-US" w:eastAsia="zh-CN"/>
        </w:rPr>
        <w:t> </w:t>
      </w:r>
      <w:proofErr w:type="gramStart"/>
      <w:r w:rsidRPr="00F35BAB">
        <w:rPr>
          <w:color w:val="000000"/>
          <w:kern w:val="1"/>
          <w:sz w:val="22"/>
          <w:szCs w:val="22"/>
          <w:lang w:eastAsia="zh-CN"/>
        </w:rPr>
        <w:t>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 автономных учреждений, главным распорядителем средств бюджета поселения, в ведении которых находятся муниципальные казенные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roofErr w:type="gramEnd"/>
    </w:p>
    <w:p w:rsidR="00F35BAB" w:rsidRPr="00F35BAB" w:rsidRDefault="00F35BAB" w:rsidP="00F35BAB">
      <w:pPr>
        <w:suppressAutoHyphens/>
        <w:autoSpaceDE w:val="0"/>
        <w:spacing w:line="232" w:lineRule="auto"/>
        <w:ind w:firstLine="709"/>
        <w:jc w:val="both"/>
        <w:rPr>
          <w:color w:val="000000"/>
          <w:kern w:val="1"/>
          <w:sz w:val="22"/>
          <w:szCs w:val="22"/>
          <w:lang w:eastAsia="zh-CN"/>
        </w:rPr>
      </w:pPr>
    </w:p>
    <w:p w:rsidR="00F35BAB" w:rsidRPr="00F35BAB" w:rsidRDefault="00F35BAB" w:rsidP="00F35BAB">
      <w:pPr>
        <w:suppressAutoHyphens/>
        <w:autoSpaceDE w:val="0"/>
        <w:spacing w:line="232" w:lineRule="auto"/>
        <w:ind w:firstLine="709"/>
        <w:jc w:val="both"/>
        <w:rPr>
          <w:b/>
          <w:color w:val="000000"/>
          <w:kern w:val="1"/>
          <w:sz w:val="22"/>
          <w:szCs w:val="22"/>
          <w:lang w:eastAsia="zh-CN"/>
        </w:rPr>
      </w:pPr>
      <w:r w:rsidRPr="00F35BAB">
        <w:rPr>
          <w:b/>
          <w:color w:val="000000"/>
          <w:kern w:val="1"/>
          <w:sz w:val="22"/>
          <w:szCs w:val="22"/>
          <w:lang w:eastAsia="zh-CN"/>
        </w:rPr>
        <w:t xml:space="preserve">4. Правила осуществления </w:t>
      </w:r>
      <w:proofErr w:type="gramStart"/>
      <w:r w:rsidRPr="00F35BAB">
        <w:rPr>
          <w:b/>
          <w:color w:val="000000"/>
          <w:kern w:val="1"/>
          <w:sz w:val="22"/>
          <w:szCs w:val="22"/>
          <w:lang w:eastAsia="zh-CN"/>
        </w:rPr>
        <w:t>контроля за</w:t>
      </w:r>
      <w:proofErr w:type="gramEnd"/>
      <w:r w:rsidRPr="00F35BAB">
        <w:rPr>
          <w:b/>
          <w:color w:val="000000"/>
          <w:kern w:val="1"/>
          <w:sz w:val="22"/>
          <w:szCs w:val="22"/>
          <w:lang w:eastAsia="zh-CN"/>
        </w:rPr>
        <w:t xml:space="preserve"> выполнением муниципального задания</w:t>
      </w:r>
    </w:p>
    <w:p w:rsidR="00F35BAB" w:rsidRPr="00F35BAB" w:rsidRDefault="00F35BAB" w:rsidP="00F35BAB">
      <w:pPr>
        <w:suppressAutoHyphens/>
        <w:autoSpaceDE w:val="0"/>
        <w:spacing w:line="232" w:lineRule="auto"/>
        <w:ind w:firstLine="709"/>
        <w:jc w:val="both"/>
        <w:rPr>
          <w:b/>
          <w:color w:val="000000"/>
          <w:kern w:val="1"/>
          <w:sz w:val="22"/>
          <w:szCs w:val="22"/>
          <w:lang w:eastAsia="zh-CN"/>
        </w:rPr>
      </w:pPr>
    </w:p>
    <w:p w:rsidR="00F35BAB" w:rsidRPr="00F35BAB" w:rsidRDefault="00F35BAB" w:rsidP="00F35BAB">
      <w:pPr>
        <w:suppressAutoHyphens/>
        <w:autoSpaceDE w:val="0"/>
        <w:spacing w:line="232" w:lineRule="auto"/>
        <w:ind w:firstLine="709"/>
        <w:jc w:val="both"/>
        <w:rPr>
          <w:color w:val="000000"/>
          <w:kern w:val="1"/>
          <w:sz w:val="22"/>
          <w:szCs w:val="22"/>
          <w:lang w:eastAsia="zh-CN"/>
        </w:rPr>
      </w:pPr>
      <w:r w:rsidRPr="00F35BAB">
        <w:rPr>
          <w:color w:val="000000"/>
          <w:kern w:val="1"/>
          <w:sz w:val="22"/>
          <w:szCs w:val="22"/>
          <w:lang w:eastAsia="zh-CN"/>
        </w:rPr>
        <w:t>4.1.</w:t>
      </w:r>
      <w:r w:rsidRPr="00F35BAB">
        <w:rPr>
          <w:color w:val="000000"/>
          <w:kern w:val="1"/>
          <w:sz w:val="22"/>
          <w:szCs w:val="22"/>
          <w:lang w:val="en-US" w:eastAsia="zh-CN"/>
        </w:rPr>
        <w:t> </w:t>
      </w:r>
      <w:proofErr w:type="gramStart"/>
      <w:r w:rsidRPr="00F35BAB">
        <w:rPr>
          <w:color w:val="000000"/>
          <w:kern w:val="1"/>
          <w:sz w:val="22"/>
          <w:szCs w:val="22"/>
          <w:lang w:eastAsia="zh-CN"/>
        </w:rP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 автономных учреждений, и главные распорядители средств бюджета поселения, в ведении которых находятся муниципальные казенные учреждения, а также иные органы (далее – уполномоченный орган) в соответствии с действующим законодательством.</w:t>
      </w:r>
      <w:proofErr w:type="gramEnd"/>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4.2. </w:t>
      </w:r>
      <w:proofErr w:type="gramStart"/>
      <w:r w:rsidRPr="00F35BAB">
        <w:rPr>
          <w:rFonts w:ascii="Times New Roman" w:hAnsi="Times New Roman" w:cs="Times New Roman"/>
          <w:sz w:val="22"/>
          <w:szCs w:val="22"/>
        </w:rPr>
        <w:t>Контроль за</w:t>
      </w:r>
      <w:proofErr w:type="gramEnd"/>
      <w:r w:rsidRPr="00F35BAB">
        <w:rPr>
          <w:rFonts w:ascii="Times New Roman" w:hAnsi="Times New Roman" w:cs="Times New Roman"/>
          <w:sz w:val="22"/>
          <w:szCs w:val="22"/>
        </w:rPr>
        <w:t xml:space="preserve"> выполнением муниципального задания осуществляет уполномоченный орган в следующих формах:</w:t>
      </w:r>
      <w:bookmarkStart w:id="4" w:name="sub_5101"/>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а) рассмотрение отчета о выполнении муниципальным учреждением муниципального задания;</w:t>
      </w:r>
      <w:bookmarkStart w:id="5" w:name="sub_5102"/>
      <w:bookmarkEnd w:id="4"/>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б) проведения плановых и внеплановых проверок по выполнению муниципального задания;</w:t>
      </w:r>
      <w:bookmarkEnd w:id="5"/>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в) направление запросов о представлении информации о выполнении мероприятий в рамках муниципального задания и анализ поступающих жалоб заявителей, в том числе опросы заявителей по качеству предоставления муниципальных услуг.</w:t>
      </w:r>
    </w:p>
    <w:p w:rsidR="00F35BAB" w:rsidRPr="00F35BAB" w:rsidRDefault="00F35BAB" w:rsidP="00F35BAB">
      <w:pPr>
        <w:ind w:firstLine="709"/>
        <w:jc w:val="both"/>
        <w:rPr>
          <w:sz w:val="22"/>
          <w:szCs w:val="22"/>
        </w:rPr>
      </w:pPr>
      <w:r w:rsidRPr="00F35BAB">
        <w:rPr>
          <w:sz w:val="22"/>
          <w:szCs w:val="22"/>
        </w:rPr>
        <w:lastRenderedPageBreak/>
        <w:t>4.2.1. Отчет о выполнении муниципального задания представляется муниципальным учреждением уполномоченному органу ежеквартально не позднее 5 числа месяца, следующего за отчетным кварталом (за четвертый квартал не позднее 15 января) по форме, предусмотренной настоящим П</w:t>
      </w:r>
      <w:bookmarkStart w:id="6" w:name="sub_521"/>
      <w:r w:rsidRPr="00F35BAB">
        <w:rPr>
          <w:sz w:val="22"/>
          <w:szCs w:val="22"/>
        </w:rPr>
        <w:t>оложением.</w:t>
      </w:r>
    </w:p>
    <w:p w:rsidR="00F35BAB" w:rsidRPr="00F35BAB" w:rsidRDefault="00F35BAB" w:rsidP="00F35BAB">
      <w:pPr>
        <w:ind w:firstLine="709"/>
        <w:jc w:val="both"/>
        <w:rPr>
          <w:sz w:val="22"/>
          <w:szCs w:val="22"/>
        </w:rPr>
      </w:pPr>
      <w:r w:rsidRPr="00F35BAB">
        <w:rPr>
          <w:sz w:val="22"/>
          <w:szCs w:val="22"/>
        </w:rPr>
        <w:t>В декабре текущего финансового года муниципальное бюджетное или автономное учреждение осуществляет представление предварительного отчета об исполнении муниципального задания за соответствующий финансовый год не позднее 02 декабря текущего года.</w:t>
      </w:r>
    </w:p>
    <w:p w:rsidR="00F35BAB" w:rsidRPr="00F35BAB" w:rsidRDefault="00F35BAB" w:rsidP="00F35BAB">
      <w:pPr>
        <w:ind w:firstLine="709"/>
        <w:jc w:val="both"/>
        <w:rPr>
          <w:sz w:val="22"/>
          <w:szCs w:val="22"/>
        </w:rPr>
      </w:pPr>
      <w:r w:rsidRPr="00F35BAB">
        <w:rPr>
          <w:sz w:val="22"/>
          <w:szCs w:val="22"/>
        </w:rPr>
        <w:t xml:space="preserve">В случае досрочного прекращения муниципального задания отчет </w:t>
      </w:r>
      <w:r w:rsidRPr="00F35BAB">
        <w:rPr>
          <w:sz w:val="22"/>
          <w:szCs w:val="22"/>
        </w:rPr>
        <w:br/>
        <w:t>о выполнении муниципального задания представляется муниципальным учреждением уполномоченному органу в течение 10 рабочих дней со дня уведомления руководителя муниципального учреждения (председателя ликвидационной комиссии в случае ликвидации муниципального учреждения) о прекращении муниципального задания</w:t>
      </w:r>
      <w:bookmarkEnd w:id="6"/>
      <w:r w:rsidRPr="00F35BAB">
        <w:rPr>
          <w:sz w:val="22"/>
          <w:szCs w:val="22"/>
        </w:rPr>
        <w:t>.</w:t>
      </w:r>
    </w:p>
    <w:p w:rsidR="00F35BAB" w:rsidRPr="00F35BAB" w:rsidRDefault="00F35BAB" w:rsidP="00F35BAB">
      <w:pPr>
        <w:ind w:firstLine="709"/>
        <w:jc w:val="both"/>
        <w:rPr>
          <w:sz w:val="22"/>
          <w:szCs w:val="22"/>
        </w:rPr>
      </w:pPr>
      <w:r w:rsidRPr="00F35BAB">
        <w:rPr>
          <w:sz w:val="22"/>
          <w:szCs w:val="22"/>
        </w:rPr>
        <w:t xml:space="preserve">4.2.2. В ходе рассмотрения отчета муниципального учреждения </w:t>
      </w:r>
      <w:r w:rsidRPr="00F35BAB">
        <w:rPr>
          <w:sz w:val="22"/>
          <w:szCs w:val="22"/>
        </w:rPr>
        <w:br/>
        <w:t>о выполнении мун</w:t>
      </w:r>
      <w:bookmarkStart w:id="7" w:name="sub_531"/>
      <w:r w:rsidRPr="00F35BAB">
        <w:rPr>
          <w:sz w:val="22"/>
          <w:szCs w:val="22"/>
        </w:rPr>
        <w:t>иципального задания уполномоченный орган:</w:t>
      </w:r>
    </w:p>
    <w:p w:rsidR="00F35BAB" w:rsidRPr="00F35BAB" w:rsidRDefault="00F35BAB" w:rsidP="00F35BAB">
      <w:pPr>
        <w:ind w:firstLine="709"/>
        <w:jc w:val="both"/>
        <w:rPr>
          <w:sz w:val="22"/>
          <w:szCs w:val="22"/>
        </w:rPr>
      </w:pPr>
      <w:r w:rsidRPr="00F35BAB">
        <w:rPr>
          <w:sz w:val="22"/>
          <w:szCs w:val="22"/>
        </w:rPr>
        <w:t>а) проверяет выполнение муниципальным учреждением требований и условий, установленных для него муниципальным заданием, в том числе достижение показателей, характеризующих объем и (или) качество оказываемых муниципальных услуг (выполняемых муниципальных работ);</w:t>
      </w:r>
      <w:bookmarkStart w:id="8" w:name="sub_532"/>
      <w:bookmarkEnd w:id="7"/>
    </w:p>
    <w:p w:rsidR="00F35BAB" w:rsidRPr="00F35BAB" w:rsidRDefault="00F35BAB" w:rsidP="00F35BAB">
      <w:pPr>
        <w:ind w:firstLine="709"/>
        <w:jc w:val="both"/>
        <w:rPr>
          <w:sz w:val="22"/>
          <w:szCs w:val="22"/>
        </w:rPr>
      </w:pPr>
      <w:r w:rsidRPr="00F35BAB">
        <w:rPr>
          <w:sz w:val="22"/>
          <w:szCs w:val="22"/>
        </w:rPr>
        <w:t xml:space="preserve">б) анализирует выявленные причины неисполнения или ненадлежащего исполнения муниципальным учреждением муниципального задания </w:t>
      </w:r>
      <w:r w:rsidRPr="00F35BAB">
        <w:rPr>
          <w:sz w:val="22"/>
          <w:szCs w:val="22"/>
        </w:rPr>
        <w:br/>
        <w:t>и учитывает их в дальнейшем при формировании муниципального задания на очередной финансовый год (очередной финансовый год и плановый период) или его изменении</w:t>
      </w:r>
      <w:bookmarkEnd w:id="8"/>
      <w:r w:rsidRPr="00F35BAB">
        <w:rPr>
          <w:sz w:val="22"/>
          <w:szCs w:val="22"/>
        </w:rPr>
        <w:t>.</w:t>
      </w:r>
    </w:p>
    <w:p w:rsidR="00F35BAB" w:rsidRPr="00F35BAB" w:rsidRDefault="00F35BAB" w:rsidP="00F35BAB">
      <w:pPr>
        <w:ind w:firstLine="709"/>
        <w:jc w:val="both"/>
        <w:rPr>
          <w:sz w:val="22"/>
          <w:szCs w:val="22"/>
        </w:rPr>
      </w:pPr>
      <w:r w:rsidRPr="00F35BAB">
        <w:rPr>
          <w:sz w:val="22"/>
          <w:szCs w:val="22"/>
        </w:rPr>
        <w:t>4.2.3. По результатам рассмотрения отчета о выполнении муниципального задания уполномоченный орган</w:t>
      </w:r>
      <w:bookmarkStart w:id="9" w:name="sub_542"/>
      <w:r w:rsidRPr="00F35BAB">
        <w:rPr>
          <w:sz w:val="22"/>
          <w:szCs w:val="22"/>
        </w:rPr>
        <w:t>:</w:t>
      </w:r>
    </w:p>
    <w:p w:rsidR="00F35BAB" w:rsidRPr="00F35BAB" w:rsidRDefault="00F35BAB" w:rsidP="00F35BAB">
      <w:pPr>
        <w:ind w:firstLine="709"/>
        <w:jc w:val="both"/>
        <w:rPr>
          <w:sz w:val="22"/>
          <w:szCs w:val="22"/>
        </w:rPr>
      </w:pPr>
      <w:proofErr w:type="gramStart"/>
      <w:r w:rsidRPr="00F35BAB">
        <w:rPr>
          <w:sz w:val="22"/>
          <w:szCs w:val="22"/>
        </w:rPr>
        <w:t>а) в случае установления факта выполнения муниципальным учреждением муниципального задания в соответствии с требованиями и условиями, установленными для него муниципальным заданием, в том числе достижения показателей, характеризующих объем и (или) качество оказываемых муниципальных услуг (выполняемых муниципальных работ) - утверждает отчет муниципального учреждения о выполнении муниципального задания</w:t>
      </w:r>
      <w:bookmarkStart w:id="10" w:name="sub_543"/>
      <w:bookmarkEnd w:id="9"/>
      <w:r w:rsidRPr="00F35BAB">
        <w:rPr>
          <w:sz w:val="22"/>
          <w:szCs w:val="22"/>
        </w:rPr>
        <w:t>;</w:t>
      </w:r>
      <w:proofErr w:type="gramEnd"/>
    </w:p>
    <w:p w:rsidR="00F35BAB" w:rsidRPr="00F35BAB" w:rsidRDefault="00F35BAB" w:rsidP="00F35BAB">
      <w:pPr>
        <w:ind w:firstLine="709"/>
        <w:jc w:val="both"/>
        <w:rPr>
          <w:sz w:val="22"/>
          <w:szCs w:val="22"/>
        </w:rPr>
      </w:pPr>
      <w:r w:rsidRPr="00F35BAB">
        <w:rPr>
          <w:sz w:val="22"/>
          <w:szCs w:val="22"/>
        </w:rPr>
        <w:t>б) в случае установления отклонения выполнения муниципальным учреждением муниципального задания от требований и условий, установленных муниципальным заданием, в том числе от достижения показателей, характеризующих объем и (или) качество оказываемых муниципальных услуг (выполняемых муниципальных работ) – дает  заключение об отказе в утверждении отчета муниципального учреждения о выполнении муниципального задания</w:t>
      </w:r>
      <w:bookmarkEnd w:id="10"/>
      <w:r w:rsidRPr="00F35BAB">
        <w:rPr>
          <w:sz w:val="22"/>
          <w:szCs w:val="22"/>
        </w:rPr>
        <w:t>.</w:t>
      </w:r>
    </w:p>
    <w:p w:rsidR="00F35BAB" w:rsidRPr="00F35BAB" w:rsidRDefault="00F35BAB" w:rsidP="00F35BAB">
      <w:pPr>
        <w:ind w:firstLine="709"/>
        <w:jc w:val="both"/>
        <w:rPr>
          <w:sz w:val="22"/>
          <w:szCs w:val="22"/>
        </w:rPr>
      </w:pPr>
      <w:r w:rsidRPr="00F35BAB">
        <w:rPr>
          <w:sz w:val="22"/>
          <w:szCs w:val="22"/>
        </w:rPr>
        <w:t xml:space="preserve">В случае принятия решения, предусмотренного </w:t>
      </w:r>
      <w:hyperlink r:id="rId9" w:history="1">
        <w:r w:rsidRPr="00F35BAB">
          <w:rPr>
            <w:rStyle w:val="af"/>
            <w:b w:val="0"/>
            <w:sz w:val="22"/>
            <w:szCs w:val="22"/>
          </w:rPr>
          <w:t>абзацем третьим</w:t>
        </w:r>
      </w:hyperlink>
      <w:r w:rsidRPr="00F35BAB">
        <w:rPr>
          <w:sz w:val="22"/>
          <w:szCs w:val="22"/>
        </w:rPr>
        <w:t xml:space="preserve"> настоящего пункта, уполномоченный орган:</w:t>
      </w:r>
    </w:p>
    <w:p w:rsidR="00F35BAB" w:rsidRPr="00F35BAB" w:rsidRDefault="00F35BAB" w:rsidP="00F35BAB">
      <w:pPr>
        <w:ind w:firstLine="709"/>
        <w:jc w:val="both"/>
        <w:rPr>
          <w:sz w:val="22"/>
          <w:szCs w:val="22"/>
        </w:rPr>
      </w:pPr>
      <w:r w:rsidRPr="00F35BAB">
        <w:rPr>
          <w:sz w:val="22"/>
          <w:szCs w:val="22"/>
        </w:rPr>
        <w:t xml:space="preserve">а) требует возврата муниципальным учреждением субсидии </w:t>
      </w:r>
      <w:r w:rsidRPr="00F35BAB">
        <w:rPr>
          <w:sz w:val="22"/>
          <w:szCs w:val="22"/>
        </w:rPr>
        <w:br/>
        <w:t xml:space="preserve">в случаях и в порядке, предусмотренных </w:t>
      </w:r>
      <w:hyperlink w:anchor="sub_600" w:history="1">
        <w:r w:rsidRPr="00F35BAB">
          <w:rPr>
            <w:rStyle w:val="af"/>
            <w:b w:val="0"/>
            <w:sz w:val="22"/>
            <w:szCs w:val="22"/>
          </w:rPr>
          <w:t>пунктом</w:t>
        </w:r>
      </w:hyperlink>
      <w:r w:rsidRPr="00F35BAB">
        <w:rPr>
          <w:rStyle w:val="af"/>
          <w:b w:val="0"/>
          <w:sz w:val="22"/>
          <w:szCs w:val="22"/>
        </w:rPr>
        <w:t xml:space="preserve"> 3.13</w:t>
      </w:r>
      <w:r w:rsidRPr="00F35BAB">
        <w:rPr>
          <w:sz w:val="22"/>
          <w:szCs w:val="22"/>
        </w:rPr>
        <w:t xml:space="preserve"> настоящего Положения;</w:t>
      </w:r>
    </w:p>
    <w:p w:rsidR="00F35BAB" w:rsidRPr="00F35BAB" w:rsidRDefault="00F35BAB" w:rsidP="00F35BAB">
      <w:pPr>
        <w:ind w:firstLine="709"/>
        <w:jc w:val="both"/>
        <w:rPr>
          <w:sz w:val="22"/>
          <w:szCs w:val="22"/>
        </w:rPr>
      </w:pPr>
      <w:r w:rsidRPr="00F35BAB">
        <w:rPr>
          <w:sz w:val="22"/>
          <w:szCs w:val="22"/>
        </w:rPr>
        <w:t>б) имеет право принять решение о досрочном прекращении муниципального задания;</w:t>
      </w:r>
    </w:p>
    <w:p w:rsidR="00F35BAB" w:rsidRPr="00F35BAB" w:rsidRDefault="00F35BAB" w:rsidP="00F35BAB">
      <w:pPr>
        <w:ind w:firstLine="709"/>
        <w:jc w:val="both"/>
        <w:rPr>
          <w:sz w:val="22"/>
          <w:szCs w:val="22"/>
        </w:rPr>
      </w:pPr>
      <w:r w:rsidRPr="00F35BAB">
        <w:rPr>
          <w:sz w:val="22"/>
          <w:szCs w:val="22"/>
        </w:rPr>
        <w:t xml:space="preserve">в) вносит изменения в </w:t>
      </w:r>
      <w:proofErr w:type="gramStart"/>
      <w:r w:rsidRPr="00F35BAB">
        <w:rPr>
          <w:sz w:val="22"/>
          <w:szCs w:val="22"/>
        </w:rPr>
        <w:t>муниципальное</w:t>
      </w:r>
      <w:proofErr w:type="gramEnd"/>
      <w:r w:rsidRPr="00F35BAB">
        <w:rPr>
          <w:sz w:val="22"/>
          <w:szCs w:val="22"/>
        </w:rPr>
        <w:t>;</w:t>
      </w:r>
    </w:p>
    <w:p w:rsidR="00F35BAB" w:rsidRPr="00F35BAB" w:rsidRDefault="00F35BAB" w:rsidP="00F35BAB">
      <w:pPr>
        <w:ind w:firstLine="709"/>
        <w:jc w:val="both"/>
        <w:rPr>
          <w:sz w:val="22"/>
          <w:szCs w:val="22"/>
        </w:rPr>
      </w:pPr>
      <w:r w:rsidRPr="00F35BAB">
        <w:rPr>
          <w:sz w:val="22"/>
          <w:szCs w:val="22"/>
        </w:rPr>
        <w:t>г) обеспечивает принятие мер к привлечению должностных лиц, виновных в нарушении требований и условий, установленных муниципальным заданием, к ответственности в соответствии с действующим законодательством, а также иные меры, предусмотренные действующими</w:t>
      </w:r>
      <w:bookmarkStart w:id="11" w:name="sub_548"/>
      <w:r w:rsidRPr="00F35BAB">
        <w:rPr>
          <w:sz w:val="22"/>
          <w:szCs w:val="22"/>
        </w:rPr>
        <w:t xml:space="preserve"> нормативными правовыми актами;</w:t>
      </w:r>
    </w:p>
    <w:p w:rsidR="00F35BAB" w:rsidRPr="00F35BAB" w:rsidRDefault="00F35BAB" w:rsidP="00F35BAB">
      <w:pPr>
        <w:ind w:firstLine="709"/>
        <w:jc w:val="both"/>
        <w:rPr>
          <w:sz w:val="22"/>
          <w:szCs w:val="22"/>
        </w:rPr>
      </w:pPr>
      <w:r w:rsidRPr="00F35BAB">
        <w:rPr>
          <w:sz w:val="22"/>
          <w:szCs w:val="22"/>
        </w:rPr>
        <w:t>д) принимает решение о проведении внеплановой проверки оказания муниципальных услуг (выполнения муниципальных работ) в случае установления отклонения от достижения двух и более показателей, установленных муниципальным заданием и характеризующих объем и (или) качество оказываемых муниципальных услуг (выполняемых муниципальных работ), на 30% и более.</w:t>
      </w:r>
      <w:bookmarkEnd w:id="11"/>
    </w:p>
    <w:p w:rsidR="00F35BAB" w:rsidRPr="00F35BAB" w:rsidRDefault="00F35BAB" w:rsidP="00F35BAB">
      <w:pPr>
        <w:ind w:firstLine="709"/>
        <w:jc w:val="both"/>
        <w:rPr>
          <w:sz w:val="22"/>
          <w:szCs w:val="22"/>
        </w:rPr>
      </w:pPr>
      <w:r w:rsidRPr="00F35BAB">
        <w:rPr>
          <w:sz w:val="22"/>
          <w:szCs w:val="22"/>
        </w:rPr>
        <w:t xml:space="preserve">4.2.4. Уполномоченный орган осуществляет </w:t>
      </w:r>
      <w:proofErr w:type="gramStart"/>
      <w:r w:rsidRPr="00F35BAB">
        <w:rPr>
          <w:sz w:val="22"/>
          <w:szCs w:val="22"/>
        </w:rPr>
        <w:t>контроль за</w:t>
      </w:r>
      <w:proofErr w:type="gramEnd"/>
      <w:r w:rsidRPr="00F35BAB">
        <w:rPr>
          <w:sz w:val="22"/>
          <w:szCs w:val="22"/>
        </w:rPr>
        <w:t xml:space="preserve"> использованием муниципальным учреждением субсидии, включающий в себя: </w:t>
      </w:r>
    </w:p>
    <w:p w:rsidR="00F35BAB" w:rsidRPr="00F35BAB" w:rsidRDefault="00F35BAB" w:rsidP="00F35BAB">
      <w:pPr>
        <w:ind w:firstLine="709"/>
        <w:jc w:val="both"/>
        <w:rPr>
          <w:sz w:val="22"/>
          <w:szCs w:val="22"/>
        </w:rPr>
      </w:pPr>
      <w:r w:rsidRPr="00F35BAB">
        <w:rPr>
          <w:sz w:val="22"/>
          <w:szCs w:val="22"/>
        </w:rPr>
        <w:t xml:space="preserve">а) </w:t>
      </w:r>
      <w:proofErr w:type="gramStart"/>
      <w:r w:rsidRPr="00F35BAB">
        <w:rPr>
          <w:sz w:val="22"/>
          <w:szCs w:val="22"/>
        </w:rPr>
        <w:t>контроль за</w:t>
      </w:r>
      <w:proofErr w:type="gramEnd"/>
      <w:r w:rsidRPr="00F35BAB">
        <w:rPr>
          <w:sz w:val="22"/>
          <w:szCs w:val="22"/>
        </w:rPr>
        <w:t xml:space="preserve"> соблюдением (выполнением) муниципальным учреждением условий, целей и порядка, установленных муниципальным правовым актом муниципального образования «</w:t>
      </w:r>
      <w:proofErr w:type="spellStart"/>
      <w:r w:rsidRPr="00F35BAB">
        <w:rPr>
          <w:sz w:val="22"/>
          <w:szCs w:val="22"/>
        </w:rPr>
        <w:t>Турунтаевское</w:t>
      </w:r>
      <w:proofErr w:type="spellEnd"/>
      <w:r w:rsidRPr="00F35BAB">
        <w:rPr>
          <w:sz w:val="22"/>
          <w:szCs w:val="22"/>
        </w:rPr>
        <w:t xml:space="preserve"> сельское поселение» в качестве основания для предоставления субсидий, несоблюдение которых влечет возврат субсидий в местный бюджет;</w:t>
      </w:r>
    </w:p>
    <w:p w:rsidR="00F35BAB" w:rsidRPr="00F35BAB" w:rsidRDefault="00F35BAB" w:rsidP="00F35BAB">
      <w:pPr>
        <w:ind w:firstLine="709"/>
        <w:jc w:val="both"/>
        <w:rPr>
          <w:sz w:val="22"/>
          <w:szCs w:val="22"/>
        </w:rPr>
      </w:pPr>
      <w:r w:rsidRPr="00F35BAB">
        <w:rPr>
          <w:sz w:val="22"/>
          <w:szCs w:val="22"/>
        </w:rPr>
        <w:t xml:space="preserve">б) контроль за своевременным и достоверным представлением отчетных данных, проведение проверки (в части достижения целей, </w:t>
      </w:r>
      <w:r w:rsidRPr="00F35BAB">
        <w:rPr>
          <w:sz w:val="22"/>
          <w:szCs w:val="22"/>
        </w:rPr>
        <w:br/>
        <w:t xml:space="preserve">на финансирование которых были предоставлены субсидии, выполнения условий расходования субсидий) в соответствии с действующим законодательством, муниципальными правовыми актами </w:t>
      </w:r>
      <w:r w:rsidRPr="00F35BAB">
        <w:rPr>
          <w:sz w:val="22"/>
          <w:szCs w:val="22"/>
        </w:rPr>
        <w:lastRenderedPageBreak/>
        <w:t>муниципального образования «</w:t>
      </w:r>
      <w:proofErr w:type="spellStart"/>
      <w:r w:rsidRPr="00F35BAB">
        <w:rPr>
          <w:sz w:val="22"/>
          <w:szCs w:val="22"/>
        </w:rPr>
        <w:t>Турунтаевское</w:t>
      </w:r>
      <w:proofErr w:type="spellEnd"/>
      <w:r w:rsidRPr="00F35BAB">
        <w:rPr>
          <w:sz w:val="22"/>
          <w:szCs w:val="22"/>
        </w:rPr>
        <w:t xml:space="preserve"> сельское поселение», настоящим </w:t>
      </w:r>
      <w:hyperlink w:anchor="sub_1000" w:history="1">
        <w:r w:rsidRPr="00F35BAB">
          <w:rPr>
            <w:rStyle w:val="af"/>
            <w:b w:val="0"/>
            <w:sz w:val="22"/>
            <w:szCs w:val="22"/>
          </w:rPr>
          <w:t>Положением</w:t>
        </w:r>
      </w:hyperlink>
      <w:r w:rsidRPr="00F35BAB">
        <w:rPr>
          <w:sz w:val="22"/>
          <w:szCs w:val="22"/>
        </w:rPr>
        <w:t>, соглашением о предоставлении субсидии.</w:t>
      </w:r>
    </w:p>
    <w:p w:rsidR="00F35BAB" w:rsidRPr="00F35BAB" w:rsidRDefault="00F35BAB" w:rsidP="00F35BAB">
      <w:pPr>
        <w:ind w:firstLine="709"/>
        <w:jc w:val="both"/>
        <w:rPr>
          <w:sz w:val="22"/>
          <w:szCs w:val="22"/>
        </w:rPr>
      </w:pPr>
      <w:r w:rsidRPr="00F35BAB">
        <w:rPr>
          <w:sz w:val="22"/>
          <w:szCs w:val="22"/>
        </w:rPr>
        <w:t>Уполномоченный орган осуществляет проведение плановых и внеплановых проверок по выполнению муниципального задания.</w:t>
      </w:r>
    </w:p>
    <w:p w:rsidR="00F35BAB" w:rsidRPr="00F35BAB" w:rsidRDefault="00F35BAB" w:rsidP="00F35BAB">
      <w:pPr>
        <w:ind w:firstLine="709"/>
        <w:jc w:val="both"/>
        <w:rPr>
          <w:sz w:val="22"/>
          <w:szCs w:val="22"/>
        </w:rPr>
      </w:pPr>
      <w:r w:rsidRPr="00F35BAB">
        <w:rPr>
          <w:sz w:val="22"/>
          <w:szCs w:val="22"/>
        </w:rPr>
        <w:t>4.2.5. Проверки, предусмотренные подпунктом «б» пункта 4.2 настоящего Положения (далее - проверки), организуются и проводятся уполномоченным органом в соответствии с требованиями действующего законодательства Российской Федерации, Томской области, муниципальных нормативных правовых и (или) муниципальных правовых актов.</w:t>
      </w:r>
    </w:p>
    <w:p w:rsidR="00F35BAB" w:rsidRPr="00F35BAB" w:rsidRDefault="00F35BAB" w:rsidP="00F35BAB">
      <w:pPr>
        <w:ind w:firstLine="709"/>
        <w:jc w:val="both"/>
        <w:rPr>
          <w:sz w:val="22"/>
          <w:szCs w:val="22"/>
        </w:rPr>
      </w:pPr>
      <w:r w:rsidRPr="00F35BAB">
        <w:rPr>
          <w:sz w:val="22"/>
          <w:szCs w:val="22"/>
        </w:rPr>
        <w:t>Проверки могут быть камеральными (без выезда в учреждение, на основе представленных или (и) имеющихся у уполномоченного органа документов) или выездными (по месту фактического предоставления муниципальных услуг (выполнения работ)). О проведении проверки должен быть издано распоряжение (приказ) руководителя уполномоченного органа, в котором должны быть определены:</w:t>
      </w:r>
    </w:p>
    <w:p w:rsidR="00F35BAB" w:rsidRPr="00F35BAB" w:rsidRDefault="00F35BAB" w:rsidP="00F35BAB">
      <w:pPr>
        <w:ind w:firstLine="709"/>
        <w:jc w:val="both"/>
        <w:rPr>
          <w:sz w:val="22"/>
          <w:szCs w:val="22"/>
        </w:rPr>
      </w:pPr>
      <w:r w:rsidRPr="00F35BAB">
        <w:rPr>
          <w:sz w:val="22"/>
          <w:szCs w:val="22"/>
        </w:rPr>
        <w:t>а) наименование уполномоченного органа;</w:t>
      </w:r>
    </w:p>
    <w:p w:rsidR="00F35BAB" w:rsidRPr="00F35BAB" w:rsidRDefault="00F35BAB" w:rsidP="00F35BAB">
      <w:pPr>
        <w:ind w:firstLine="709"/>
        <w:jc w:val="both"/>
        <w:rPr>
          <w:sz w:val="22"/>
          <w:szCs w:val="22"/>
        </w:rPr>
      </w:pPr>
      <w:r w:rsidRPr="00F35BAB">
        <w:rPr>
          <w:sz w:val="22"/>
          <w:szCs w:val="22"/>
        </w:rPr>
        <w:t>б) фамилия, имя, отчество, должность специалистов уполномоченного органа, которые непосредственно будут проводить проверку (далее - уполномоченные лица);</w:t>
      </w:r>
    </w:p>
    <w:p w:rsidR="00F35BAB" w:rsidRPr="00F35BAB" w:rsidRDefault="00F35BAB" w:rsidP="00F35BAB">
      <w:pPr>
        <w:ind w:firstLine="709"/>
        <w:jc w:val="both"/>
        <w:rPr>
          <w:sz w:val="22"/>
          <w:szCs w:val="22"/>
        </w:rPr>
      </w:pPr>
      <w:r w:rsidRPr="00F35BAB">
        <w:rPr>
          <w:sz w:val="22"/>
          <w:szCs w:val="22"/>
        </w:rPr>
        <w:t>в) наименование муниципального учреждения, в отношении которого проводится проверка;</w:t>
      </w:r>
    </w:p>
    <w:p w:rsidR="00F35BAB" w:rsidRPr="00F35BAB" w:rsidRDefault="00F35BAB" w:rsidP="00F35BAB">
      <w:pPr>
        <w:ind w:firstLine="709"/>
        <w:jc w:val="both"/>
        <w:rPr>
          <w:sz w:val="22"/>
          <w:szCs w:val="22"/>
        </w:rPr>
      </w:pPr>
      <w:r w:rsidRPr="00F35BAB">
        <w:rPr>
          <w:sz w:val="22"/>
          <w:szCs w:val="22"/>
        </w:rPr>
        <w:t>г) вид, основания, цели и предмет проверки;</w:t>
      </w:r>
    </w:p>
    <w:p w:rsidR="00F35BAB" w:rsidRPr="00F35BAB" w:rsidRDefault="00F35BAB" w:rsidP="00F35BAB">
      <w:pPr>
        <w:ind w:firstLine="709"/>
        <w:jc w:val="both"/>
        <w:rPr>
          <w:sz w:val="22"/>
          <w:szCs w:val="22"/>
        </w:rPr>
      </w:pPr>
      <w:r w:rsidRPr="00F35BAB">
        <w:rPr>
          <w:sz w:val="22"/>
          <w:szCs w:val="22"/>
        </w:rPr>
        <w:t xml:space="preserve">д) дата начала и окончания проверки. </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4.2.6. Плановые проверки проводятся в соответствии с ежегодным планом проведения проверок, утвержденным уполномоченным органом с учетом того, что муниципальное учреждение должно подвергаться плановой проверке не реже одного раза в три года. Ежегодный план проверок на очередной календарный год должен быть утвержден уполномоченным органом не позднее 20 декабря текущего года. План проверок на очередной календарный год доводится до сведения руководителя муниципального учреждения, в отношении которого в очередном календарном году будет проводиться плановая проверка, под роспись в срок, не превышающий 10 дней со дня его утверждения.</w:t>
      </w:r>
    </w:p>
    <w:p w:rsidR="00F35BAB" w:rsidRPr="00F35BAB" w:rsidRDefault="00F35BAB" w:rsidP="00F35BAB">
      <w:pPr>
        <w:ind w:firstLine="709"/>
        <w:jc w:val="both"/>
        <w:rPr>
          <w:sz w:val="22"/>
          <w:szCs w:val="22"/>
        </w:rPr>
      </w:pPr>
      <w:r w:rsidRPr="00F35BAB">
        <w:rPr>
          <w:sz w:val="22"/>
          <w:szCs w:val="22"/>
        </w:rPr>
        <w:t xml:space="preserve">Плановые проверки могут быть комплексными и тематическими, </w:t>
      </w:r>
      <w:r w:rsidRPr="00F35BAB">
        <w:rPr>
          <w:sz w:val="22"/>
          <w:szCs w:val="22"/>
        </w:rPr>
        <w:br/>
        <w:t>в ходе которых проверяется выполнение требований муниципального задания, действовавших в проверяемый период, а также требований нормативных правовых актов, предъявляемых к оказанию муниципальных услуг (выполнению работ).</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4.2.7. Внеплановые проверки проводятся по обращениям физических и юридических лиц, обращениям органов государственной власти, органов местного самоуправления (далее - Обращения), а также в случае, определенном </w:t>
      </w:r>
      <w:hyperlink w:anchor="Par197" w:tooltip="принимает решение о проведении внеплановой проверки оказания муниципальных услуг (выполнения работ) в случае установления отклонения от достижения двух и более показателей, установленных муниципальным заданием и характеризующих качество и (или) объем (состав) " w:history="1">
        <w:r w:rsidRPr="00F35BAB">
          <w:rPr>
            <w:rFonts w:ascii="Times New Roman" w:hAnsi="Times New Roman" w:cs="Times New Roman"/>
            <w:sz w:val="22"/>
            <w:szCs w:val="22"/>
          </w:rPr>
          <w:t>подпунктом «д» пункта 4.2.</w:t>
        </w:r>
      </w:hyperlink>
      <w:r w:rsidRPr="00F35BAB">
        <w:rPr>
          <w:rFonts w:ascii="Times New Roman" w:hAnsi="Times New Roman" w:cs="Times New Roman"/>
          <w:sz w:val="22"/>
          <w:szCs w:val="22"/>
        </w:rPr>
        <w:t>3 настоящего Положения, вне утвержденного ежегодного плана проведения.</w:t>
      </w:r>
    </w:p>
    <w:p w:rsidR="00F35BAB" w:rsidRPr="00F35BAB" w:rsidRDefault="00F35BAB" w:rsidP="00F35BAB">
      <w:pPr>
        <w:pStyle w:val="ConsPlusNormal"/>
        <w:ind w:firstLine="709"/>
        <w:jc w:val="both"/>
        <w:rPr>
          <w:rFonts w:ascii="Times New Roman" w:hAnsi="Times New Roman" w:cs="Times New Roman"/>
          <w:sz w:val="22"/>
          <w:szCs w:val="22"/>
        </w:rPr>
      </w:pPr>
      <w:bookmarkStart w:id="12" w:name="sub_510"/>
      <w:r w:rsidRPr="00F35BAB">
        <w:rPr>
          <w:rFonts w:ascii="Times New Roman" w:hAnsi="Times New Roman" w:cs="Times New Roman"/>
          <w:sz w:val="22"/>
          <w:szCs w:val="22"/>
        </w:rPr>
        <w:t xml:space="preserve">4.2.8. Продолжительность проверки не может длиться более 30 календарных дней </w:t>
      </w:r>
      <w:proofErr w:type="gramStart"/>
      <w:r w:rsidRPr="00F35BAB">
        <w:rPr>
          <w:rFonts w:ascii="Times New Roman" w:hAnsi="Times New Roman" w:cs="Times New Roman"/>
          <w:sz w:val="22"/>
          <w:szCs w:val="22"/>
        </w:rPr>
        <w:t>с даты начала</w:t>
      </w:r>
      <w:proofErr w:type="gramEnd"/>
      <w:r w:rsidRPr="00F35BAB">
        <w:rPr>
          <w:rFonts w:ascii="Times New Roman" w:hAnsi="Times New Roman" w:cs="Times New Roman"/>
          <w:sz w:val="22"/>
          <w:szCs w:val="22"/>
        </w:rPr>
        <w:t xml:space="preserve"> проверки, определяемой в соответствии с распоряжением (приказом) руководителя уполномоченного органа, указанным в </w:t>
      </w:r>
      <w:hyperlink w:anchor="Par201" w:tooltip="5.6. Проверки оказания муниципальными учреждениями муниципальных услуг (выполнения работ) могут быть камеральными (без выезда в учреждение, на основе представленных или (и) имеющихся у учредителя документов) или выездными (по месту фактического предоставления " w:history="1">
        <w:r w:rsidRPr="00F35BAB">
          <w:rPr>
            <w:rFonts w:ascii="Times New Roman" w:hAnsi="Times New Roman" w:cs="Times New Roman"/>
            <w:sz w:val="22"/>
            <w:szCs w:val="22"/>
          </w:rPr>
          <w:t>пункте 4.2.</w:t>
        </w:r>
      </w:hyperlink>
      <w:r w:rsidRPr="00F35BAB">
        <w:rPr>
          <w:rFonts w:ascii="Times New Roman" w:hAnsi="Times New Roman" w:cs="Times New Roman"/>
          <w:sz w:val="22"/>
          <w:szCs w:val="22"/>
        </w:rPr>
        <w:t>5 настоящего Положения.</w:t>
      </w:r>
    </w:p>
    <w:p w:rsidR="00F35BAB" w:rsidRPr="00F35BAB" w:rsidRDefault="00F35BAB" w:rsidP="00F35BAB">
      <w:pPr>
        <w:ind w:firstLine="709"/>
        <w:jc w:val="both"/>
        <w:rPr>
          <w:sz w:val="22"/>
          <w:szCs w:val="22"/>
        </w:rPr>
      </w:pPr>
      <w:proofErr w:type="gramStart"/>
      <w:r w:rsidRPr="00F35BAB">
        <w:rPr>
          <w:sz w:val="22"/>
          <w:szCs w:val="22"/>
        </w:rPr>
        <w:t xml:space="preserve">В случаях, связанных с необходимостью проведения исследований, испытаний и (или) специальных экспертиз, срок проведения которых превышает продолжительность проверки, указанную в </w:t>
      </w:r>
      <w:hyperlink w:anchor="Par214" w:tooltip="5.9. Продолжительность проверки не может длиться более 14 календарных дней с даты начала проверки, определяемой в соответствии с приказом руководителя учредителя, указанным в пункте 5.6 настоящего Положения." w:history="1">
        <w:r w:rsidRPr="00F35BAB">
          <w:rPr>
            <w:sz w:val="22"/>
            <w:szCs w:val="22"/>
          </w:rPr>
          <w:t>абзаце первом</w:t>
        </w:r>
      </w:hyperlink>
      <w:r w:rsidRPr="00F35BAB">
        <w:rPr>
          <w:sz w:val="22"/>
          <w:szCs w:val="22"/>
        </w:rPr>
        <w:t xml:space="preserve"> настоящего пункта, на основании письменного предложения уполномоченных лиц срок проведения проверки по решению руководителя уполномоченного органа, принимаемого в пределах срока, указанного в </w:t>
      </w:r>
      <w:hyperlink w:anchor="Par214" w:tooltip="5.9. Продолжительность проверки не может длиться более 14 календарных дней с даты начала проверки, определяемой в соответствии с приказом руководителя учредителя, указанным в пункте 5.6 настоящего Положения." w:history="1">
        <w:r w:rsidRPr="00F35BAB">
          <w:rPr>
            <w:sz w:val="22"/>
            <w:szCs w:val="22"/>
          </w:rPr>
          <w:t>абзаце первом</w:t>
        </w:r>
      </w:hyperlink>
      <w:r w:rsidRPr="00F35BAB">
        <w:rPr>
          <w:sz w:val="22"/>
          <w:szCs w:val="22"/>
        </w:rPr>
        <w:t xml:space="preserve"> настоящего пункта, в форме распоряжения (приказа) продлевается на срок не более 30 дней, исчисляемый</w:t>
      </w:r>
      <w:proofErr w:type="gramEnd"/>
      <w:r w:rsidRPr="00F35BAB">
        <w:rPr>
          <w:sz w:val="22"/>
          <w:szCs w:val="22"/>
        </w:rPr>
        <w:t xml:space="preserve"> со дня истечения срока, указанного в </w:t>
      </w:r>
      <w:hyperlink w:anchor="Par214" w:tooltip="5.9. Продолжительность проверки не может длиться более 14 календарных дней с даты начала проверки, определяемой в соответствии с приказом руководителя учредителя, указанным в пункте 5.6 настоящего Положения." w:history="1">
        <w:r w:rsidRPr="00F35BAB">
          <w:rPr>
            <w:sz w:val="22"/>
            <w:szCs w:val="22"/>
          </w:rPr>
          <w:t>абзаце первом</w:t>
        </w:r>
      </w:hyperlink>
      <w:r w:rsidRPr="00F35BAB">
        <w:rPr>
          <w:sz w:val="22"/>
          <w:szCs w:val="22"/>
        </w:rPr>
        <w:t xml:space="preserve"> настоящего пункта.</w:t>
      </w:r>
    </w:p>
    <w:p w:rsidR="00F35BAB" w:rsidRPr="00F35BAB" w:rsidRDefault="00F35BAB" w:rsidP="00F35BAB">
      <w:pPr>
        <w:ind w:firstLine="709"/>
        <w:jc w:val="both"/>
        <w:rPr>
          <w:sz w:val="22"/>
          <w:szCs w:val="22"/>
        </w:rPr>
      </w:pPr>
      <w:bookmarkStart w:id="13" w:name="sub_511"/>
      <w:bookmarkEnd w:id="12"/>
      <w:r w:rsidRPr="00F35BAB">
        <w:rPr>
          <w:sz w:val="22"/>
          <w:szCs w:val="22"/>
        </w:rPr>
        <w:t>4.2.9. Уполномоченные лица обязаны представить руководителю проверяемого муниципального учреждения распоряжение (приказ) о проведении проверки, а также документы, удостоверяющие их личность.</w:t>
      </w:r>
    </w:p>
    <w:p w:rsidR="00F35BAB" w:rsidRPr="00F35BAB" w:rsidRDefault="00F35BAB" w:rsidP="00F35BAB">
      <w:pPr>
        <w:pStyle w:val="ConsPlusNormal"/>
        <w:ind w:firstLine="709"/>
        <w:jc w:val="both"/>
        <w:rPr>
          <w:rFonts w:ascii="Times New Roman" w:hAnsi="Times New Roman" w:cs="Times New Roman"/>
          <w:sz w:val="22"/>
          <w:szCs w:val="22"/>
        </w:rPr>
      </w:pPr>
      <w:bookmarkStart w:id="14" w:name="sub_512"/>
      <w:bookmarkEnd w:id="13"/>
      <w:r w:rsidRPr="00F35BAB">
        <w:rPr>
          <w:rFonts w:ascii="Times New Roman" w:hAnsi="Times New Roman" w:cs="Times New Roman"/>
          <w:sz w:val="22"/>
          <w:szCs w:val="22"/>
        </w:rPr>
        <w:t xml:space="preserve">4.2.10. В период проведения </w:t>
      </w:r>
      <w:proofErr w:type="gramStart"/>
      <w:r w:rsidRPr="00F35BAB">
        <w:rPr>
          <w:rFonts w:ascii="Times New Roman" w:hAnsi="Times New Roman" w:cs="Times New Roman"/>
          <w:sz w:val="22"/>
          <w:szCs w:val="22"/>
        </w:rPr>
        <w:t>проверки</w:t>
      </w:r>
      <w:proofErr w:type="gramEnd"/>
      <w:r w:rsidRPr="00F35BAB">
        <w:rPr>
          <w:rFonts w:ascii="Times New Roman" w:hAnsi="Times New Roman" w:cs="Times New Roman"/>
          <w:sz w:val="22"/>
          <w:szCs w:val="22"/>
        </w:rPr>
        <w:t xml:space="preserve"> уполномоченные лица вправе:</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а) посещать территорию и помещения проверяемого муниципального учреждения;</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б) запрашивать необходимые материалы и документы, в том числе оригиналы документов;</w:t>
      </w:r>
    </w:p>
    <w:p w:rsidR="00F35BAB" w:rsidRPr="00F35BAB" w:rsidRDefault="00F35BAB" w:rsidP="00F35BAB">
      <w:pPr>
        <w:ind w:firstLine="709"/>
        <w:jc w:val="both"/>
        <w:rPr>
          <w:sz w:val="22"/>
          <w:szCs w:val="22"/>
        </w:rPr>
      </w:pPr>
      <w:r w:rsidRPr="00F35BAB">
        <w:rPr>
          <w:sz w:val="22"/>
          <w:szCs w:val="22"/>
        </w:rPr>
        <w:t xml:space="preserve">в) требовать от руководителя проверяемого муниципального учреждения присутствия его работников для своевременного получения необходимых документов и материалов, а также объяснений и </w:t>
      </w:r>
      <w:proofErr w:type="gramStart"/>
      <w:r w:rsidRPr="00F35BAB">
        <w:rPr>
          <w:sz w:val="22"/>
          <w:szCs w:val="22"/>
        </w:rPr>
        <w:t>разъяснений</w:t>
      </w:r>
      <w:proofErr w:type="gramEnd"/>
      <w:r w:rsidRPr="00F35BAB">
        <w:rPr>
          <w:sz w:val="22"/>
          <w:szCs w:val="22"/>
        </w:rPr>
        <w:t xml:space="preserve"> как в устной, так и в письменной форме.</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4.2.11. </w:t>
      </w:r>
      <w:bookmarkEnd w:id="14"/>
      <w:r w:rsidRPr="00F35BAB">
        <w:rPr>
          <w:rFonts w:ascii="Times New Roman" w:hAnsi="Times New Roman" w:cs="Times New Roman"/>
          <w:sz w:val="22"/>
          <w:szCs w:val="22"/>
        </w:rPr>
        <w:t xml:space="preserve">В период проведения </w:t>
      </w:r>
      <w:proofErr w:type="gramStart"/>
      <w:r w:rsidRPr="00F35BAB">
        <w:rPr>
          <w:rFonts w:ascii="Times New Roman" w:hAnsi="Times New Roman" w:cs="Times New Roman"/>
          <w:sz w:val="22"/>
          <w:szCs w:val="22"/>
        </w:rPr>
        <w:t>проверки</w:t>
      </w:r>
      <w:proofErr w:type="gramEnd"/>
      <w:r w:rsidRPr="00F35BAB">
        <w:rPr>
          <w:rFonts w:ascii="Times New Roman" w:hAnsi="Times New Roman" w:cs="Times New Roman"/>
          <w:sz w:val="22"/>
          <w:szCs w:val="22"/>
        </w:rPr>
        <w:t xml:space="preserve"> уполномоченные лица обязаны:</w:t>
      </w:r>
    </w:p>
    <w:p w:rsidR="00F35BAB" w:rsidRPr="00F35BAB" w:rsidRDefault="00F35BAB" w:rsidP="00F35BAB">
      <w:pPr>
        <w:pStyle w:val="ConsPlusNormal"/>
        <w:ind w:firstLine="709"/>
        <w:jc w:val="both"/>
        <w:rPr>
          <w:rFonts w:ascii="Times New Roman" w:hAnsi="Times New Roman" w:cs="Times New Roman"/>
          <w:sz w:val="22"/>
          <w:szCs w:val="22"/>
        </w:rPr>
      </w:pPr>
      <w:bookmarkStart w:id="15" w:name="Par224"/>
      <w:bookmarkEnd w:id="15"/>
      <w:r w:rsidRPr="00F35BAB">
        <w:rPr>
          <w:rFonts w:ascii="Times New Roman" w:hAnsi="Times New Roman" w:cs="Times New Roman"/>
          <w:sz w:val="22"/>
          <w:szCs w:val="22"/>
        </w:rPr>
        <w:t>а) своевременно и в полном объеме исполнять представленные им полномочия по предупреждению, выявлению и пресечению нарушений требований нормативных правовых актов, предъявляемых к оказанию муниципальных услуг (выполнению работ);</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lastRenderedPageBreak/>
        <w:t xml:space="preserve">б) проводить проверку на основании и в строгом соответствии </w:t>
      </w:r>
      <w:r w:rsidRPr="00F35BAB">
        <w:rPr>
          <w:rFonts w:ascii="Times New Roman" w:hAnsi="Times New Roman" w:cs="Times New Roman"/>
          <w:sz w:val="22"/>
          <w:szCs w:val="22"/>
        </w:rPr>
        <w:br/>
        <w:t>с приказом о проведении проверки;</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в) давать разъяснения по вопросам, относящимся к предмету проверки;</w:t>
      </w:r>
    </w:p>
    <w:p w:rsidR="00F35BAB" w:rsidRPr="00F35BAB" w:rsidRDefault="00F35BAB" w:rsidP="00F35BAB">
      <w:pPr>
        <w:ind w:firstLine="709"/>
        <w:jc w:val="both"/>
        <w:rPr>
          <w:sz w:val="22"/>
          <w:szCs w:val="22"/>
        </w:rPr>
      </w:pPr>
      <w:r w:rsidRPr="00F35BAB">
        <w:rPr>
          <w:sz w:val="22"/>
          <w:szCs w:val="22"/>
        </w:rPr>
        <w:t>г) обеспечить сохранность и возврат оригиналов документов, полученных в ходе проверки.</w:t>
      </w:r>
    </w:p>
    <w:p w:rsidR="00F35BAB" w:rsidRPr="00F35BAB" w:rsidRDefault="00F35BAB" w:rsidP="00F35BAB">
      <w:pPr>
        <w:pStyle w:val="ConsPlusNormal"/>
        <w:ind w:firstLine="709"/>
        <w:jc w:val="both"/>
        <w:rPr>
          <w:rFonts w:ascii="Times New Roman" w:hAnsi="Times New Roman" w:cs="Times New Roman"/>
          <w:sz w:val="22"/>
          <w:szCs w:val="22"/>
        </w:rPr>
      </w:pPr>
      <w:bookmarkStart w:id="16" w:name="sub_514"/>
      <w:r w:rsidRPr="00F35BAB">
        <w:rPr>
          <w:rFonts w:ascii="Times New Roman" w:hAnsi="Times New Roman" w:cs="Times New Roman"/>
          <w:sz w:val="22"/>
          <w:szCs w:val="22"/>
        </w:rPr>
        <w:t xml:space="preserve">4.2.12. По результатам проведения плановой проверки уполномоченным органом в срок, не превышающий 3 рабочих дней со дня окончания проверки, определяемого в соответствии с </w:t>
      </w:r>
      <w:hyperlink w:anchor="Par214" w:tooltip="5.9. Продолжительность проверки не может длиться более 14 календарных дней с даты начала проверки, определяемой в соответствии с приказом руководителя учредителя, указанным в пункте 5.6 настоящего Положения." w:history="1">
        <w:r w:rsidRPr="00F35BAB">
          <w:rPr>
            <w:rFonts w:ascii="Times New Roman" w:hAnsi="Times New Roman" w:cs="Times New Roman"/>
            <w:sz w:val="22"/>
            <w:szCs w:val="22"/>
          </w:rPr>
          <w:t>абзацем первым пункта 4.2.</w:t>
        </w:r>
      </w:hyperlink>
      <w:r w:rsidRPr="00F35BAB">
        <w:rPr>
          <w:rFonts w:ascii="Times New Roman" w:hAnsi="Times New Roman" w:cs="Times New Roman"/>
          <w:sz w:val="22"/>
          <w:szCs w:val="22"/>
        </w:rPr>
        <w:t xml:space="preserve">8 настоящего Положения, составляется акт проведения проверки, в котором должны быть указаны документально подтвержденные факты нарушений, выявленные </w:t>
      </w:r>
      <w:r w:rsidRPr="00F35BAB">
        <w:rPr>
          <w:rFonts w:ascii="Times New Roman" w:hAnsi="Times New Roman" w:cs="Times New Roman"/>
          <w:sz w:val="22"/>
          <w:szCs w:val="22"/>
        </w:rPr>
        <w:br/>
        <w:t>в ходе проверки, или отсутствие таковых.</w:t>
      </w:r>
    </w:p>
    <w:p w:rsidR="00F35BAB" w:rsidRPr="00F35BAB" w:rsidRDefault="00F35BAB" w:rsidP="00F35BAB">
      <w:pPr>
        <w:ind w:firstLine="709"/>
        <w:jc w:val="both"/>
        <w:rPr>
          <w:sz w:val="22"/>
          <w:szCs w:val="22"/>
        </w:rPr>
      </w:pPr>
      <w:proofErr w:type="gramStart"/>
      <w:r w:rsidRPr="00F35BAB">
        <w:rPr>
          <w:sz w:val="22"/>
          <w:szCs w:val="22"/>
        </w:rPr>
        <w:t xml:space="preserve">По результатам проведения внеплановой проверки уполномоченным органом в срок, указанный в </w:t>
      </w:r>
      <w:hyperlink w:anchor="Par228" w:tooltip="5.13. По результатам проведения плановой проверки учредителем в срок, не превышающий 3 рабочих дней со дня окончания проверки, определяемого в соответствии с абзацем первым пункта 5.9 настоящего Положения, составляется акт проведения проверки, в котором должны" w:history="1">
        <w:r w:rsidRPr="00F35BAB">
          <w:rPr>
            <w:sz w:val="22"/>
            <w:szCs w:val="22"/>
          </w:rPr>
          <w:t>абзаце первом</w:t>
        </w:r>
      </w:hyperlink>
      <w:r w:rsidRPr="00F35BAB">
        <w:rPr>
          <w:sz w:val="22"/>
          <w:szCs w:val="22"/>
        </w:rPr>
        <w:t xml:space="preserve"> настоящего пункта, составляется акт проведения проверки, в котором должна быть указана информация, предусмотренная </w:t>
      </w:r>
      <w:hyperlink w:anchor="Par228" w:tooltip="5.13. По результатам проведения плановой проверки учредителем в срок, не превышающий 3 рабочих дней со дня окончания проверки, определяемого в соответствии с абзацем первым пункта 5.9 настоящего Положения, составляется акт проведения проверки, в котором должны" w:history="1">
        <w:r w:rsidRPr="00F35BAB">
          <w:rPr>
            <w:sz w:val="22"/>
            <w:szCs w:val="22"/>
          </w:rPr>
          <w:t>абзацем первым</w:t>
        </w:r>
      </w:hyperlink>
      <w:r w:rsidRPr="00F35BAB">
        <w:rPr>
          <w:sz w:val="22"/>
          <w:szCs w:val="22"/>
        </w:rPr>
        <w:t xml:space="preserve"> настоящего пункта, а также результаты проверки фактов, изложенных в Обращении (в случае проведения внеплановой проверки по обращениям физических и юридических лиц, обращениям органов государственной власти, органов местного самоуправления).</w:t>
      </w:r>
      <w:proofErr w:type="gramEnd"/>
    </w:p>
    <w:p w:rsidR="00F35BAB" w:rsidRPr="00F35BAB" w:rsidRDefault="00F35BAB" w:rsidP="00F35BAB">
      <w:pPr>
        <w:ind w:firstLine="709"/>
        <w:jc w:val="both"/>
        <w:rPr>
          <w:sz w:val="22"/>
          <w:szCs w:val="22"/>
        </w:rPr>
      </w:pPr>
      <w:bookmarkStart w:id="17" w:name="sub_515"/>
      <w:bookmarkEnd w:id="16"/>
      <w:r w:rsidRPr="00F35BAB">
        <w:rPr>
          <w:sz w:val="22"/>
          <w:szCs w:val="22"/>
        </w:rPr>
        <w:t xml:space="preserve">4.2.13. Акт проведения проверки составляется в двух экземплярах, каждый из которых подписывается уполномоченным органом, и направляется для подписания руководителю проверяемого муниципального учреждения посредством почтового отправления с уведомлением о вручении либо путем непосредственного вручения с отметкой о получении в срок, указанный в </w:t>
      </w:r>
      <w:hyperlink w:anchor="Par228" w:tooltip="5.13. По результатам проведения плановой проверки учредителем в срок, не превышающий 3 рабочих дней со дня окончания проверки, определяемого в соответствии с абзацем первым пункта 5.9 настоящего Положения, составляется акт проведения проверки, в котором должны" w:history="1">
        <w:r w:rsidRPr="00F35BAB">
          <w:rPr>
            <w:sz w:val="22"/>
            <w:szCs w:val="22"/>
          </w:rPr>
          <w:t>абзаце первом пункта 4.2.1</w:t>
        </w:r>
      </w:hyperlink>
      <w:r w:rsidRPr="00F35BAB">
        <w:rPr>
          <w:sz w:val="22"/>
          <w:szCs w:val="22"/>
        </w:rPr>
        <w:t>2 настоящего Положения.</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4.2.14. </w:t>
      </w:r>
      <w:bookmarkEnd w:id="17"/>
      <w:r w:rsidRPr="00F35BAB">
        <w:rPr>
          <w:rFonts w:ascii="Times New Roman" w:hAnsi="Times New Roman" w:cs="Times New Roman"/>
          <w:sz w:val="22"/>
          <w:szCs w:val="22"/>
        </w:rPr>
        <w:t>Руководитель проверяемого муниципального учреждения обеспечивает подписание акта проведения проверки и направление уполномоченному органу посредством почтового отправления с уведомлением о вручении либо путем непосредственного вручения с отметкой о получении его экземпляра акта в следующие строки:</w:t>
      </w:r>
    </w:p>
    <w:p w:rsidR="00F35BAB" w:rsidRPr="00F35BAB" w:rsidRDefault="00F35BAB" w:rsidP="00F35BAB">
      <w:pPr>
        <w:pStyle w:val="ConsPlusNormal"/>
        <w:ind w:firstLine="709"/>
        <w:jc w:val="both"/>
        <w:rPr>
          <w:rFonts w:ascii="Times New Roman" w:hAnsi="Times New Roman" w:cs="Times New Roman"/>
          <w:sz w:val="22"/>
          <w:szCs w:val="22"/>
        </w:rPr>
      </w:pPr>
      <w:bookmarkStart w:id="18" w:name="Par235"/>
      <w:bookmarkEnd w:id="18"/>
      <w:r w:rsidRPr="00F35BAB">
        <w:rPr>
          <w:rFonts w:ascii="Times New Roman" w:hAnsi="Times New Roman" w:cs="Times New Roman"/>
          <w:sz w:val="22"/>
          <w:szCs w:val="22"/>
        </w:rPr>
        <w:t>а) в течение 10 рабочих дней со дня получения акта проведения плановой проверки;</w:t>
      </w:r>
    </w:p>
    <w:p w:rsidR="00F35BAB" w:rsidRPr="00F35BAB" w:rsidRDefault="00F35BAB" w:rsidP="00F35BAB">
      <w:pPr>
        <w:pStyle w:val="ConsPlusNormal"/>
        <w:ind w:firstLine="709"/>
        <w:jc w:val="both"/>
        <w:rPr>
          <w:rFonts w:ascii="Times New Roman" w:hAnsi="Times New Roman" w:cs="Times New Roman"/>
          <w:sz w:val="22"/>
          <w:szCs w:val="22"/>
        </w:rPr>
      </w:pPr>
      <w:bookmarkStart w:id="19" w:name="Par236"/>
      <w:bookmarkEnd w:id="19"/>
      <w:r w:rsidRPr="00F35BAB">
        <w:rPr>
          <w:rFonts w:ascii="Times New Roman" w:hAnsi="Times New Roman" w:cs="Times New Roman"/>
          <w:sz w:val="22"/>
          <w:szCs w:val="22"/>
        </w:rPr>
        <w:t>б) в течение 3 рабочих дней со дня получения акта проведения внеплановой проверки.</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 xml:space="preserve">В случае несогласия с результатами проведения проверки проверяемое муниципальное учреждение в сроки, указанные в </w:t>
      </w:r>
      <w:hyperlink w:anchor="Par235" w:tooltip="в течение 10 рабочих дней со дня получения акта проведения плановой проверки;" w:history="1">
        <w:r w:rsidRPr="00F35BAB">
          <w:rPr>
            <w:rFonts w:ascii="Times New Roman" w:hAnsi="Times New Roman" w:cs="Times New Roman"/>
            <w:sz w:val="22"/>
            <w:szCs w:val="22"/>
          </w:rPr>
          <w:t>абзацах втором</w:t>
        </w:r>
      </w:hyperlink>
      <w:r w:rsidRPr="00F35BAB">
        <w:rPr>
          <w:rFonts w:ascii="Times New Roman" w:hAnsi="Times New Roman" w:cs="Times New Roman"/>
          <w:sz w:val="22"/>
          <w:szCs w:val="22"/>
        </w:rPr>
        <w:t xml:space="preserve">, </w:t>
      </w:r>
      <w:hyperlink w:anchor="Par236" w:tooltip="в течение 3 рабочих дней со дня получения акта проведения внеплановой проверки." w:history="1">
        <w:r w:rsidRPr="00F35BAB">
          <w:rPr>
            <w:rFonts w:ascii="Times New Roman" w:hAnsi="Times New Roman" w:cs="Times New Roman"/>
            <w:sz w:val="22"/>
            <w:szCs w:val="22"/>
          </w:rPr>
          <w:t>третьем</w:t>
        </w:r>
      </w:hyperlink>
      <w:r w:rsidRPr="00F35BAB">
        <w:rPr>
          <w:rFonts w:ascii="Times New Roman" w:hAnsi="Times New Roman" w:cs="Times New Roman"/>
          <w:sz w:val="22"/>
          <w:szCs w:val="22"/>
        </w:rPr>
        <w:t xml:space="preserve"> настоящего пункта, направляет уполномоченному органу посредством почтового отправления с уведомлением о вручении либо путем непосредственного вручения с отметкой о получении возражения по акту проведения проверки. </w:t>
      </w:r>
      <w:proofErr w:type="gramStart"/>
      <w:r w:rsidRPr="00F35BAB">
        <w:rPr>
          <w:rFonts w:ascii="Times New Roman" w:hAnsi="Times New Roman" w:cs="Times New Roman"/>
          <w:sz w:val="22"/>
          <w:szCs w:val="22"/>
        </w:rPr>
        <w:t>Возражения по акту проведения проверки рассматриваются уполномоченным органом в течение 5 рабочих дней со дня их регистрации, о результатах рассмотрения возражений по акту проведения проверки уполномоченный орган уведомляет муниципальное учреждение посредством почтового отправления с уведомлением о вручении либо путем непосредственного вручения с отметкой о получении в пределах срока рассмотрения им возражений по акту проведения проверки.</w:t>
      </w:r>
      <w:proofErr w:type="gramEnd"/>
    </w:p>
    <w:p w:rsidR="00F35BAB" w:rsidRPr="00F35BAB" w:rsidRDefault="00F35BAB" w:rsidP="00F35BAB">
      <w:pPr>
        <w:ind w:firstLine="709"/>
        <w:jc w:val="both"/>
        <w:rPr>
          <w:sz w:val="22"/>
          <w:szCs w:val="22"/>
        </w:rPr>
      </w:pPr>
      <w:bookmarkStart w:id="20" w:name="Par238"/>
      <w:bookmarkEnd w:id="20"/>
      <w:r w:rsidRPr="00F35BAB">
        <w:rPr>
          <w:sz w:val="22"/>
          <w:szCs w:val="22"/>
        </w:rPr>
        <w:t xml:space="preserve">В случае </w:t>
      </w:r>
      <w:proofErr w:type="gramStart"/>
      <w:r w:rsidRPr="00F35BAB">
        <w:rPr>
          <w:sz w:val="22"/>
          <w:szCs w:val="22"/>
        </w:rPr>
        <w:t>не поступления</w:t>
      </w:r>
      <w:proofErr w:type="gramEnd"/>
      <w:r w:rsidRPr="00F35BAB">
        <w:rPr>
          <w:sz w:val="22"/>
          <w:szCs w:val="22"/>
        </w:rPr>
        <w:t xml:space="preserve"> уполномоченному органу в сроки, указанные в настоящем пункте, акта проведения проверки, подписанного руководителем проверяемого муниципального учреждения, или возражений по акту проведения проверки в случае несогласия с результатами проведения проверки, в акте проведения проверки делается отметка об отказе руководителя проверяемого муниципального учреждения подписать акт проведения проверки.</w:t>
      </w:r>
    </w:p>
    <w:p w:rsidR="00F35BAB" w:rsidRPr="00F35BAB" w:rsidRDefault="00F35BAB" w:rsidP="00F35BAB">
      <w:pPr>
        <w:pStyle w:val="ConsPlusNormal"/>
        <w:ind w:firstLine="709"/>
        <w:jc w:val="both"/>
        <w:rPr>
          <w:rFonts w:ascii="Times New Roman" w:hAnsi="Times New Roman" w:cs="Times New Roman"/>
          <w:sz w:val="22"/>
          <w:szCs w:val="22"/>
        </w:rPr>
      </w:pPr>
      <w:r w:rsidRPr="00F35BAB">
        <w:rPr>
          <w:rFonts w:ascii="Times New Roman" w:hAnsi="Times New Roman" w:cs="Times New Roman"/>
          <w:sz w:val="22"/>
          <w:szCs w:val="22"/>
        </w:rPr>
        <w:t>Результаты контроля по выполнению муниципального задания представляются руководителю уполномоченного органа с последующим информированием руководителя муниципального учреждения для учета в работе или принятия необходимых мер в соответствии с действующим законодательством.</w:t>
      </w:r>
    </w:p>
    <w:p w:rsidR="00F35BAB" w:rsidRPr="00F35BAB" w:rsidRDefault="00F35BAB" w:rsidP="00F35BAB">
      <w:pPr>
        <w:suppressAutoHyphens/>
        <w:autoSpaceDE w:val="0"/>
        <w:spacing w:line="232" w:lineRule="auto"/>
        <w:ind w:firstLine="709"/>
        <w:jc w:val="both"/>
        <w:rPr>
          <w:color w:val="000000"/>
          <w:kern w:val="1"/>
          <w:sz w:val="22"/>
          <w:szCs w:val="22"/>
          <w:lang w:eastAsia="zh-CN"/>
        </w:rPr>
      </w:pPr>
    </w:p>
    <w:p w:rsidR="00F35BAB" w:rsidRPr="00F35BAB" w:rsidRDefault="00F35BAB" w:rsidP="00F35BAB">
      <w:pPr>
        <w:suppressAutoHyphens/>
        <w:autoSpaceDE w:val="0"/>
        <w:spacing w:line="232" w:lineRule="auto"/>
        <w:ind w:firstLine="709"/>
        <w:jc w:val="both"/>
        <w:rPr>
          <w:color w:val="000000"/>
          <w:kern w:val="1"/>
          <w:sz w:val="22"/>
          <w:szCs w:val="22"/>
          <w:lang w:eastAsia="zh-CN"/>
        </w:rPr>
      </w:pPr>
    </w:p>
    <w:p w:rsidR="00F35BAB" w:rsidRPr="003B4E40" w:rsidRDefault="00F35BAB" w:rsidP="00F35BAB">
      <w:pPr>
        <w:ind w:left="10320"/>
        <w:jc w:val="center"/>
        <w:sectPr w:rsidR="00F35BAB" w:rsidRPr="003B4E40" w:rsidSect="00526CA3">
          <w:footerReference w:type="default" r:id="rId10"/>
          <w:pgSz w:w="11906" w:h="16838" w:code="9"/>
          <w:pgMar w:top="709" w:right="851" w:bottom="1134" w:left="1304" w:header="709" w:footer="709" w:gutter="0"/>
          <w:cols w:space="708"/>
          <w:docGrid w:linePitch="360"/>
        </w:sectPr>
      </w:pP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lastRenderedPageBreak/>
        <w:t>Приложение № 1</w:t>
      </w: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w:t>
      </w:r>
      <w:proofErr w:type="spellStart"/>
      <w:r>
        <w:rPr>
          <w:bCs/>
          <w:color w:val="000000"/>
          <w:kern w:val="1"/>
          <w:lang w:eastAsia="zh-CN"/>
        </w:rPr>
        <w:t>Турунтаевского</w:t>
      </w:r>
      <w:proofErr w:type="spellEnd"/>
      <w:r w:rsidRPr="003B4E40">
        <w:rPr>
          <w:color w:val="000000"/>
          <w:lang w:eastAsia="zh-CN"/>
        </w:rPr>
        <w:t xml:space="preserve"> сельского поселения</w:t>
      </w: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t xml:space="preserve"> и финансового обеспечения выполнения муниципального задания</w:t>
      </w:r>
    </w:p>
    <w:p w:rsidR="00F35BAB" w:rsidRPr="003B4E40" w:rsidRDefault="00F35BAB" w:rsidP="00F35BAB">
      <w:pPr>
        <w:widowControl w:val="0"/>
        <w:tabs>
          <w:tab w:val="left" w:pos="11199"/>
        </w:tabs>
        <w:suppressAutoHyphens/>
        <w:spacing w:line="228" w:lineRule="auto"/>
        <w:ind w:left="9356"/>
        <w:jc w:val="both"/>
        <w:rPr>
          <w:color w:val="000000"/>
          <w:lang w:eastAsia="zh-CN"/>
        </w:rPr>
      </w:pP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t>УТВЕРЖДАЮ:</w:t>
      </w: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t>Руководитель</w:t>
      </w: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t>(уполномоченное лицо)  __________________________________________________________________________________________</w:t>
      </w:r>
    </w:p>
    <w:p w:rsidR="00F35BAB" w:rsidRPr="003B4E40" w:rsidRDefault="00F35BAB" w:rsidP="00F35BAB">
      <w:pPr>
        <w:widowControl w:val="0"/>
        <w:tabs>
          <w:tab w:val="left" w:pos="11199"/>
          <w:tab w:val="left" w:pos="15168"/>
        </w:tabs>
        <w:suppressAutoHyphens/>
        <w:spacing w:line="228" w:lineRule="auto"/>
        <w:ind w:left="9356"/>
        <w:jc w:val="center"/>
        <w:rPr>
          <w:color w:val="000000"/>
          <w:lang w:eastAsia="zh-CN"/>
        </w:rPr>
      </w:pPr>
      <w:r w:rsidRPr="003B4E40">
        <w:rPr>
          <w:color w:val="000000"/>
          <w:lang w:eastAsia="zh-CN"/>
        </w:rPr>
        <w:t xml:space="preserve">(наименование органа, осуществляющего функции </w:t>
      </w:r>
      <w:r w:rsidRPr="003B4E40">
        <w:rPr>
          <w:color w:val="000000"/>
          <w:lang w:eastAsia="zh-CN"/>
        </w:rPr>
        <w:br/>
        <w:t>и полномочия учредителя, главного распорядителя средств бюджета поселения)</w:t>
      </w: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t>___________   ___________     ________________</w:t>
      </w:r>
    </w:p>
    <w:p w:rsidR="00F35BAB" w:rsidRPr="003B4E40" w:rsidRDefault="00F35BAB" w:rsidP="00F35BAB">
      <w:pPr>
        <w:widowControl w:val="0"/>
        <w:tabs>
          <w:tab w:val="left" w:pos="11199"/>
        </w:tabs>
        <w:suppressAutoHyphens/>
        <w:spacing w:line="228" w:lineRule="auto"/>
        <w:ind w:left="9356"/>
        <w:rPr>
          <w:color w:val="000000"/>
          <w:spacing w:val="-10"/>
          <w:kern w:val="1"/>
          <w:lang w:eastAsia="zh-CN"/>
        </w:rPr>
      </w:pPr>
      <w:r w:rsidRPr="003B4E40">
        <w:rPr>
          <w:color w:val="000000"/>
          <w:lang w:eastAsia="zh-CN"/>
        </w:rPr>
        <w:t xml:space="preserve">    (должность)      (подпись)     </w:t>
      </w:r>
      <w:r w:rsidRPr="003B4E40">
        <w:rPr>
          <w:color w:val="000000"/>
          <w:spacing w:val="-10"/>
          <w:kern w:val="1"/>
          <w:lang w:eastAsia="zh-CN"/>
        </w:rPr>
        <w:t>(расшифровка подписи)</w:t>
      </w:r>
    </w:p>
    <w:p w:rsidR="00F35BAB" w:rsidRPr="003B4E40" w:rsidRDefault="00F35BAB" w:rsidP="00F35BAB">
      <w:pPr>
        <w:widowControl w:val="0"/>
        <w:tabs>
          <w:tab w:val="left" w:pos="11199"/>
        </w:tabs>
        <w:suppressAutoHyphens/>
        <w:spacing w:line="228" w:lineRule="auto"/>
        <w:ind w:left="9356"/>
        <w:jc w:val="center"/>
        <w:rPr>
          <w:color w:val="000000"/>
          <w:spacing w:val="-10"/>
          <w:kern w:val="1"/>
          <w:lang w:eastAsia="zh-CN"/>
        </w:rPr>
      </w:pPr>
    </w:p>
    <w:p w:rsidR="00F35BAB" w:rsidRPr="003B4E40" w:rsidRDefault="00F35BAB" w:rsidP="00F35BAB">
      <w:pPr>
        <w:widowControl w:val="0"/>
        <w:tabs>
          <w:tab w:val="left" w:pos="11199"/>
        </w:tabs>
        <w:suppressAutoHyphens/>
        <w:spacing w:line="228" w:lineRule="auto"/>
        <w:ind w:left="9356"/>
        <w:jc w:val="center"/>
        <w:rPr>
          <w:color w:val="000000"/>
          <w:lang w:eastAsia="zh-CN"/>
        </w:rPr>
      </w:pPr>
      <w:r w:rsidRPr="003B4E40">
        <w:rPr>
          <w:color w:val="000000"/>
          <w:lang w:eastAsia="zh-CN"/>
        </w:rPr>
        <w:t>«_____» ___________________ 20 ___ г.</w:t>
      </w:r>
    </w:p>
    <w:p w:rsidR="00F35BAB" w:rsidRPr="003B4E40" w:rsidRDefault="00F35BAB" w:rsidP="00F35BAB">
      <w:pPr>
        <w:widowControl w:val="0"/>
        <w:tabs>
          <w:tab w:val="left" w:pos="11199"/>
        </w:tabs>
        <w:suppressAutoHyphens/>
        <w:spacing w:line="228" w:lineRule="auto"/>
        <w:ind w:left="11907"/>
        <w:rPr>
          <w:color w:val="000000"/>
          <w:lang w:eastAsia="zh-CN"/>
        </w:rPr>
      </w:pPr>
    </w:p>
    <w:p w:rsidR="00F35BAB" w:rsidRPr="003B4E40" w:rsidRDefault="00F35BAB" w:rsidP="00F35BAB">
      <w:pPr>
        <w:widowControl w:val="0"/>
        <w:suppressAutoHyphens/>
        <w:spacing w:before="240" w:after="60" w:line="228" w:lineRule="auto"/>
        <w:jc w:val="center"/>
        <w:rPr>
          <w:color w:val="000000"/>
          <w:shd w:val="clear" w:color="auto" w:fill="FFFFFF"/>
          <w:lang w:eastAsia="zh-CN"/>
        </w:rPr>
      </w:pPr>
      <w:bookmarkStart w:id="21" w:name="bookmark0"/>
      <w:r w:rsidRPr="003B4E40">
        <w:rPr>
          <w:bCs/>
          <w:color w:val="000000"/>
          <w:shd w:val="clear" w:color="auto" w:fill="FFFFFF"/>
          <w:lang w:eastAsia="zh-CN"/>
        </w:rPr>
        <w:t xml:space="preserve">МУНИЦИПАЛЬНОЕ ЗАДАНИЕ </w:t>
      </w:r>
      <w:bookmarkEnd w:id="21"/>
    </w:p>
    <w:p w:rsidR="00F35BAB" w:rsidRPr="003B4E40" w:rsidRDefault="00F35BAB" w:rsidP="00F35BAB">
      <w:pPr>
        <w:widowControl w:val="0"/>
        <w:suppressAutoHyphens/>
        <w:spacing w:line="228" w:lineRule="auto"/>
        <w:jc w:val="center"/>
        <w:rPr>
          <w:color w:val="000000"/>
          <w:shd w:val="clear" w:color="auto" w:fill="FFFFFF"/>
          <w:lang w:eastAsia="zh-CN"/>
        </w:rPr>
      </w:pPr>
      <w:r w:rsidRPr="003B4E40">
        <w:rPr>
          <w:color w:val="000000"/>
          <w:shd w:val="clear" w:color="auto" w:fill="FFFFFF"/>
          <w:lang w:eastAsia="zh-CN"/>
        </w:rPr>
        <w:t xml:space="preserve">на 20___ год </w:t>
      </w:r>
    </w:p>
    <w:p w:rsidR="00F35BAB" w:rsidRPr="003B4E40" w:rsidRDefault="00F35BAB" w:rsidP="00F35BAB">
      <w:pPr>
        <w:widowControl w:val="0"/>
        <w:tabs>
          <w:tab w:val="right" w:pos="2698"/>
        </w:tabs>
        <w:suppressAutoHyphens/>
        <w:spacing w:line="228" w:lineRule="auto"/>
        <w:ind w:left="140"/>
        <w:jc w:val="center"/>
        <w:rPr>
          <w:color w:val="000000"/>
          <w:shd w:val="clear" w:color="auto" w:fill="FFFFFF"/>
          <w:lang w:eastAsia="zh-CN"/>
        </w:rPr>
      </w:pPr>
      <w:r w:rsidRPr="003B4E40">
        <w:rPr>
          <w:color w:val="000000"/>
          <w:shd w:val="clear" w:color="auto" w:fill="FFFFFF"/>
          <w:lang w:eastAsia="zh-CN"/>
        </w:rPr>
        <w:t>от «______ »  __________________________ 20 ___ г.</w:t>
      </w:r>
    </w:p>
    <w:p w:rsidR="00F35BAB" w:rsidRPr="003B4E40" w:rsidRDefault="00F35BAB" w:rsidP="00F35BAB">
      <w:pPr>
        <w:widowControl w:val="0"/>
        <w:tabs>
          <w:tab w:val="right" w:pos="2698"/>
        </w:tabs>
        <w:suppressAutoHyphens/>
        <w:spacing w:line="228" w:lineRule="auto"/>
        <w:ind w:left="140"/>
        <w:jc w:val="both"/>
        <w:rPr>
          <w:color w:val="000000"/>
          <w:shd w:val="clear" w:color="auto" w:fill="FFFFFF"/>
          <w:lang w:eastAsia="zh-CN"/>
        </w:rPr>
      </w:pPr>
    </w:p>
    <w:p w:rsidR="00F35BAB" w:rsidRPr="003B4E40" w:rsidRDefault="00F35BAB" w:rsidP="00F35BAB">
      <w:pPr>
        <w:widowControl w:val="0"/>
        <w:suppressAutoHyphens/>
        <w:spacing w:line="228" w:lineRule="auto"/>
        <w:rPr>
          <w:bCs/>
          <w:color w:val="000000"/>
          <w:shd w:val="clear" w:color="auto" w:fill="FFFFFF"/>
          <w:lang w:eastAsia="zh-CN"/>
        </w:rPr>
      </w:pPr>
      <w:r w:rsidRPr="003B4E40">
        <w:rPr>
          <w:bCs/>
          <w:color w:val="000000"/>
          <w:shd w:val="clear" w:color="auto" w:fill="FFFFFF"/>
          <w:lang w:eastAsia="zh-CN"/>
        </w:rPr>
        <w:t>Наименование  муниципального учреждения</w:t>
      </w:r>
    </w:p>
    <w:p w:rsidR="00F35BAB" w:rsidRPr="003B4E40" w:rsidRDefault="00F35BAB" w:rsidP="00F35BAB">
      <w:pPr>
        <w:widowControl w:val="0"/>
        <w:suppressAutoHyphens/>
        <w:spacing w:line="228" w:lineRule="auto"/>
        <w:rPr>
          <w:color w:val="000000"/>
          <w:lang w:eastAsia="zh-CN"/>
        </w:rPr>
      </w:pPr>
      <w:proofErr w:type="spellStart"/>
      <w:r>
        <w:rPr>
          <w:bCs/>
          <w:color w:val="000000"/>
          <w:kern w:val="1"/>
          <w:lang w:eastAsia="zh-CN"/>
        </w:rPr>
        <w:t>Турунтаевского</w:t>
      </w:r>
      <w:proofErr w:type="spellEnd"/>
      <w:r w:rsidRPr="003B4E40">
        <w:rPr>
          <w:bCs/>
          <w:color w:val="000000"/>
          <w:shd w:val="clear" w:color="auto" w:fill="FFFFFF"/>
          <w:lang w:eastAsia="zh-CN"/>
        </w:rPr>
        <w:t xml:space="preserve"> сельского поселения (обособленного подразделения) ________________________________________________</w:t>
      </w:r>
    </w:p>
    <w:p w:rsidR="00F35BAB" w:rsidRPr="003B4E40" w:rsidRDefault="00F35BAB" w:rsidP="00F35BAB">
      <w:pPr>
        <w:widowControl w:val="0"/>
        <w:suppressAutoHyphens/>
        <w:spacing w:line="228" w:lineRule="auto"/>
        <w:rPr>
          <w:bCs/>
          <w:color w:val="000000"/>
          <w:shd w:val="clear" w:color="auto" w:fill="FFFFFF"/>
          <w:lang w:eastAsia="zh-CN"/>
        </w:rPr>
      </w:pPr>
      <w:r w:rsidRPr="003B4E40">
        <w:rPr>
          <w:color w:val="000000"/>
          <w:lang w:eastAsia="zh-CN"/>
        </w:rPr>
        <w:t>_____________________________________________________________________________________________</w:t>
      </w:r>
    </w:p>
    <w:p w:rsidR="00F35BAB" w:rsidRPr="003B4E40" w:rsidRDefault="00F35BAB" w:rsidP="00F35BAB">
      <w:pPr>
        <w:keepNext/>
        <w:suppressAutoHyphens/>
        <w:spacing w:before="240" w:after="60"/>
        <w:jc w:val="center"/>
        <w:rPr>
          <w:bCs/>
          <w:color w:val="000000"/>
          <w:shd w:val="clear" w:color="auto" w:fill="FFFFFF"/>
          <w:lang w:eastAsia="zh-CN"/>
        </w:rPr>
      </w:pPr>
      <w:r w:rsidRPr="003B4E40">
        <w:rPr>
          <w:bCs/>
          <w:color w:val="000000"/>
          <w:shd w:val="clear" w:color="auto" w:fill="FFFFFF"/>
          <w:lang w:eastAsia="zh-CN"/>
        </w:rPr>
        <w:t xml:space="preserve">ЧАСТЬ 1. Сведения об оказываемых муниципальных услугах </w:t>
      </w:r>
      <w:r w:rsidRPr="003B4E40">
        <w:rPr>
          <w:bCs/>
          <w:color w:val="000000"/>
          <w:shd w:val="clear" w:color="auto" w:fill="FFFFFF"/>
          <w:vertAlign w:val="superscript"/>
          <w:lang w:eastAsia="zh-CN"/>
        </w:rPr>
        <w:t>2)</w:t>
      </w:r>
    </w:p>
    <w:p w:rsidR="00F35BAB" w:rsidRPr="00A23B7B" w:rsidRDefault="00F35BAB" w:rsidP="00F35BAB">
      <w:pPr>
        <w:spacing w:before="100" w:beforeAutospacing="1"/>
        <w:jc w:val="both"/>
        <w:rPr>
          <w:color w:val="000000"/>
        </w:rPr>
      </w:pPr>
      <w:r w:rsidRPr="00A23B7B">
        <w:rPr>
          <w:color w:val="000000"/>
        </w:rPr>
        <w:t>1. Наименование муниципальной услуги _____</w:t>
      </w:r>
      <w:r>
        <w:rPr>
          <w:color w:val="000000"/>
        </w:rPr>
        <w:t>_____________________________________________-_____</w:t>
      </w:r>
      <w:r w:rsidRPr="00A23B7B">
        <w:rPr>
          <w:color w:val="000000"/>
        </w:rPr>
        <w:t>__________________</w:t>
      </w:r>
    </w:p>
    <w:p w:rsidR="00F35BAB" w:rsidRPr="00A23B7B" w:rsidRDefault="00F35BAB" w:rsidP="00F35BAB">
      <w:pPr>
        <w:spacing w:before="100" w:beforeAutospacing="1"/>
        <w:jc w:val="both"/>
        <w:rPr>
          <w:color w:val="000000"/>
        </w:rPr>
      </w:pPr>
      <w:r w:rsidRPr="00A23B7B">
        <w:rPr>
          <w:color w:val="000000"/>
        </w:rPr>
        <w:t>2. Потребители муниципальной услуги</w:t>
      </w:r>
      <w:r>
        <w:rPr>
          <w:color w:val="000000"/>
        </w:rPr>
        <w:t xml:space="preserve">  </w:t>
      </w:r>
      <w:r w:rsidRPr="00A23B7B">
        <w:rPr>
          <w:color w:val="000000"/>
        </w:rPr>
        <w:t>_____________________________________________________________________________</w:t>
      </w:r>
    </w:p>
    <w:p w:rsidR="00F35BAB" w:rsidRPr="00A23B7B" w:rsidRDefault="00F35BAB" w:rsidP="00F35BAB">
      <w:pPr>
        <w:spacing w:before="100" w:beforeAutospacing="1"/>
        <w:jc w:val="both"/>
        <w:rPr>
          <w:color w:val="000000"/>
        </w:rPr>
      </w:pPr>
      <w:r w:rsidRPr="00A23B7B">
        <w:rPr>
          <w:color w:val="000000"/>
        </w:rPr>
        <w:lastRenderedPageBreak/>
        <w:t>3. Показатели, характеризующие качество и (или) объем муниципальной услуги</w:t>
      </w:r>
    </w:p>
    <w:p w:rsidR="00F35BAB" w:rsidRPr="00A23B7B" w:rsidRDefault="00F35BAB" w:rsidP="00F35BAB">
      <w:pPr>
        <w:spacing w:before="100" w:beforeAutospacing="1"/>
        <w:jc w:val="both"/>
        <w:rPr>
          <w:color w:val="000000"/>
        </w:rPr>
      </w:pPr>
      <w:r w:rsidRPr="00A23B7B">
        <w:rPr>
          <w:color w:val="000000"/>
        </w:rPr>
        <w:t>3.1. Показатели качества муниципальной услуги</w:t>
      </w:r>
    </w:p>
    <w:tbl>
      <w:tblPr>
        <w:tblW w:w="13750" w:type="dxa"/>
        <w:tblCellSpacing w:w="0" w:type="dxa"/>
        <w:tblInd w:w="9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1970"/>
        <w:gridCol w:w="1432"/>
        <w:gridCol w:w="3119"/>
        <w:gridCol w:w="3204"/>
        <w:gridCol w:w="4025"/>
      </w:tblGrid>
      <w:tr w:rsidR="00F35BAB" w:rsidRPr="00A23B7B" w:rsidTr="0091483C">
        <w:trPr>
          <w:trHeight w:val="798"/>
          <w:tblCellSpacing w:w="0" w:type="dxa"/>
        </w:trPr>
        <w:tc>
          <w:tcPr>
            <w:tcW w:w="197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center" w:pos="990"/>
              </w:tabs>
              <w:spacing w:before="100" w:beforeAutospacing="1" w:after="119"/>
              <w:ind w:right="270"/>
              <w:jc w:val="both"/>
              <w:rPr>
                <w:color w:val="000000"/>
              </w:rPr>
            </w:pPr>
            <w:r w:rsidRPr="00A23B7B">
              <w:rPr>
                <w:color w:val="000000"/>
              </w:rPr>
              <w:t>Наименование</w:t>
            </w:r>
            <w:r>
              <w:rPr>
                <w:color w:val="000000"/>
              </w:rPr>
              <w:t xml:space="preserve"> </w:t>
            </w:r>
            <w:r w:rsidRPr="00A23B7B">
              <w:rPr>
                <w:color w:val="000000"/>
              </w:rPr>
              <w:t>показателя</w:t>
            </w:r>
          </w:p>
        </w:tc>
        <w:tc>
          <w:tcPr>
            <w:tcW w:w="1432"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31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240"/>
              <w:jc w:val="both"/>
              <w:rPr>
                <w:color w:val="000000"/>
              </w:rPr>
            </w:pPr>
            <w:r w:rsidRPr="00A23B7B">
              <w:rPr>
                <w:color w:val="000000"/>
              </w:rPr>
              <w:t>Формула</w:t>
            </w:r>
            <w:r>
              <w:rPr>
                <w:color w:val="000000"/>
              </w:rPr>
              <w:t xml:space="preserve"> </w:t>
            </w:r>
            <w:r w:rsidRPr="00A23B7B">
              <w:rPr>
                <w:color w:val="000000"/>
              </w:rPr>
              <w:t xml:space="preserve">расчета </w:t>
            </w:r>
          </w:p>
        </w:tc>
        <w:tc>
          <w:tcPr>
            <w:tcW w:w="32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Значения показателей качества муниципальной услуги</w:t>
            </w:r>
          </w:p>
        </w:tc>
        <w:tc>
          <w:tcPr>
            <w:tcW w:w="402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rPr>
                <w:color w:val="000000"/>
              </w:rPr>
            </w:pPr>
            <w:r w:rsidRPr="00A23B7B">
              <w:rPr>
                <w:color w:val="000000"/>
              </w:rPr>
              <w:t>Источник</w:t>
            </w:r>
            <w:r>
              <w:rPr>
                <w:color w:val="000000"/>
              </w:rPr>
              <w:t xml:space="preserve"> </w:t>
            </w:r>
            <w:r w:rsidRPr="00A23B7B">
              <w:rPr>
                <w:color w:val="000000"/>
              </w:rPr>
              <w:t>информации</w:t>
            </w:r>
            <w:r>
              <w:rPr>
                <w:color w:val="000000"/>
              </w:rPr>
              <w:t xml:space="preserve"> </w:t>
            </w:r>
            <w:r w:rsidRPr="00A23B7B">
              <w:rPr>
                <w:color w:val="000000"/>
              </w:rPr>
              <w:t>о значении</w:t>
            </w:r>
            <w:r w:rsidRPr="00A23B7B">
              <w:rPr>
                <w:color w:val="000000"/>
              </w:rPr>
              <w:br/>
              <w:t>показателя</w:t>
            </w:r>
            <w:r>
              <w:rPr>
                <w:color w:val="000000"/>
              </w:rPr>
              <w:t xml:space="preserve"> </w:t>
            </w:r>
            <w:r w:rsidRPr="00A23B7B">
              <w:rPr>
                <w:color w:val="000000"/>
              </w:rPr>
              <w:t>(исходные</w:t>
            </w:r>
            <w:r>
              <w:rPr>
                <w:color w:val="000000"/>
              </w:rPr>
              <w:t xml:space="preserve"> </w:t>
            </w:r>
            <w:r w:rsidRPr="00A23B7B">
              <w:rPr>
                <w:color w:val="000000"/>
              </w:rPr>
              <w:t>данные для</w:t>
            </w:r>
            <w:r w:rsidRPr="00A23B7B">
              <w:rPr>
                <w:color w:val="000000"/>
              </w:rPr>
              <w:br/>
              <w:t>ее расчета)</w:t>
            </w:r>
          </w:p>
        </w:tc>
      </w:tr>
      <w:tr w:rsidR="00F35BAB" w:rsidRPr="00A23B7B" w:rsidTr="0091483C">
        <w:trPr>
          <w:trHeight w:val="503"/>
          <w:tblCellSpacing w:w="0" w:type="dxa"/>
        </w:trPr>
        <w:tc>
          <w:tcPr>
            <w:tcW w:w="197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center" w:pos="990"/>
              </w:tabs>
              <w:spacing w:before="100" w:beforeAutospacing="1" w:after="119"/>
              <w:ind w:right="270"/>
              <w:jc w:val="both"/>
              <w:rPr>
                <w:color w:val="000000"/>
              </w:rPr>
            </w:pPr>
            <w:r w:rsidRPr="00A23B7B">
              <w:rPr>
                <w:color w:val="000000"/>
              </w:rPr>
              <w:t>1.</w:t>
            </w:r>
          </w:p>
        </w:tc>
        <w:tc>
          <w:tcPr>
            <w:tcW w:w="1432"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31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240"/>
              <w:jc w:val="both"/>
              <w:rPr>
                <w:color w:val="000000"/>
              </w:rPr>
            </w:pPr>
          </w:p>
        </w:tc>
        <w:tc>
          <w:tcPr>
            <w:tcW w:w="32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402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rPr>
                <w:color w:val="000000"/>
              </w:rPr>
            </w:pPr>
          </w:p>
        </w:tc>
      </w:tr>
      <w:tr w:rsidR="00F35BAB" w:rsidRPr="00A23B7B" w:rsidTr="0091483C">
        <w:trPr>
          <w:tblCellSpacing w:w="0" w:type="dxa"/>
        </w:trPr>
        <w:tc>
          <w:tcPr>
            <w:tcW w:w="1970" w:type="dxa"/>
            <w:tcBorders>
              <w:top w:val="outset" w:sz="6" w:space="0" w:color="000000"/>
              <w:left w:val="outset" w:sz="6" w:space="0" w:color="000000"/>
              <w:right w:val="outset" w:sz="6" w:space="0" w:color="000000"/>
            </w:tcBorders>
          </w:tcPr>
          <w:p w:rsidR="00F35BAB" w:rsidRPr="00A23B7B" w:rsidRDefault="00F35BAB" w:rsidP="0091483C">
            <w:pPr>
              <w:tabs>
                <w:tab w:val="center" w:pos="990"/>
              </w:tabs>
              <w:spacing w:before="100" w:beforeAutospacing="1" w:after="119"/>
              <w:ind w:right="270"/>
              <w:jc w:val="both"/>
              <w:rPr>
                <w:color w:val="000000"/>
              </w:rPr>
            </w:pPr>
            <w:r w:rsidRPr="00A23B7B">
              <w:rPr>
                <w:color w:val="000000"/>
              </w:rPr>
              <w:t>2.</w:t>
            </w:r>
          </w:p>
        </w:tc>
        <w:tc>
          <w:tcPr>
            <w:tcW w:w="1432"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31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240"/>
              <w:jc w:val="both"/>
              <w:rPr>
                <w:color w:val="000000"/>
              </w:rPr>
            </w:pPr>
          </w:p>
        </w:tc>
        <w:tc>
          <w:tcPr>
            <w:tcW w:w="32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402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rPr>
                <w:color w:val="000000"/>
              </w:rPr>
            </w:pPr>
          </w:p>
        </w:tc>
      </w:tr>
    </w:tbl>
    <w:p w:rsidR="00F35BAB" w:rsidRPr="003B4E40" w:rsidRDefault="00F35BAB" w:rsidP="00F35BAB">
      <w:pPr>
        <w:keepNext/>
        <w:suppressAutoHyphens/>
        <w:rPr>
          <w:bCs/>
          <w:color w:val="000000"/>
          <w:shd w:val="clear" w:color="auto" w:fill="FFFFFF"/>
          <w:lang w:eastAsia="zh-CN"/>
        </w:rPr>
      </w:pPr>
      <w:r>
        <w:rPr>
          <w:noProof/>
        </w:rPr>
        <mc:AlternateContent>
          <mc:Choice Requires="wps">
            <w:drawing>
              <wp:anchor distT="0" distB="0" distL="114935" distR="114935" simplePos="0" relativeHeight="251662336" behindDoc="0" locked="0" layoutInCell="1" allowOverlap="1">
                <wp:simplePos x="0" y="0"/>
                <wp:positionH relativeFrom="column">
                  <wp:posOffset>1899285</wp:posOffset>
                </wp:positionH>
                <wp:positionV relativeFrom="paragraph">
                  <wp:posOffset>203200</wp:posOffset>
                </wp:positionV>
                <wp:extent cx="407035" cy="142240"/>
                <wp:effectExtent l="12700" t="5080" r="8890" b="508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42240"/>
                        </a:xfrm>
                        <a:prstGeom prst="rect">
                          <a:avLst/>
                        </a:prstGeom>
                        <a:solidFill>
                          <a:srgbClr val="FFFFFF"/>
                        </a:solidFill>
                        <a:ln w="9525">
                          <a:solidFill>
                            <a:srgbClr val="000000"/>
                          </a:solidFill>
                          <a:miter lim="800000"/>
                          <a:headEnd/>
                          <a:tailEnd/>
                        </a:ln>
                      </wps:spPr>
                      <wps:txbx>
                        <w:txbxContent>
                          <w:p w:rsidR="00F35BAB" w:rsidRDefault="00F35BAB" w:rsidP="00F35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149.55pt;margin-top:16pt;width:32.05pt;height:11.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">
                <v:textbox>
                  <w:txbxContent>
                    <w:p w:rsidR="00F35BAB" w:rsidRDefault="00F35BAB" w:rsidP="00F35BAB"/>
                  </w:txbxContent>
                </v:textbox>
              </v:shape>
            </w:pict>
          </mc:Fallback>
        </mc:AlternateContent>
      </w:r>
      <w:r w:rsidRPr="003B4E40">
        <w:rPr>
          <w:bCs/>
          <w:color w:val="000000"/>
          <w:shd w:val="clear" w:color="auto" w:fill="FFFFFF"/>
          <w:lang w:eastAsia="zh-CN"/>
        </w:rPr>
        <w:t xml:space="preserve">Допустимые (возможные) отклонения от установленных показателей качества </w:t>
      </w:r>
      <w:r>
        <w:rPr>
          <w:bCs/>
          <w:color w:val="000000"/>
          <w:shd w:val="clear" w:color="auto" w:fill="FFFFFF"/>
          <w:lang w:eastAsia="zh-CN"/>
        </w:rPr>
        <w:t>услуги</w:t>
      </w:r>
      <w:r w:rsidRPr="003B4E40">
        <w:rPr>
          <w:bCs/>
          <w:color w:val="000000"/>
          <w:shd w:val="clear" w:color="auto" w:fill="FFFFFF"/>
          <w:lang w:eastAsia="zh-CN"/>
        </w:rPr>
        <w:t xml:space="preserve">, в пределах которых муниципальное задание считается выполненным (процентов)   </w:t>
      </w:r>
    </w:p>
    <w:p w:rsidR="00F35BAB" w:rsidRDefault="00F35BAB" w:rsidP="00F35BAB">
      <w:pPr>
        <w:spacing w:before="100" w:beforeAutospacing="1"/>
        <w:jc w:val="both"/>
        <w:rPr>
          <w:color w:val="000000"/>
        </w:rPr>
      </w:pPr>
    </w:p>
    <w:p w:rsidR="00F35BAB" w:rsidRPr="00A23B7B" w:rsidRDefault="00F35BAB" w:rsidP="00F35BAB">
      <w:pPr>
        <w:spacing w:before="100" w:beforeAutospacing="1"/>
        <w:jc w:val="both"/>
        <w:rPr>
          <w:color w:val="000000"/>
        </w:rPr>
      </w:pPr>
      <w:r w:rsidRPr="00A23B7B">
        <w:rPr>
          <w:color w:val="000000"/>
        </w:rPr>
        <w:t>3.2. Объем муниципальной услуги (в натуральных показателях)</w:t>
      </w:r>
    </w:p>
    <w:tbl>
      <w:tblPr>
        <w:tblW w:w="13840" w:type="dxa"/>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2466"/>
        <w:gridCol w:w="1256"/>
        <w:gridCol w:w="1457"/>
        <w:gridCol w:w="1571"/>
        <w:gridCol w:w="1704"/>
        <w:gridCol w:w="5386"/>
      </w:tblGrid>
      <w:tr w:rsidR="00F35BAB" w:rsidRPr="00A23B7B" w:rsidTr="0091483C">
        <w:trPr>
          <w:tblCellSpacing w:w="0" w:type="dxa"/>
        </w:trPr>
        <w:tc>
          <w:tcPr>
            <w:tcW w:w="2466" w:type="dxa"/>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jc w:val="both"/>
              <w:rPr>
                <w:color w:val="000000"/>
              </w:rPr>
            </w:pPr>
            <w:r w:rsidRPr="00A23B7B">
              <w:rPr>
                <w:color w:val="000000"/>
              </w:rPr>
              <w:t>Наименование</w:t>
            </w:r>
            <w:r w:rsidRPr="00A23B7B">
              <w:rPr>
                <w:color w:val="000000"/>
              </w:rPr>
              <w:br/>
              <w:t>показателя</w:t>
            </w:r>
          </w:p>
        </w:tc>
        <w:tc>
          <w:tcPr>
            <w:tcW w:w="1256" w:type="dxa"/>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4732" w:type="dxa"/>
            <w:gridSpan w:val="3"/>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rPr>
                <w:color w:val="000000"/>
              </w:rPr>
            </w:pPr>
            <w:r w:rsidRPr="00A23B7B">
              <w:rPr>
                <w:color w:val="000000"/>
              </w:rPr>
              <w:t>Значение показателей объема муниципальной услуги</w:t>
            </w:r>
          </w:p>
        </w:tc>
        <w:tc>
          <w:tcPr>
            <w:tcW w:w="5386" w:type="dxa"/>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jc w:val="both"/>
              <w:rPr>
                <w:color w:val="000000"/>
              </w:rPr>
            </w:pPr>
            <w:r w:rsidRPr="00A23B7B">
              <w:rPr>
                <w:color w:val="000000"/>
              </w:rPr>
              <w:t>Источник информации о значении показателя</w:t>
            </w:r>
          </w:p>
        </w:tc>
      </w:tr>
      <w:tr w:rsidR="00F35BAB" w:rsidRPr="00A23B7B" w:rsidTr="0091483C">
        <w:trPr>
          <w:trHeight w:val="90"/>
          <w:tblCellSpacing w:w="0" w:type="dxa"/>
        </w:trPr>
        <w:tc>
          <w:tcPr>
            <w:tcW w:w="246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r w:rsidRPr="00A23B7B">
              <w:rPr>
                <w:color w:val="000000"/>
              </w:rPr>
              <w:t xml:space="preserve">1. </w:t>
            </w:r>
          </w:p>
        </w:tc>
        <w:tc>
          <w:tcPr>
            <w:tcW w:w="125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45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57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7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38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246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t xml:space="preserve">2. </w:t>
            </w:r>
          </w:p>
        </w:tc>
        <w:tc>
          <w:tcPr>
            <w:tcW w:w="125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45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57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7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38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bl>
    <w:p w:rsidR="00F35BAB" w:rsidRPr="003B4E40" w:rsidRDefault="00F35BAB" w:rsidP="00F35BAB">
      <w:pPr>
        <w:widowControl w:val="0"/>
        <w:suppressAutoHyphens/>
        <w:rPr>
          <w:bCs/>
          <w:color w:val="000000"/>
          <w:shd w:val="clear" w:color="auto" w:fill="FFFFFF"/>
          <w:lang w:eastAsia="zh-CN"/>
        </w:rPr>
      </w:pPr>
      <w:r w:rsidRPr="003B4E40">
        <w:rPr>
          <w:color w:val="000000"/>
          <w:shd w:val="clear" w:color="auto" w:fill="FFFFFF"/>
          <w:lang w:eastAsia="zh-CN"/>
        </w:rPr>
        <w:t xml:space="preserve">Допустимые (возможные) отклонения от установленных показателей объема </w:t>
      </w:r>
      <w:r>
        <w:rPr>
          <w:color w:val="000000"/>
          <w:shd w:val="clear" w:color="auto" w:fill="FFFFFF"/>
          <w:lang w:eastAsia="zh-CN"/>
        </w:rPr>
        <w:t>оказанной услуги</w:t>
      </w:r>
      <w:r w:rsidRPr="003B4E40">
        <w:rPr>
          <w:color w:val="000000"/>
          <w:shd w:val="clear" w:color="auto" w:fill="FFFFFF"/>
          <w:lang w:eastAsia="zh-CN"/>
        </w:rPr>
        <w:t>, в пределах которых муниципальное задание считается выполненным (процентов)</w:t>
      </w:r>
      <w:r>
        <w:rPr>
          <w:color w:val="000000"/>
          <w:shd w:val="clear" w:color="auto" w:fill="FFFFFF"/>
          <w:lang w:eastAsia="zh-CN"/>
        </w:rPr>
        <w:t xml:space="preserve">  ____      </w:t>
      </w:r>
    </w:p>
    <w:p w:rsidR="00F35BAB" w:rsidRDefault="00F35BAB" w:rsidP="00F35BAB">
      <w:pPr>
        <w:spacing w:before="100" w:beforeAutospacing="1"/>
        <w:jc w:val="both"/>
        <w:rPr>
          <w:color w:val="000000"/>
        </w:rPr>
      </w:pPr>
    </w:p>
    <w:p w:rsidR="00F35BAB" w:rsidRPr="00A23B7B" w:rsidRDefault="00F35BAB" w:rsidP="00F35BAB">
      <w:pPr>
        <w:spacing w:before="100" w:beforeAutospacing="1"/>
        <w:jc w:val="both"/>
        <w:rPr>
          <w:color w:val="000000"/>
        </w:rPr>
      </w:pPr>
      <w:r w:rsidRPr="00A23B7B">
        <w:rPr>
          <w:color w:val="000000"/>
        </w:rPr>
        <w:t xml:space="preserve">4. Порядок оказания муниципальной услуги </w:t>
      </w:r>
    </w:p>
    <w:p w:rsidR="00F35BAB" w:rsidRPr="00A23B7B" w:rsidRDefault="00F35BAB" w:rsidP="00F35BAB">
      <w:pPr>
        <w:spacing w:before="100" w:beforeAutospacing="1"/>
        <w:jc w:val="both"/>
        <w:rPr>
          <w:color w:val="000000"/>
        </w:rPr>
      </w:pPr>
      <w:r w:rsidRPr="00A23B7B">
        <w:rPr>
          <w:color w:val="000000"/>
        </w:rPr>
        <w:t>4.1. Нормативные правовые акты, регулирующие порядок оказания муниципальной услуги ____________________________________</w:t>
      </w:r>
    </w:p>
    <w:p w:rsidR="00F35BAB" w:rsidRPr="00A23B7B" w:rsidRDefault="00F35BAB" w:rsidP="00F35BAB">
      <w:pPr>
        <w:spacing w:before="100" w:beforeAutospacing="1"/>
        <w:jc w:val="both"/>
        <w:rPr>
          <w:color w:val="000000"/>
        </w:rPr>
      </w:pPr>
      <w:r w:rsidRPr="00A23B7B">
        <w:rPr>
          <w:color w:val="000000"/>
        </w:rPr>
        <w:t>4.2. Порядок информирования потенциальных потребителей муниципальной услуги</w:t>
      </w:r>
    </w:p>
    <w:tbl>
      <w:tblPr>
        <w:tblW w:w="13825"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3780"/>
        <w:gridCol w:w="4517"/>
        <w:gridCol w:w="5528"/>
      </w:tblGrid>
      <w:tr w:rsidR="00F35BAB" w:rsidRPr="00A23B7B" w:rsidTr="0091483C">
        <w:trPr>
          <w:trHeight w:val="195"/>
          <w:tblCellSpacing w:w="0" w:type="dxa"/>
        </w:trPr>
        <w:tc>
          <w:tcPr>
            <w:tcW w:w="378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195" w:lineRule="atLeast"/>
              <w:jc w:val="both"/>
              <w:rPr>
                <w:color w:val="000000"/>
              </w:rPr>
            </w:pPr>
            <w:r w:rsidRPr="00A23B7B">
              <w:rPr>
                <w:color w:val="000000"/>
              </w:rPr>
              <w:lastRenderedPageBreak/>
              <w:t>Способ информирования</w:t>
            </w:r>
          </w:p>
        </w:tc>
        <w:tc>
          <w:tcPr>
            <w:tcW w:w="451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195" w:lineRule="atLeast"/>
              <w:jc w:val="both"/>
              <w:rPr>
                <w:color w:val="000000"/>
              </w:rPr>
            </w:pPr>
            <w:r w:rsidRPr="00A23B7B">
              <w:rPr>
                <w:color w:val="000000"/>
              </w:rPr>
              <w:t xml:space="preserve">Состав размещаемой (доводимой) </w:t>
            </w:r>
            <w:r w:rsidRPr="00A23B7B">
              <w:rPr>
                <w:color w:val="000000"/>
              </w:rPr>
              <w:br/>
              <w:t>информации</w:t>
            </w:r>
          </w:p>
        </w:tc>
        <w:tc>
          <w:tcPr>
            <w:tcW w:w="5528"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center" w:pos="2850"/>
                <w:tab w:val="left" w:pos="5310"/>
                <w:tab w:val="center" w:pos="7200"/>
              </w:tabs>
              <w:spacing w:before="100" w:beforeAutospacing="1" w:after="119" w:line="195" w:lineRule="atLeast"/>
              <w:jc w:val="both"/>
              <w:rPr>
                <w:color w:val="000000"/>
              </w:rPr>
            </w:pPr>
            <w:r w:rsidRPr="00A23B7B">
              <w:rPr>
                <w:color w:val="000000"/>
              </w:rPr>
              <w:t>Частота</w:t>
            </w:r>
            <w:r>
              <w:rPr>
                <w:color w:val="000000"/>
              </w:rPr>
              <w:t xml:space="preserve"> </w:t>
            </w:r>
            <w:r w:rsidRPr="00A23B7B">
              <w:rPr>
                <w:color w:val="000000"/>
              </w:rPr>
              <w:t>обновления</w:t>
            </w:r>
            <w:r>
              <w:rPr>
                <w:color w:val="000000"/>
              </w:rPr>
              <w:t xml:space="preserve"> </w:t>
            </w:r>
            <w:r w:rsidRPr="00A23B7B">
              <w:rPr>
                <w:color w:val="000000"/>
              </w:rPr>
              <w:t>информации</w:t>
            </w:r>
          </w:p>
        </w:tc>
      </w:tr>
      <w:tr w:rsidR="00F35BAB" w:rsidRPr="00A23B7B" w:rsidTr="0091483C">
        <w:trPr>
          <w:trHeight w:val="90"/>
          <w:tblCellSpacing w:w="0" w:type="dxa"/>
        </w:trPr>
        <w:tc>
          <w:tcPr>
            <w:tcW w:w="378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r w:rsidRPr="00A23B7B">
              <w:rPr>
                <w:color w:val="000000"/>
              </w:rPr>
              <w:t xml:space="preserve">1. </w:t>
            </w:r>
          </w:p>
        </w:tc>
        <w:tc>
          <w:tcPr>
            <w:tcW w:w="451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528"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4950"/>
              </w:tabs>
              <w:spacing w:before="100" w:beforeAutospacing="1" w:after="119"/>
              <w:jc w:val="both"/>
              <w:rPr>
                <w:color w:val="000000"/>
              </w:rPr>
            </w:pPr>
          </w:p>
        </w:tc>
      </w:tr>
      <w:tr w:rsidR="00F35BAB" w:rsidRPr="00A23B7B" w:rsidTr="0091483C">
        <w:trPr>
          <w:trHeight w:val="75"/>
          <w:tblCellSpacing w:w="0" w:type="dxa"/>
        </w:trPr>
        <w:tc>
          <w:tcPr>
            <w:tcW w:w="378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t xml:space="preserve">2. </w:t>
            </w:r>
          </w:p>
        </w:tc>
        <w:tc>
          <w:tcPr>
            <w:tcW w:w="451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528"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4950"/>
              </w:tabs>
              <w:spacing w:before="100" w:beforeAutospacing="1" w:after="119"/>
              <w:jc w:val="both"/>
              <w:rPr>
                <w:color w:val="000000"/>
              </w:rPr>
            </w:pPr>
          </w:p>
        </w:tc>
      </w:tr>
    </w:tbl>
    <w:p w:rsidR="00F35BAB" w:rsidRPr="00A23B7B" w:rsidRDefault="00F35BAB" w:rsidP="00F35BAB">
      <w:pPr>
        <w:spacing w:before="100" w:beforeAutospacing="1"/>
        <w:jc w:val="both"/>
        <w:rPr>
          <w:color w:val="000000"/>
        </w:rPr>
      </w:pPr>
      <w:r w:rsidRPr="00A23B7B">
        <w:rPr>
          <w:color w:val="000000"/>
        </w:rPr>
        <w:t>5. Основания для досрочного прекращения исполнения муниципального задания</w:t>
      </w:r>
    </w:p>
    <w:p w:rsidR="00F35BAB" w:rsidRPr="00A23B7B" w:rsidRDefault="00F35BAB" w:rsidP="00F35BAB">
      <w:pPr>
        <w:spacing w:before="100" w:beforeAutospacing="1"/>
        <w:jc w:val="both"/>
        <w:rPr>
          <w:color w:val="000000"/>
        </w:rPr>
      </w:pPr>
      <w:r w:rsidRPr="00A23B7B">
        <w:rPr>
          <w:color w:val="000000"/>
        </w:rPr>
        <w:t>______________________________________________________________</w:t>
      </w:r>
    </w:p>
    <w:p w:rsidR="00F35BAB" w:rsidRPr="00A23B7B" w:rsidRDefault="00F35BAB" w:rsidP="00F35BAB">
      <w:pPr>
        <w:spacing w:before="100" w:beforeAutospacing="1"/>
        <w:jc w:val="both"/>
        <w:rPr>
          <w:color w:val="000000"/>
        </w:rPr>
      </w:pPr>
      <w:r w:rsidRPr="00A23B7B">
        <w:rPr>
          <w:color w:val="000000"/>
        </w:rPr>
        <w:t>______________________________________________________________</w:t>
      </w:r>
    </w:p>
    <w:p w:rsidR="00F35BAB" w:rsidRPr="00A23B7B" w:rsidRDefault="00F35BAB" w:rsidP="00F35BAB">
      <w:pPr>
        <w:spacing w:before="100" w:beforeAutospacing="1"/>
        <w:jc w:val="both"/>
        <w:rPr>
          <w:color w:val="000000"/>
        </w:rPr>
      </w:pPr>
      <w:r w:rsidRPr="00A23B7B">
        <w:rPr>
          <w:color w:val="000000"/>
        </w:rPr>
        <w:t xml:space="preserve">6. Предельные цены (тарифы) на оплату муниципальной услуги в случаях, если законодательством Российской Федерации предусмотрено их оказание на платной основе </w:t>
      </w:r>
    </w:p>
    <w:p w:rsidR="00F35BAB" w:rsidRPr="00A23B7B" w:rsidRDefault="00F35BAB" w:rsidP="00F35BAB">
      <w:pPr>
        <w:spacing w:before="100" w:beforeAutospacing="1"/>
        <w:jc w:val="both"/>
        <w:rPr>
          <w:color w:val="000000"/>
        </w:rPr>
      </w:pPr>
      <w:r w:rsidRPr="00A23B7B">
        <w:rPr>
          <w:color w:val="000000"/>
        </w:rPr>
        <w:t>6.1. Нормативный правовой акт, устанавливающий цены</w:t>
      </w:r>
      <w:r>
        <w:rPr>
          <w:color w:val="000000"/>
        </w:rPr>
        <w:t xml:space="preserve"> </w:t>
      </w:r>
      <w:r w:rsidRPr="00A23B7B">
        <w:rPr>
          <w:color w:val="000000"/>
        </w:rPr>
        <w:t>(тарифы) либо порядок их установления_________________________________</w:t>
      </w:r>
    </w:p>
    <w:p w:rsidR="00F35BAB" w:rsidRPr="00A23B7B" w:rsidRDefault="00F35BAB" w:rsidP="00F35BAB">
      <w:pPr>
        <w:spacing w:before="100" w:beforeAutospacing="1"/>
        <w:jc w:val="both"/>
        <w:rPr>
          <w:color w:val="000000"/>
        </w:rPr>
      </w:pPr>
      <w:r w:rsidRPr="00A23B7B">
        <w:rPr>
          <w:color w:val="000000"/>
        </w:rPr>
        <w:t xml:space="preserve">6.2. Орган, устанавливающий цены (тарифы) _______________________ </w:t>
      </w:r>
    </w:p>
    <w:p w:rsidR="00F35BAB" w:rsidRPr="00A23B7B" w:rsidRDefault="00F35BAB" w:rsidP="00F35BAB">
      <w:pPr>
        <w:spacing w:before="100" w:beforeAutospacing="1"/>
        <w:jc w:val="both"/>
        <w:rPr>
          <w:color w:val="000000"/>
        </w:rPr>
      </w:pPr>
      <w:r w:rsidRPr="00A23B7B">
        <w:rPr>
          <w:color w:val="000000"/>
        </w:rPr>
        <w:t>6.3. Значения предельных цен (тарифов)</w:t>
      </w:r>
    </w:p>
    <w:tbl>
      <w:tblPr>
        <w:tblW w:w="13972"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051"/>
        <w:gridCol w:w="6921"/>
      </w:tblGrid>
      <w:tr w:rsidR="00F35BAB" w:rsidRPr="00A23B7B" w:rsidTr="0091483C">
        <w:trPr>
          <w:tblCellSpacing w:w="0" w:type="dxa"/>
        </w:trPr>
        <w:tc>
          <w:tcPr>
            <w:tcW w:w="705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Наименование услуги</w:t>
            </w:r>
          </w:p>
        </w:tc>
        <w:tc>
          <w:tcPr>
            <w:tcW w:w="692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Цена (тариф), единица измерения</w:t>
            </w:r>
          </w:p>
        </w:tc>
      </w:tr>
      <w:tr w:rsidR="00F35BAB" w:rsidRPr="00A23B7B" w:rsidTr="0091483C">
        <w:trPr>
          <w:tblCellSpacing w:w="0" w:type="dxa"/>
        </w:trPr>
        <w:tc>
          <w:tcPr>
            <w:tcW w:w="705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1.</w:t>
            </w:r>
          </w:p>
        </w:tc>
        <w:tc>
          <w:tcPr>
            <w:tcW w:w="692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blCellSpacing w:w="0" w:type="dxa"/>
        </w:trPr>
        <w:tc>
          <w:tcPr>
            <w:tcW w:w="705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2.</w:t>
            </w:r>
          </w:p>
        </w:tc>
        <w:tc>
          <w:tcPr>
            <w:tcW w:w="692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bl>
    <w:p w:rsidR="00F35BAB" w:rsidRPr="00A23B7B" w:rsidRDefault="00F35BAB" w:rsidP="00F35BAB">
      <w:pPr>
        <w:spacing w:before="100" w:beforeAutospacing="1"/>
        <w:jc w:val="both"/>
        <w:rPr>
          <w:color w:val="000000"/>
        </w:rPr>
      </w:pPr>
      <w:r w:rsidRPr="00A23B7B">
        <w:rPr>
          <w:color w:val="000000"/>
        </w:rPr>
        <w:t xml:space="preserve">7. Порядок </w:t>
      </w:r>
      <w:proofErr w:type="gramStart"/>
      <w:r w:rsidRPr="00A23B7B">
        <w:rPr>
          <w:color w:val="000000"/>
        </w:rPr>
        <w:t>контроля за</w:t>
      </w:r>
      <w:proofErr w:type="gramEnd"/>
      <w:r w:rsidRPr="00A23B7B">
        <w:rPr>
          <w:color w:val="000000"/>
        </w:rPr>
        <w:t xml:space="preserve"> исполнением муниципального задания</w:t>
      </w:r>
    </w:p>
    <w:tbl>
      <w:tblPr>
        <w:tblW w:w="13967" w:type="dxa"/>
        <w:tblCellSpacing w:w="0" w:type="dxa"/>
        <w:tblInd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389"/>
        <w:gridCol w:w="1859"/>
        <w:gridCol w:w="8719"/>
      </w:tblGrid>
      <w:tr w:rsidR="00F35BAB" w:rsidRPr="00A23B7B" w:rsidTr="0091483C">
        <w:trPr>
          <w:trHeight w:val="315"/>
          <w:tblCellSpacing w:w="0" w:type="dxa"/>
        </w:trPr>
        <w:tc>
          <w:tcPr>
            <w:tcW w:w="338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ind w:left="203" w:hanging="203"/>
              <w:jc w:val="both"/>
              <w:rPr>
                <w:color w:val="000000"/>
              </w:rPr>
            </w:pPr>
            <w:r w:rsidRPr="00A23B7B">
              <w:rPr>
                <w:color w:val="000000"/>
              </w:rPr>
              <w:t>Формы контроля</w:t>
            </w:r>
          </w:p>
        </w:tc>
        <w:tc>
          <w:tcPr>
            <w:tcW w:w="185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Периодичность</w:t>
            </w:r>
          </w:p>
        </w:tc>
        <w:tc>
          <w:tcPr>
            <w:tcW w:w="87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Органы, осуществляющие </w:t>
            </w:r>
            <w:proofErr w:type="gramStart"/>
            <w:r w:rsidRPr="00A23B7B">
              <w:rPr>
                <w:color w:val="000000"/>
              </w:rPr>
              <w:t>контроль за</w:t>
            </w:r>
            <w:proofErr w:type="gramEnd"/>
            <w:r w:rsidRPr="00A23B7B">
              <w:rPr>
                <w:color w:val="000000"/>
              </w:rPr>
              <w:t xml:space="preserve"> оказанием услуги</w:t>
            </w:r>
          </w:p>
        </w:tc>
      </w:tr>
      <w:tr w:rsidR="00F35BAB" w:rsidRPr="00A23B7B" w:rsidTr="0091483C">
        <w:trPr>
          <w:trHeight w:val="90"/>
          <w:tblCellSpacing w:w="0" w:type="dxa"/>
        </w:trPr>
        <w:tc>
          <w:tcPr>
            <w:tcW w:w="338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r w:rsidRPr="00A23B7B">
              <w:rPr>
                <w:color w:val="000000"/>
              </w:rPr>
              <w:t xml:space="preserve">1. </w:t>
            </w:r>
          </w:p>
        </w:tc>
        <w:tc>
          <w:tcPr>
            <w:tcW w:w="185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87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338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lastRenderedPageBreak/>
              <w:t xml:space="preserve">2. </w:t>
            </w:r>
          </w:p>
        </w:tc>
        <w:tc>
          <w:tcPr>
            <w:tcW w:w="185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87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bl>
    <w:p w:rsidR="00F35BAB" w:rsidRPr="00A23B7B" w:rsidRDefault="00F35BAB" w:rsidP="00F35BAB">
      <w:pPr>
        <w:spacing w:before="100" w:beforeAutospacing="1"/>
        <w:jc w:val="both"/>
        <w:rPr>
          <w:color w:val="000000"/>
        </w:rPr>
      </w:pPr>
      <w:r w:rsidRPr="00A23B7B">
        <w:rPr>
          <w:color w:val="000000"/>
        </w:rPr>
        <w:t>8. Требования к отчетности об исполнении муниципального задания</w:t>
      </w:r>
    </w:p>
    <w:p w:rsidR="00F35BAB" w:rsidRPr="00A23B7B" w:rsidRDefault="00F35BAB" w:rsidP="00F35BAB">
      <w:pPr>
        <w:spacing w:before="100" w:beforeAutospacing="1"/>
        <w:jc w:val="both"/>
        <w:rPr>
          <w:color w:val="000000"/>
        </w:rPr>
      </w:pPr>
      <w:r w:rsidRPr="00A23B7B">
        <w:rPr>
          <w:color w:val="000000"/>
        </w:rPr>
        <w:t>8.1.  Сроки представления отчетов об исполнении муниципального задания____________________________________________</w:t>
      </w:r>
    </w:p>
    <w:p w:rsidR="00F35BAB" w:rsidRPr="00A23B7B" w:rsidRDefault="00F35BAB" w:rsidP="00F35BAB">
      <w:pPr>
        <w:spacing w:before="100" w:beforeAutospacing="1"/>
        <w:jc w:val="both"/>
        <w:rPr>
          <w:color w:val="000000"/>
        </w:rPr>
      </w:pPr>
      <w:r w:rsidRPr="00A23B7B">
        <w:rPr>
          <w:color w:val="000000"/>
        </w:rPr>
        <w:t>8.</w:t>
      </w:r>
      <w:r>
        <w:rPr>
          <w:color w:val="000000"/>
        </w:rPr>
        <w:t>2</w:t>
      </w:r>
      <w:r w:rsidRPr="00A23B7B">
        <w:rPr>
          <w:color w:val="000000"/>
        </w:rPr>
        <w:t>. Иные требования к отчетности об исполнении муниципального задания _________________________________________________</w:t>
      </w:r>
    </w:p>
    <w:p w:rsidR="00F35BAB" w:rsidRPr="00A23B7B" w:rsidRDefault="00F35BAB" w:rsidP="00F35BAB">
      <w:pPr>
        <w:spacing w:before="100" w:beforeAutospacing="1"/>
        <w:jc w:val="both"/>
        <w:rPr>
          <w:color w:val="000000"/>
        </w:rPr>
      </w:pPr>
      <w:r w:rsidRPr="00A23B7B">
        <w:rPr>
          <w:color w:val="000000"/>
        </w:rPr>
        <w:t>9. Иная информация, необходимая для исполнения (</w:t>
      </w:r>
      <w:proofErr w:type="gramStart"/>
      <w:r w:rsidRPr="00A23B7B">
        <w:rPr>
          <w:color w:val="000000"/>
        </w:rPr>
        <w:t>контроля за</w:t>
      </w:r>
      <w:proofErr w:type="gramEnd"/>
      <w:r w:rsidRPr="00A23B7B">
        <w:rPr>
          <w:color w:val="000000"/>
        </w:rPr>
        <w:t xml:space="preserve"> исполнением) муниципального задания</w:t>
      </w:r>
    </w:p>
    <w:p w:rsidR="00F35BAB" w:rsidRPr="00A23B7B" w:rsidRDefault="00F35BAB" w:rsidP="00F35BAB">
      <w:pPr>
        <w:jc w:val="center"/>
      </w:pPr>
    </w:p>
    <w:p w:rsidR="00F35BAB" w:rsidRPr="003B4E40" w:rsidRDefault="00F35BAB" w:rsidP="00F35BAB">
      <w:pPr>
        <w:keepNext/>
        <w:suppressAutoHyphens/>
        <w:spacing w:before="240" w:after="60"/>
        <w:jc w:val="center"/>
        <w:rPr>
          <w:lang w:eastAsia="zh-CN"/>
        </w:rPr>
      </w:pPr>
      <w:r w:rsidRPr="003B4E40">
        <w:rPr>
          <w:bCs/>
          <w:color w:val="000000"/>
          <w:shd w:val="clear" w:color="auto" w:fill="FFFFFF"/>
          <w:lang w:eastAsia="zh-CN"/>
        </w:rPr>
        <w:t xml:space="preserve">РАЗДЕЛ_____ </w:t>
      </w:r>
    </w:p>
    <w:p w:rsidR="00F35BAB" w:rsidRPr="003B4E40" w:rsidRDefault="00F35BAB" w:rsidP="00F35BAB">
      <w:pPr>
        <w:keepNext/>
        <w:suppressAutoHyphens/>
        <w:jc w:val="center"/>
        <w:rPr>
          <w:b/>
          <w:bCs/>
          <w:color w:val="000000"/>
          <w:shd w:val="clear" w:color="auto" w:fill="FFFFFF"/>
          <w:lang w:eastAsia="zh-CN"/>
        </w:rPr>
      </w:pPr>
      <w:r w:rsidRPr="003B4E40">
        <w:rPr>
          <w:bCs/>
          <w:color w:val="000000"/>
          <w:shd w:val="clear" w:color="auto" w:fill="FFFFFF"/>
          <w:lang w:eastAsia="zh-CN"/>
        </w:rPr>
        <w:t xml:space="preserve">ЧАСТЬ 2. Сведения о выполняемых работах </w:t>
      </w:r>
      <w:r w:rsidRPr="003B4E40">
        <w:rPr>
          <w:bCs/>
          <w:color w:val="000000"/>
          <w:shd w:val="clear" w:color="auto" w:fill="FFFFFF"/>
          <w:vertAlign w:val="superscript"/>
          <w:lang w:eastAsia="zh-CN"/>
        </w:rPr>
        <w:t>4)</w:t>
      </w:r>
    </w:p>
    <w:p w:rsidR="00F35BAB" w:rsidRPr="003B4E40" w:rsidRDefault="00F35BAB" w:rsidP="00F35BAB">
      <w:pPr>
        <w:keepNext/>
        <w:suppressAutoHyphens/>
        <w:jc w:val="center"/>
        <w:rPr>
          <w:b/>
          <w:bCs/>
          <w:color w:val="000000"/>
          <w:shd w:val="clear" w:color="auto" w:fill="FFFFFF"/>
          <w:lang w:eastAsia="zh-CN"/>
        </w:rPr>
      </w:pPr>
    </w:p>
    <w:p w:rsidR="00F35BAB" w:rsidRPr="003B4E40" w:rsidRDefault="00F35BAB" w:rsidP="00F35BAB">
      <w:pPr>
        <w:keepNext/>
        <w:suppressAutoHyphens/>
        <w:jc w:val="center"/>
        <w:rPr>
          <w:lang w:eastAsia="zh-CN"/>
        </w:rPr>
      </w:pPr>
      <w:r w:rsidRPr="003B4E40">
        <w:rPr>
          <w:bCs/>
          <w:color w:val="000000"/>
          <w:shd w:val="clear" w:color="auto" w:fill="FFFFFF"/>
          <w:lang w:eastAsia="zh-CN"/>
        </w:rPr>
        <w:t>РАЗДЕЛ _____</w:t>
      </w:r>
    </w:p>
    <w:p w:rsidR="00F35BAB" w:rsidRPr="003B4E40" w:rsidRDefault="00F35BAB" w:rsidP="00F35BAB">
      <w:pPr>
        <w:keepNext/>
        <w:suppressAutoHyphens/>
        <w:rPr>
          <w:bCs/>
          <w:color w:val="000000"/>
          <w:shd w:val="clear" w:color="auto" w:fill="FFFFFF"/>
          <w:lang w:eastAsia="zh-CN"/>
        </w:rPr>
      </w:pPr>
      <w:r w:rsidRPr="003B4E40">
        <w:rPr>
          <w:bCs/>
          <w:color w:val="000000"/>
          <w:shd w:val="clear" w:color="auto" w:fill="FFFFFF"/>
          <w:lang w:eastAsia="zh-CN"/>
        </w:rPr>
        <w:t xml:space="preserve"> Наименование работы  _______________________________________________________________________</w:t>
      </w:r>
    </w:p>
    <w:p w:rsidR="00F35BAB" w:rsidRPr="003B4E40" w:rsidRDefault="00F35BAB" w:rsidP="00F35BAB">
      <w:pPr>
        <w:keepNext/>
        <w:suppressAutoHyphens/>
        <w:rPr>
          <w:color w:val="000000"/>
          <w:lang w:eastAsia="zh-CN"/>
        </w:rPr>
      </w:pPr>
      <w:r>
        <w:rPr>
          <w:bCs/>
          <w:color w:val="000000"/>
          <w:shd w:val="clear" w:color="auto" w:fill="FFFFFF"/>
          <w:lang w:eastAsia="zh-CN"/>
        </w:rPr>
        <w:t>1</w:t>
      </w:r>
      <w:r w:rsidRPr="003B4E40">
        <w:rPr>
          <w:bCs/>
          <w:color w:val="000000"/>
          <w:shd w:val="clear" w:color="auto" w:fill="FFFFFF"/>
          <w:lang w:eastAsia="zh-CN"/>
        </w:rPr>
        <w:t xml:space="preserve">. </w:t>
      </w:r>
      <w:r>
        <w:rPr>
          <w:bCs/>
          <w:color w:val="000000"/>
          <w:shd w:val="clear" w:color="auto" w:fill="FFFFFF"/>
          <w:lang w:eastAsia="zh-CN"/>
        </w:rPr>
        <w:t>П</w:t>
      </w:r>
      <w:r w:rsidRPr="003B4E40">
        <w:rPr>
          <w:bCs/>
          <w:color w:val="000000"/>
          <w:shd w:val="clear" w:color="auto" w:fill="FFFFFF"/>
          <w:lang w:eastAsia="zh-CN"/>
        </w:rPr>
        <w:t>отребител</w:t>
      </w:r>
      <w:r>
        <w:rPr>
          <w:bCs/>
          <w:color w:val="000000"/>
          <w:shd w:val="clear" w:color="auto" w:fill="FFFFFF"/>
          <w:lang w:eastAsia="zh-CN"/>
        </w:rPr>
        <w:t>и</w:t>
      </w:r>
      <w:r w:rsidRPr="003B4E40">
        <w:rPr>
          <w:bCs/>
          <w:color w:val="000000"/>
          <w:shd w:val="clear" w:color="auto" w:fill="FFFFFF"/>
          <w:lang w:eastAsia="zh-CN"/>
        </w:rPr>
        <w:t xml:space="preserve"> работы </w:t>
      </w:r>
      <w:r>
        <w:rPr>
          <w:bCs/>
          <w:color w:val="000000"/>
          <w:shd w:val="clear" w:color="auto" w:fill="FFFFFF"/>
          <w:lang w:eastAsia="zh-CN"/>
        </w:rPr>
        <w:t>_______________________________________________________</w:t>
      </w:r>
      <w:r w:rsidRPr="003B4E40">
        <w:rPr>
          <w:bCs/>
          <w:color w:val="000000"/>
          <w:shd w:val="clear" w:color="auto" w:fill="FFFFFF"/>
          <w:lang w:eastAsia="zh-CN"/>
        </w:rPr>
        <w:t>________</w:t>
      </w:r>
    </w:p>
    <w:p w:rsidR="00F35BAB" w:rsidRPr="003B4E40" w:rsidRDefault="00F35BAB" w:rsidP="00F35BAB">
      <w:pPr>
        <w:widowControl w:val="0"/>
        <w:suppressAutoHyphens/>
        <w:rPr>
          <w:color w:val="000000"/>
          <w:shd w:val="clear" w:color="auto" w:fill="FFFFFF"/>
          <w:lang w:eastAsia="zh-CN"/>
        </w:rPr>
      </w:pPr>
      <w:r w:rsidRPr="003B4E40">
        <w:rPr>
          <w:color w:val="000000"/>
          <w:shd w:val="clear" w:color="auto" w:fill="FFFFFF"/>
          <w:lang w:eastAsia="zh-CN"/>
        </w:rPr>
        <w:t>3. Показатели, характеризующие объем и (или) качество работы</w:t>
      </w:r>
    </w:p>
    <w:p w:rsidR="00F35BAB" w:rsidRPr="003B4E40" w:rsidRDefault="00F35BAB" w:rsidP="00F35BAB">
      <w:pPr>
        <w:widowControl w:val="0"/>
        <w:suppressAutoHyphens/>
        <w:rPr>
          <w:color w:val="000000"/>
          <w:shd w:val="clear" w:color="auto" w:fill="FFFFFF"/>
          <w:vertAlign w:val="superscript"/>
          <w:lang w:eastAsia="zh-CN"/>
        </w:rPr>
      </w:pPr>
      <w:r w:rsidRPr="003B4E40">
        <w:rPr>
          <w:color w:val="000000"/>
          <w:shd w:val="clear" w:color="auto" w:fill="FFFFFF"/>
          <w:lang w:eastAsia="zh-CN"/>
        </w:rPr>
        <w:t xml:space="preserve">3.1.  Показатели, характеризующие качество работы </w:t>
      </w:r>
      <w:r w:rsidRPr="003B4E40">
        <w:rPr>
          <w:color w:val="000000"/>
          <w:shd w:val="clear" w:color="auto" w:fill="FFFFFF"/>
          <w:vertAlign w:val="superscript"/>
          <w:lang w:eastAsia="zh-CN"/>
        </w:rPr>
        <w:t>5)</w:t>
      </w:r>
    </w:p>
    <w:p w:rsidR="00F35BAB" w:rsidRDefault="00F35BAB" w:rsidP="00F35BAB">
      <w:pPr>
        <w:widowControl w:val="0"/>
        <w:suppressAutoHyphens/>
        <w:rPr>
          <w:b/>
          <w:color w:val="000000"/>
          <w:shd w:val="clear" w:color="auto" w:fill="FFFFFF"/>
          <w:vertAlign w:val="superscript"/>
          <w:lang w:eastAsia="zh-CN"/>
        </w:rPr>
      </w:pPr>
    </w:p>
    <w:p w:rsidR="00F35BAB" w:rsidRPr="00A23B7B" w:rsidRDefault="00F35BAB" w:rsidP="00F35BAB">
      <w:pPr>
        <w:spacing w:before="100" w:beforeAutospacing="1"/>
        <w:jc w:val="both"/>
        <w:rPr>
          <w:color w:val="000000"/>
        </w:rPr>
      </w:pPr>
      <w:r w:rsidRPr="00A23B7B">
        <w:rPr>
          <w:color w:val="000000"/>
        </w:rPr>
        <w:t xml:space="preserve">Показатели качества </w:t>
      </w:r>
      <w:r>
        <w:rPr>
          <w:color w:val="000000"/>
        </w:rPr>
        <w:t>выполняемых работ</w:t>
      </w:r>
    </w:p>
    <w:tbl>
      <w:tblPr>
        <w:tblW w:w="13750" w:type="dxa"/>
        <w:tblCellSpacing w:w="0" w:type="dxa"/>
        <w:tblInd w:w="9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1970"/>
        <w:gridCol w:w="1432"/>
        <w:gridCol w:w="3119"/>
        <w:gridCol w:w="3204"/>
        <w:gridCol w:w="4025"/>
      </w:tblGrid>
      <w:tr w:rsidR="00F35BAB" w:rsidRPr="00A23B7B" w:rsidTr="0091483C">
        <w:trPr>
          <w:trHeight w:val="798"/>
          <w:tblCellSpacing w:w="0" w:type="dxa"/>
        </w:trPr>
        <w:tc>
          <w:tcPr>
            <w:tcW w:w="197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center" w:pos="990"/>
              </w:tabs>
              <w:spacing w:before="100" w:beforeAutospacing="1" w:after="119"/>
              <w:ind w:right="270"/>
              <w:jc w:val="both"/>
              <w:rPr>
                <w:color w:val="000000"/>
              </w:rPr>
            </w:pPr>
            <w:r w:rsidRPr="00A23B7B">
              <w:rPr>
                <w:color w:val="000000"/>
              </w:rPr>
              <w:t>Наименование</w:t>
            </w:r>
            <w:r>
              <w:rPr>
                <w:color w:val="000000"/>
              </w:rPr>
              <w:t xml:space="preserve"> </w:t>
            </w:r>
            <w:r w:rsidRPr="00A23B7B">
              <w:rPr>
                <w:color w:val="000000"/>
              </w:rPr>
              <w:t>показателя</w:t>
            </w:r>
          </w:p>
        </w:tc>
        <w:tc>
          <w:tcPr>
            <w:tcW w:w="1432"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31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240"/>
              <w:jc w:val="both"/>
              <w:rPr>
                <w:color w:val="000000"/>
              </w:rPr>
            </w:pPr>
            <w:r w:rsidRPr="00A23B7B">
              <w:rPr>
                <w:color w:val="000000"/>
              </w:rPr>
              <w:t>Формула</w:t>
            </w:r>
            <w:r>
              <w:rPr>
                <w:color w:val="000000"/>
              </w:rPr>
              <w:t xml:space="preserve"> </w:t>
            </w:r>
            <w:r w:rsidRPr="00A23B7B">
              <w:rPr>
                <w:color w:val="000000"/>
              </w:rPr>
              <w:t xml:space="preserve">расчета </w:t>
            </w:r>
          </w:p>
        </w:tc>
        <w:tc>
          <w:tcPr>
            <w:tcW w:w="32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Значения показателей качества </w:t>
            </w:r>
            <w:r>
              <w:rPr>
                <w:color w:val="000000"/>
              </w:rPr>
              <w:t>выполняемых работ</w:t>
            </w:r>
          </w:p>
        </w:tc>
        <w:tc>
          <w:tcPr>
            <w:tcW w:w="402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rPr>
                <w:color w:val="000000"/>
              </w:rPr>
            </w:pPr>
            <w:r w:rsidRPr="00A23B7B">
              <w:rPr>
                <w:color w:val="000000"/>
              </w:rPr>
              <w:t>Источник</w:t>
            </w:r>
            <w:r>
              <w:rPr>
                <w:color w:val="000000"/>
              </w:rPr>
              <w:t xml:space="preserve"> </w:t>
            </w:r>
            <w:r w:rsidRPr="00A23B7B">
              <w:rPr>
                <w:color w:val="000000"/>
              </w:rPr>
              <w:t>информации</w:t>
            </w:r>
            <w:r>
              <w:rPr>
                <w:color w:val="000000"/>
              </w:rPr>
              <w:t xml:space="preserve"> </w:t>
            </w:r>
            <w:r w:rsidRPr="00A23B7B">
              <w:rPr>
                <w:color w:val="000000"/>
              </w:rPr>
              <w:t>о значении</w:t>
            </w:r>
            <w:r w:rsidRPr="00A23B7B">
              <w:rPr>
                <w:color w:val="000000"/>
              </w:rPr>
              <w:br/>
              <w:t>показателя</w:t>
            </w:r>
            <w:r>
              <w:rPr>
                <w:color w:val="000000"/>
              </w:rPr>
              <w:t xml:space="preserve"> </w:t>
            </w:r>
            <w:r w:rsidRPr="00A23B7B">
              <w:rPr>
                <w:color w:val="000000"/>
              </w:rPr>
              <w:t>(исходные</w:t>
            </w:r>
            <w:r>
              <w:rPr>
                <w:color w:val="000000"/>
              </w:rPr>
              <w:t xml:space="preserve"> </w:t>
            </w:r>
            <w:r w:rsidRPr="00A23B7B">
              <w:rPr>
                <w:color w:val="000000"/>
              </w:rPr>
              <w:t>данные для</w:t>
            </w:r>
            <w:r w:rsidRPr="00A23B7B">
              <w:rPr>
                <w:color w:val="000000"/>
              </w:rPr>
              <w:br/>
              <w:t>ее расчета)</w:t>
            </w:r>
          </w:p>
        </w:tc>
      </w:tr>
      <w:tr w:rsidR="00F35BAB" w:rsidRPr="00A23B7B" w:rsidTr="0091483C">
        <w:trPr>
          <w:trHeight w:val="503"/>
          <w:tblCellSpacing w:w="0" w:type="dxa"/>
        </w:trPr>
        <w:tc>
          <w:tcPr>
            <w:tcW w:w="197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center" w:pos="990"/>
              </w:tabs>
              <w:spacing w:before="100" w:beforeAutospacing="1" w:after="119"/>
              <w:ind w:right="270"/>
              <w:jc w:val="both"/>
              <w:rPr>
                <w:color w:val="000000"/>
              </w:rPr>
            </w:pPr>
            <w:r w:rsidRPr="00A23B7B">
              <w:rPr>
                <w:color w:val="000000"/>
              </w:rPr>
              <w:t>1.</w:t>
            </w:r>
          </w:p>
        </w:tc>
        <w:tc>
          <w:tcPr>
            <w:tcW w:w="1432"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31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240"/>
              <w:jc w:val="both"/>
              <w:rPr>
                <w:color w:val="000000"/>
              </w:rPr>
            </w:pPr>
          </w:p>
        </w:tc>
        <w:tc>
          <w:tcPr>
            <w:tcW w:w="32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402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rPr>
                <w:color w:val="000000"/>
              </w:rPr>
            </w:pPr>
          </w:p>
        </w:tc>
      </w:tr>
      <w:tr w:rsidR="00F35BAB" w:rsidRPr="00A23B7B" w:rsidTr="0091483C">
        <w:trPr>
          <w:tblCellSpacing w:w="0" w:type="dxa"/>
        </w:trPr>
        <w:tc>
          <w:tcPr>
            <w:tcW w:w="1970" w:type="dxa"/>
            <w:tcBorders>
              <w:top w:val="outset" w:sz="6" w:space="0" w:color="000000"/>
              <w:left w:val="outset" w:sz="6" w:space="0" w:color="000000"/>
              <w:right w:val="outset" w:sz="6" w:space="0" w:color="000000"/>
            </w:tcBorders>
          </w:tcPr>
          <w:p w:rsidR="00F35BAB" w:rsidRPr="00A23B7B" w:rsidRDefault="00F35BAB" w:rsidP="0091483C">
            <w:pPr>
              <w:tabs>
                <w:tab w:val="center" w:pos="990"/>
              </w:tabs>
              <w:spacing w:before="100" w:beforeAutospacing="1" w:after="119"/>
              <w:ind w:right="270"/>
              <w:jc w:val="both"/>
              <w:rPr>
                <w:color w:val="000000"/>
              </w:rPr>
            </w:pPr>
            <w:r w:rsidRPr="00A23B7B">
              <w:rPr>
                <w:color w:val="000000"/>
              </w:rPr>
              <w:t>2.</w:t>
            </w:r>
          </w:p>
        </w:tc>
        <w:tc>
          <w:tcPr>
            <w:tcW w:w="1432"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31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240"/>
              <w:jc w:val="both"/>
              <w:rPr>
                <w:color w:val="000000"/>
              </w:rPr>
            </w:pPr>
          </w:p>
        </w:tc>
        <w:tc>
          <w:tcPr>
            <w:tcW w:w="32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402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rPr>
                <w:color w:val="000000"/>
              </w:rPr>
            </w:pPr>
          </w:p>
        </w:tc>
      </w:tr>
    </w:tbl>
    <w:p w:rsidR="00F35BAB" w:rsidRPr="003B4E40" w:rsidRDefault="00F35BAB" w:rsidP="00F35BAB">
      <w:pPr>
        <w:keepNext/>
        <w:suppressAutoHyphens/>
        <w:rPr>
          <w:bCs/>
          <w:color w:val="000000"/>
          <w:shd w:val="clear" w:color="auto" w:fill="FFFFFF"/>
          <w:lang w:eastAsia="zh-CN"/>
        </w:rPr>
      </w:pPr>
      <w:r>
        <w:rPr>
          <w:noProof/>
        </w:rPr>
        <w:lastRenderedPageBreak/>
        <mc:AlternateContent>
          <mc:Choice Requires="wps">
            <w:drawing>
              <wp:anchor distT="0" distB="0" distL="114935" distR="114935" simplePos="0" relativeHeight="251661312" behindDoc="0" locked="0" layoutInCell="1" allowOverlap="1">
                <wp:simplePos x="0" y="0"/>
                <wp:positionH relativeFrom="column">
                  <wp:posOffset>1899285</wp:posOffset>
                </wp:positionH>
                <wp:positionV relativeFrom="paragraph">
                  <wp:posOffset>203200</wp:posOffset>
                </wp:positionV>
                <wp:extent cx="407035" cy="142240"/>
                <wp:effectExtent l="12700" t="10795" r="8890" b="889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42240"/>
                        </a:xfrm>
                        <a:prstGeom prst="rect">
                          <a:avLst/>
                        </a:prstGeom>
                        <a:solidFill>
                          <a:srgbClr val="FFFFFF"/>
                        </a:solidFill>
                        <a:ln w="9525">
                          <a:solidFill>
                            <a:srgbClr val="000000"/>
                          </a:solidFill>
                          <a:miter lim="800000"/>
                          <a:headEnd/>
                          <a:tailEnd/>
                        </a:ln>
                      </wps:spPr>
                      <wps:txbx>
                        <w:txbxContent>
                          <w:p w:rsidR="00F35BAB" w:rsidRDefault="00F35BAB" w:rsidP="00F35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margin-left:149.55pt;margin-top:16pt;width:32.05pt;height:11.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">
                <v:textbox>
                  <w:txbxContent>
                    <w:p w:rsidR="00F35BAB" w:rsidRDefault="00F35BAB" w:rsidP="00F35BAB"/>
                  </w:txbxContent>
                </v:textbox>
              </v:shape>
            </w:pict>
          </mc:Fallback>
        </mc:AlternateContent>
      </w:r>
      <w:r w:rsidRPr="003B4E40">
        <w:rPr>
          <w:bCs/>
          <w:color w:val="000000"/>
          <w:shd w:val="clear" w:color="auto" w:fill="FFFFFF"/>
          <w:lang w:eastAsia="zh-CN"/>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F35BAB" w:rsidRDefault="00F35BAB" w:rsidP="00F35BAB">
      <w:pPr>
        <w:spacing w:before="100" w:beforeAutospacing="1"/>
        <w:jc w:val="both"/>
        <w:rPr>
          <w:color w:val="000000"/>
        </w:rPr>
      </w:pPr>
    </w:p>
    <w:p w:rsidR="00F35BAB" w:rsidRPr="00A23B7B" w:rsidRDefault="00F35BAB" w:rsidP="00F35BAB">
      <w:pPr>
        <w:spacing w:before="100" w:beforeAutospacing="1"/>
        <w:jc w:val="both"/>
        <w:rPr>
          <w:color w:val="000000"/>
        </w:rPr>
      </w:pPr>
      <w:r w:rsidRPr="00A23B7B">
        <w:rPr>
          <w:color w:val="000000"/>
        </w:rPr>
        <w:t xml:space="preserve">3.2. Объем </w:t>
      </w:r>
      <w:r>
        <w:rPr>
          <w:color w:val="000000"/>
        </w:rPr>
        <w:t>выполняемых работ</w:t>
      </w:r>
      <w:r w:rsidRPr="00A23B7B">
        <w:rPr>
          <w:color w:val="000000"/>
        </w:rPr>
        <w:t xml:space="preserve"> (в натуральных показателях)</w:t>
      </w:r>
    </w:p>
    <w:tbl>
      <w:tblPr>
        <w:tblW w:w="13840" w:type="dxa"/>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2466"/>
        <w:gridCol w:w="1256"/>
        <w:gridCol w:w="1457"/>
        <w:gridCol w:w="1571"/>
        <w:gridCol w:w="1704"/>
        <w:gridCol w:w="5386"/>
      </w:tblGrid>
      <w:tr w:rsidR="00F35BAB" w:rsidRPr="00A23B7B" w:rsidTr="0091483C">
        <w:trPr>
          <w:tblCellSpacing w:w="0" w:type="dxa"/>
        </w:trPr>
        <w:tc>
          <w:tcPr>
            <w:tcW w:w="2466" w:type="dxa"/>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jc w:val="both"/>
              <w:rPr>
                <w:color w:val="000000"/>
              </w:rPr>
            </w:pPr>
            <w:r w:rsidRPr="00A23B7B">
              <w:rPr>
                <w:color w:val="000000"/>
              </w:rPr>
              <w:t>Наименование</w:t>
            </w:r>
            <w:r w:rsidRPr="00A23B7B">
              <w:rPr>
                <w:color w:val="000000"/>
              </w:rPr>
              <w:br/>
              <w:t>показателя</w:t>
            </w:r>
          </w:p>
        </w:tc>
        <w:tc>
          <w:tcPr>
            <w:tcW w:w="1256" w:type="dxa"/>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4732" w:type="dxa"/>
            <w:gridSpan w:val="3"/>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rPr>
                <w:color w:val="000000"/>
              </w:rPr>
            </w:pPr>
            <w:r w:rsidRPr="00A23B7B">
              <w:rPr>
                <w:color w:val="000000"/>
              </w:rPr>
              <w:t xml:space="preserve">Значение показателей объема </w:t>
            </w:r>
            <w:r>
              <w:rPr>
                <w:color w:val="000000"/>
              </w:rPr>
              <w:t>выполняемых работ</w:t>
            </w:r>
          </w:p>
        </w:tc>
        <w:tc>
          <w:tcPr>
            <w:tcW w:w="5386" w:type="dxa"/>
            <w:tcBorders>
              <w:top w:val="outset" w:sz="6" w:space="0" w:color="000000"/>
              <w:left w:val="outset" w:sz="6" w:space="0" w:color="000000"/>
              <w:bottom w:val="outset" w:sz="6" w:space="0" w:color="000000"/>
              <w:right w:val="outset" w:sz="6" w:space="0" w:color="000000"/>
            </w:tcBorders>
            <w:vAlign w:val="center"/>
          </w:tcPr>
          <w:p w:rsidR="00F35BAB" w:rsidRPr="00A23B7B" w:rsidRDefault="00F35BAB" w:rsidP="0091483C">
            <w:pPr>
              <w:spacing w:before="100" w:beforeAutospacing="1" w:after="119"/>
              <w:jc w:val="both"/>
              <w:rPr>
                <w:color w:val="000000"/>
              </w:rPr>
            </w:pPr>
            <w:r w:rsidRPr="00A23B7B">
              <w:rPr>
                <w:color w:val="000000"/>
              </w:rPr>
              <w:t>Источник информации о значении показателя</w:t>
            </w:r>
          </w:p>
        </w:tc>
      </w:tr>
      <w:tr w:rsidR="00F35BAB" w:rsidRPr="00A23B7B" w:rsidTr="0091483C">
        <w:trPr>
          <w:trHeight w:val="90"/>
          <w:tblCellSpacing w:w="0" w:type="dxa"/>
        </w:trPr>
        <w:tc>
          <w:tcPr>
            <w:tcW w:w="246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r w:rsidRPr="00A23B7B">
              <w:rPr>
                <w:color w:val="000000"/>
              </w:rPr>
              <w:t xml:space="preserve">1. </w:t>
            </w:r>
          </w:p>
        </w:tc>
        <w:tc>
          <w:tcPr>
            <w:tcW w:w="125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45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57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7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38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246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t xml:space="preserve">2. </w:t>
            </w:r>
          </w:p>
        </w:tc>
        <w:tc>
          <w:tcPr>
            <w:tcW w:w="125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45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57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70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386"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bl>
    <w:p w:rsidR="00F35BAB" w:rsidRPr="003B4E40" w:rsidRDefault="00F35BAB" w:rsidP="00F35BAB">
      <w:pPr>
        <w:widowControl w:val="0"/>
        <w:suppressAutoHyphens/>
        <w:rPr>
          <w:bCs/>
          <w:color w:val="000000"/>
          <w:shd w:val="clear" w:color="auto" w:fill="FFFFFF"/>
          <w:lang w:eastAsia="zh-CN"/>
        </w:rPr>
      </w:pPr>
      <w:r>
        <w:rPr>
          <w:noProof/>
        </w:rPr>
        <mc:AlternateContent>
          <mc:Choice Requires="wps">
            <w:drawing>
              <wp:anchor distT="0" distB="0" distL="114935" distR="114935" simplePos="0" relativeHeight="251663360" behindDoc="0" locked="0" layoutInCell="1" allowOverlap="1">
                <wp:simplePos x="0" y="0"/>
                <wp:positionH relativeFrom="column">
                  <wp:posOffset>1908810</wp:posOffset>
                </wp:positionH>
                <wp:positionV relativeFrom="paragraph">
                  <wp:posOffset>210185</wp:posOffset>
                </wp:positionV>
                <wp:extent cx="403860" cy="142240"/>
                <wp:effectExtent l="12700" t="11430" r="12065" b="82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2240"/>
                        </a:xfrm>
                        <a:prstGeom prst="rect">
                          <a:avLst/>
                        </a:prstGeom>
                        <a:solidFill>
                          <a:srgbClr val="FFFFFF"/>
                        </a:solidFill>
                        <a:ln w="9525">
                          <a:solidFill>
                            <a:srgbClr val="000000"/>
                          </a:solidFill>
                          <a:miter lim="800000"/>
                          <a:headEnd/>
                          <a:tailEnd/>
                        </a:ln>
                      </wps:spPr>
                      <wps:txbx>
                        <w:txbxContent>
                          <w:p w:rsidR="00F35BAB" w:rsidRDefault="00F35BAB" w:rsidP="00F35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150.3pt;margin-top:16.55pt;width:31.8pt;height:11.2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">
                <v:textbox>
                  <w:txbxContent>
                    <w:p w:rsidR="00F35BAB" w:rsidRDefault="00F35BAB" w:rsidP="00F35BAB"/>
                  </w:txbxContent>
                </v:textbox>
              </v:shape>
            </w:pict>
          </mc:Fallback>
        </mc:AlternateContent>
      </w:r>
      <w:r w:rsidRPr="003B4E40">
        <w:rPr>
          <w:color w:val="000000"/>
          <w:shd w:val="clear" w:color="auto" w:fill="FFFFFF"/>
          <w:lang w:eastAsia="zh-CN"/>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F35BAB" w:rsidRDefault="00F35BAB" w:rsidP="00F35BAB">
      <w:pPr>
        <w:spacing w:before="100" w:beforeAutospacing="1"/>
        <w:jc w:val="both"/>
        <w:rPr>
          <w:color w:val="000000"/>
        </w:rPr>
      </w:pPr>
    </w:p>
    <w:p w:rsidR="00F35BAB" w:rsidRPr="00A23B7B" w:rsidRDefault="00F35BAB" w:rsidP="00F35BAB">
      <w:pPr>
        <w:spacing w:before="100" w:beforeAutospacing="1"/>
        <w:jc w:val="both"/>
        <w:rPr>
          <w:color w:val="000000"/>
        </w:rPr>
      </w:pPr>
      <w:r w:rsidRPr="00A23B7B">
        <w:rPr>
          <w:color w:val="000000"/>
        </w:rPr>
        <w:t xml:space="preserve">4. Порядок </w:t>
      </w:r>
      <w:r>
        <w:rPr>
          <w:color w:val="000000"/>
        </w:rPr>
        <w:t>выполнения работ</w:t>
      </w:r>
    </w:p>
    <w:p w:rsidR="00F35BAB" w:rsidRPr="00A23B7B" w:rsidRDefault="00F35BAB" w:rsidP="00F35BAB">
      <w:pPr>
        <w:spacing w:before="100" w:beforeAutospacing="1"/>
        <w:jc w:val="both"/>
        <w:rPr>
          <w:color w:val="000000"/>
        </w:rPr>
      </w:pPr>
      <w:r w:rsidRPr="00A23B7B">
        <w:rPr>
          <w:color w:val="000000"/>
        </w:rPr>
        <w:t xml:space="preserve">4.1. Нормативные правовые акты, регулирующие порядок </w:t>
      </w:r>
      <w:r>
        <w:rPr>
          <w:color w:val="000000"/>
        </w:rPr>
        <w:t>выполнения работ</w:t>
      </w:r>
      <w:r w:rsidRPr="00A23B7B">
        <w:rPr>
          <w:color w:val="000000"/>
        </w:rPr>
        <w:t xml:space="preserve"> ____________________________________</w:t>
      </w:r>
    </w:p>
    <w:p w:rsidR="00F35BAB" w:rsidRPr="00A23B7B" w:rsidRDefault="00F35BAB" w:rsidP="00F35BAB">
      <w:pPr>
        <w:spacing w:before="100" w:beforeAutospacing="1"/>
        <w:jc w:val="both"/>
        <w:rPr>
          <w:color w:val="000000"/>
        </w:rPr>
      </w:pPr>
      <w:r w:rsidRPr="00A23B7B">
        <w:rPr>
          <w:color w:val="000000"/>
        </w:rPr>
        <w:t xml:space="preserve">4.2. Порядок информирования потенциальных потребителей </w:t>
      </w:r>
      <w:r>
        <w:rPr>
          <w:color w:val="000000"/>
        </w:rPr>
        <w:t>выполняемых работ</w:t>
      </w:r>
    </w:p>
    <w:tbl>
      <w:tblPr>
        <w:tblW w:w="13825"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3780"/>
        <w:gridCol w:w="4517"/>
        <w:gridCol w:w="5528"/>
      </w:tblGrid>
      <w:tr w:rsidR="00F35BAB" w:rsidRPr="00A23B7B" w:rsidTr="0091483C">
        <w:trPr>
          <w:trHeight w:val="195"/>
          <w:tblCellSpacing w:w="0" w:type="dxa"/>
        </w:trPr>
        <w:tc>
          <w:tcPr>
            <w:tcW w:w="378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195" w:lineRule="atLeast"/>
              <w:jc w:val="both"/>
              <w:rPr>
                <w:color w:val="000000"/>
              </w:rPr>
            </w:pPr>
            <w:r w:rsidRPr="00A23B7B">
              <w:rPr>
                <w:color w:val="000000"/>
              </w:rPr>
              <w:t>Способ информирования</w:t>
            </w:r>
          </w:p>
        </w:tc>
        <w:tc>
          <w:tcPr>
            <w:tcW w:w="451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195" w:lineRule="atLeast"/>
              <w:jc w:val="both"/>
              <w:rPr>
                <w:color w:val="000000"/>
              </w:rPr>
            </w:pPr>
            <w:r w:rsidRPr="00A23B7B">
              <w:rPr>
                <w:color w:val="000000"/>
              </w:rPr>
              <w:t xml:space="preserve">Состав размещаемой (доводимой) </w:t>
            </w:r>
            <w:r w:rsidRPr="00A23B7B">
              <w:rPr>
                <w:color w:val="000000"/>
              </w:rPr>
              <w:br/>
              <w:t>информации</w:t>
            </w:r>
          </w:p>
        </w:tc>
        <w:tc>
          <w:tcPr>
            <w:tcW w:w="5528"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center" w:pos="2850"/>
                <w:tab w:val="left" w:pos="5310"/>
                <w:tab w:val="center" w:pos="7200"/>
              </w:tabs>
              <w:spacing w:before="100" w:beforeAutospacing="1" w:after="119" w:line="195" w:lineRule="atLeast"/>
              <w:jc w:val="both"/>
              <w:rPr>
                <w:color w:val="000000"/>
              </w:rPr>
            </w:pPr>
            <w:r w:rsidRPr="00A23B7B">
              <w:rPr>
                <w:color w:val="000000"/>
              </w:rPr>
              <w:t>Частота</w:t>
            </w:r>
            <w:r>
              <w:rPr>
                <w:color w:val="000000"/>
              </w:rPr>
              <w:t xml:space="preserve"> </w:t>
            </w:r>
            <w:r w:rsidRPr="00A23B7B">
              <w:rPr>
                <w:color w:val="000000"/>
              </w:rPr>
              <w:t>обновления</w:t>
            </w:r>
            <w:r>
              <w:rPr>
                <w:color w:val="000000"/>
              </w:rPr>
              <w:t xml:space="preserve"> </w:t>
            </w:r>
            <w:r w:rsidRPr="00A23B7B">
              <w:rPr>
                <w:color w:val="000000"/>
              </w:rPr>
              <w:t>информации</w:t>
            </w:r>
          </w:p>
        </w:tc>
      </w:tr>
      <w:tr w:rsidR="00F35BAB" w:rsidRPr="00A23B7B" w:rsidTr="0091483C">
        <w:trPr>
          <w:trHeight w:val="90"/>
          <w:tblCellSpacing w:w="0" w:type="dxa"/>
        </w:trPr>
        <w:tc>
          <w:tcPr>
            <w:tcW w:w="378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r w:rsidRPr="00A23B7B">
              <w:rPr>
                <w:color w:val="000000"/>
              </w:rPr>
              <w:t xml:space="preserve">1. </w:t>
            </w:r>
          </w:p>
        </w:tc>
        <w:tc>
          <w:tcPr>
            <w:tcW w:w="451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528"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4950"/>
              </w:tabs>
              <w:spacing w:before="100" w:beforeAutospacing="1" w:after="119"/>
              <w:jc w:val="both"/>
              <w:rPr>
                <w:color w:val="000000"/>
              </w:rPr>
            </w:pPr>
          </w:p>
        </w:tc>
      </w:tr>
      <w:tr w:rsidR="00F35BAB" w:rsidRPr="00A23B7B" w:rsidTr="0091483C">
        <w:trPr>
          <w:trHeight w:val="75"/>
          <w:tblCellSpacing w:w="0" w:type="dxa"/>
        </w:trPr>
        <w:tc>
          <w:tcPr>
            <w:tcW w:w="3780"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t xml:space="preserve">2. </w:t>
            </w:r>
          </w:p>
        </w:tc>
        <w:tc>
          <w:tcPr>
            <w:tcW w:w="4517"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5528"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4950"/>
              </w:tabs>
              <w:spacing w:before="100" w:beforeAutospacing="1" w:after="119"/>
              <w:jc w:val="both"/>
              <w:rPr>
                <w:color w:val="000000"/>
              </w:rPr>
            </w:pPr>
          </w:p>
        </w:tc>
      </w:tr>
    </w:tbl>
    <w:p w:rsidR="00F35BAB" w:rsidRPr="00A23B7B" w:rsidRDefault="00F35BAB" w:rsidP="00F35BAB">
      <w:pPr>
        <w:spacing w:before="100" w:beforeAutospacing="1"/>
        <w:jc w:val="both"/>
        <w:rPr>
          <w:color w:val="000000"/>
        </w:rPr>
      </w:pPr>
      <w:r w:rsidRPr="00A23B7B">
        <w:rPr>
          <w:color w:val="000000"/>
        </w:rPr>
        <w:t>5. Основания для досрочного прекращения исполнения муниципального задания</w:t>
      </w:r>
    </w:p>
    <w:p w:rsidR="00F35BAB" w:rsidRPr="00A23B7B" w:rsidRDefault="00F35BAB" w:rsidP="00F35BAB">
      <w:pPr>
        <w:spacing w:before="100" w:beforeAutospacing="1"/>
        <w:jc w:val="both"/>
        <w:rPr>
          <w:color w:val="000000"/>
        </w:rPr>
      </w:pPr>
      <w:r w:rsidRPr="00A23B7B">
        <w:rPr>
          <w:color w:val="000000"/>
        </w:rPr>
        <w:t>_________________________________________________________________________________________________________________________</w:t>
      </w:r>
    </w:p>
    <w:p w:rsidR="00F35BAB" w:rsidRPr="00A23B7B" w:rsidRDefault="00F35BAB" w:rsidP="00F35BAB">
      <w:pPr>
        <w:spacing w:before="100" w:beforeAutospacing="1"/>
        <w:jc w:val="both"/>
        <w:rPr>
          <w:color w:val="000000"/>
        </w:rPr>
      </w:pPr>
      <w:r w:rsidRPr="00A23B7B">
        <w:rPr>
          <w:color w:val="000000"/>
        </w:rPr>
        <w:lastRenderedPageBreak/>
        <w:t xml:space="preserve">6. Предельные цены (тарифы) на </w:t>
      </w:r>
      <w:r>
        <w:rPr>
          <w:color w:val="000000"/>
        </w:rPr>
        <w:t>выполнение работ</w:t>
      </w:r>
      <w:r w:rsidRPr="00A23B7B">
        <w:rPr>
          <w:color w:val="000000"/>
        </w:rPr>
        <w:t xml:space="preserve"> в случаях, если законодательством Российской Федерации предусмотрено их оказание на платной основе </w:t>
      </w:r>
    </w:p>
    <w:p w:rsidR="00F35BAB" w:rsidRPr="00A23B7B" w:rsidRDefault="00F35BAB" w:rsidP="00F35BAB">
      <w:pPr>
        <w:spacing w:before="100" w:beforeAutospacing="1"/>
        <w:jc w:val="both"/>
        <w:rPr>
          <w:color w:val="000000"/>
        </w:rPr>
      </w:pPr>
      <w:r w:rsidRPr="00A23B7B">
        <w:rPr>
          <w:color w:val="000000"/>
        </w:rPr>
        <w:t>6.1. Нормативный правовой акт, устанавливающий цены</w:t>
      </w:r>
      <w:r>
        <w:rPr>
          <w:color w:val="000000"/>
        </w:rPr>
        <w:t xml:space="preserve"> </w:t>
      </w:r>
      <w:r w:rsidRPr="00A23B7B">
        <w:rPr>
          <w:color w:val="000000"/>
        </w:rPr>
        <w:t>(тарифы) либо порядок их установления_________________________________</w:t>
      </w:r>
    </w:p>
    <w:p w:rsidR="00F35BAB" w:rsidRPr="00A23B7B" w:rsidRDefault="00F35BAB" w:rsidP="00F35BAB">
      <w:pPr>
        <w:spacing w:before="100" w:beforeAutospacing="1"/>
        <w:jc w:val="both"/>
        <w:rPr>
          <w:color w:val="000000"/>
        </w:rPr>
      </w:pPr>
      <w:r w:rsidRPr="00A23B7B">
        <w:rPr>
          <w:color w:val="000000"/>
        </w:rPr>
        <w:t xml:space="preserve">6.2. Орган, устанавливающий цены (тарифы) _______________________ </w:t>
      </w:r>
    </w:p>
    <w:p w:rsidR="00F35BAB" w:rsidRPr="00A23B7B" w:rsidRDefault="00F35BAB" w:rsidP="00F35BAB">
      <w:pPr>
        <w:spacing w:before="100" w:beforeAutospacing="1"/>
        <w:jc w:val="both"/>
        <w:rPr>
          <w:color w:val="000000"/>
        </w:rPr>
      </w:pPr>
      <w:r w:rsidRPr="00A23B7B">
        <w:rPr>
          <w:color w:val="000000"/>
        </w:rPr>
        <w:t>6.3. Значения предельных цен (тарифов)</w:t>
      </w:r>
    </w:p>
    <w:tbl>
      <w:tblPr>
        <w:tblW w:w="13972"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051"/>
        <w:gridCol w:w="6921"/>
      </w:tblGrid>
      <w:tr w:rsidR="00F35BAB" w:rsidRPr="00A23B7B" w:rsidTr="0091483C">
        <w:trPr>
          <w:tblCellSpacing w:w="0" w:type="dxa"/>
        </w:trPr>
        <w:tc>
          <w:tcPr>
            <w:tcW w:w="705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Наименование </w:t>
            </w:r>
            <w:r>
              <w:rPr>
                <w:color w:val="000000"/>
              </w:rPr>
              <w:t>выполняемых работ</w:t>
            </w:r>
          </w:p>
        </w:tc>
        <w:tc>
          <w:tcPr>
            <w:tcW w:w="692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Цена (тариф), единица измерения</w:t>
            </w:r>
          </w:p>
        </w:tc>
      </w:tr>
      <w:tr w:rsidR="00F35BAB" w:rsidRPr="00A23B7B" w:rsidTr="0091483C">
        <w:trPr>
          <w:tblCellSpacing w:w="0" w:type="dxa"/>
        </w:trPr>
        <w:tc>
          <w:tcPr>
            <w:tcW w:w="705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1.</w:t>
            </w:r>
          </w:p>
        </w:tc>
        <w:tc>
          <w:tcPr>
            <w:tcW w:w="692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blCellSpacing w:w="0" w:type="dxa"/>
        </w:trPr>
        <w:tc>
          <w:tcPr>
            <w:tcW w:w="705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2.</w:t>
            </w:r>
          </w:p>
        </w:tc>
        <w:tc>
          <w:tcPr>
            <w:tcW w:w="6921"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bl>
    <w:p w:rsidR="00F35BAB" w:rsidRPr="00A23B7B" w:rsidRDefault="00F35BAB" w:rsidP="00F35BAB">
      <w:pPr>
        <w:spacing w:before="100" w:beforeAutospacing="1"/>
        <w:jc w:val="both"/>
        <w:rPr>
          <w:color w:val="000000"/>
        </w:rPr>
      </w:pPr>
      <w:r w:rsidRPr="00A23B7B">
        <w:rPr>
          <w:color w:val="000000"/>
        </w:rPr>
        <w:t xml:space="preserve">7. Порядок </w:t>
      </w:r>
      <w:proofErr w:type="gramStart"/>
      <w:r w:rsidRPr="00A23B7B">
        <w:rPr>
          <w:color w:val="000000"/>
        </w:rPr>
        <w:t>контроля за</w:t>
      </w:r>
      <w:proofErr w:type="gramEnd"/>
      <w:r w:rsidRPr="00A23B7B">
        <w:rPr>
          <w:color w:val="000000"/>
        </w:rPr>
        <w:t xml:space="preserve"> исполнением муниципального задания</w:t>
      </w:r>
    </w:p>
    <w:tbl>
      <w:tblPr>
        <w:tblW w:w="13967" w:type="dxa"/>
        <w:tblCellSpacing w:w="0" w:type="dxa"/>
        <w:tblInd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389"/>
        <w:gridCol w:w="1859"/>
        <w:gridCol w:w="8719"/>
      </w:tblGrid>
      <w:tr w:rsidR="00F35BAB" w:rsidRPr="00A23B7B" w:rsidTr="0091483C">
        <w:trPr>
          <w:trHeight w:val="315"/>
          <w:tblCellSpacing w:w="0" w:type="dxa"/>
        </w:trPr>
        <w:tc>
          <w:tcPr>
            <w:tcW w:w="338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ind w:left="203" w:hanging="203"/>
              <w:jc w:val="both"/>
              <w:rPr>
                <w:color w:val="000000"/>
              </w:rPr>
            </w:pPr>
            <w:r w:rsidRPr="00A23B7B">
              <w:rPr>
                <w:color w:val="000000"/>
              </w:rPr>
              <w:t>Формы контроля</w:t>
            </w:r>
          </w:p>
        </w:tc>
        <w:tc>
          <w:tcPr>
            <w:tcW w:w="185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Периодичность</w:t>
            </w:r>
          </w:p>
        </w:tc>
        <w:tc>
          <w:tcPr>
            <w:tcW w:w="87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Органы, осуществляющие </w:t>
            </w:r>
            <w:proofErr w:type="gramStart"/>
            <w:r w:rsidRPr="00A23B7B">
              <w:rPr>
                <w:color w:val="000000"/>
              </w:rPr>
              <w:t>контроль за</w:t>
            </w:r>
            <w:proofErr w:type="gramEnd"/>
            <w:r w:rsidRPr="00A23B7B">
              <w:rPr>
                <w:color w:val="000000"/>
              </w:rPr>
              <w:t xml:space="preserve"> </w:t>
            </w:r>
            <w:r>
              <w:rPr>
                <w:color w:val="000000"/>
              </w:rPr>
              <w:t>выполнением работ</w:t>
            </w:r>
          </w:p>
        </w:tc>
      </w:tr>
      <w:tr w:rsidR="00F35BAB" w:rsidRPr="00A23B7B" w:rsidTr="0091483C">
        <w:trPr>
          <w:trHeight w:val="90"/>
          <w:tblCellSpacing w:w="0" w:type="dxa"/>
        </w:trPr>
        <w:tc>
          <w:tcPr>
            <w:tcW w:w="338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r w:rsidRPr="00A23B7B">
              <w:rPr>
                <w:color w:val="000000"/>
              </w:rPr>
              <w:t xml:space="preserve">1. </w:t>
            </w:r>
          </w:p>
        </w:tc>
        <w:tc>
          <w:tcPr>
            <w:tcW w:w="185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87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338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t xml:space="preserve">2. </w:t>
            </w:r>
          </w:p>
        </w:tc>
        <w:tc>
          <w:tcPr>
            <w:tcW w:w="185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871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bl>
    <w:p w:rsidR="00F35BAB" w:rsidRPr="00A23B7B" w:rsidRDefault="00F35BAB" w:rsidP="00F35BAB">
      <w:pPr>
        <w:spacing w:before="100" w:beforeAutospacing="1"/>
        <w:jc w:val="both"/>
        <w:rPr>
          <w:color w:val="000000"/>
        </w:rPr>
      </w:pPr>
      <w:r w:rsidRPr="00A23B7B">
        <w:rPr>
          <w:color w:val="000000"/>
        </w:rPr>
        <w:t>8. Требования к отчетности об исполнении муниципального задания</w:t>
      </w:r>
    </w:p>
    <w:p w:rsidR="00F35BAB" w:rsidRPr="00A23B7B" w:rsidRDefault="00F35BAB" w:rsidP="00F35BAB">
      <w:pPr>
        <w:spacing w:before="100" w:beforeAutospacing="1"/>
        <w:jc w:val="both"/>
        <w:rPr>
          <w:color w:val="000000"/>
        </w:rPr>
      </w:pPr>
      <w:r w:rsidRPr="00A23B7B">
        <w:rPr>
          <w:color w:val="000000"/>
        </w:rPr>
        <w:t>8.1.  Сроки представления отчетов об исполнении муниципального задания____________________________________________</w:t>
      </w:r>
    </w:p>
    <w:p w:rsidR="00F35BAB" w:rsidRPr="00A23B7B" w:rsidRDefault="00F35BAB" w:rsidP="00F35BAB">
      <w:pPr>
        <w:spacing w:before="100" w:beforeAutospacing="1"/>
        <w:jc w:val="both"/>
        <w:rPr>
          <w:color w:val="000000"/>
        </w:rPr>
      </w:pPr>
      <w:r w:rsidRPr="00A23B7B">
        <w:rPr>
          <w:color w:val="000000"/>
        </w:rPr>
        <w:t>8.</w:t>
      </w:r>
      <w:r>
        <w:rPr>
          <w:color w:val="000000"/>
        </w:rPr>
        <w:t>2</w:t>
      </w:r>
      <w:r w:rsidRPr="00A23B7B">
        <w:rPr>
          <w:color w:val="000000"/>
        </w:rPr>
        <w:t>. Иные требования к отчетности об исполнении муниципального задания _________________________________________________</w:t>
      </w:r>
    </w:p>
    <w:p w:rsidR="00F35BAB" w:rsidRPr="00A23B7B" w:rsidRDefault="00F35BAB" w:rsidP="00F35BAB">
      <w:pPr>
        <w:spacing w:before="100" w:beforeAutospacing="1"/>
        <w:jc w:val="both"/>
        <w:rPr>
          <w:color w:val="000000"/>
        </w:rPr>
      </w:pPr>
      <w:r w:rsidRPr="00A23B7B">
        <w:rPr>
          <w:color w:val="000000"/>
        </w:rPr>
        <w:t>9. Иная информация, необходимая для исполнения (</w:t>
      </w:r>
      <w:proofErr w:type="gramStart"/>
      <w:r w:rsidRPr="00A23B7B">
        <w:rPr>
          <w:color w:val="000000"/>
        </w:rPr>
        <w:t>контроля за</w:t>
      </w:r>
      <w:proofErr w:type="gramEnd"/>
      <w:r w:rsidRPr="00A23B7B">
        <w:rPr>
          <w:color w:val="000000"/>
        </w:rPr>
        <w:t xml:space="preserve"> исполнением) муниципального задания</w:t>
      </w:r>
    </w:p>
    <w:p w:rsidR="00F35BAB" w:rsidRDefault="00F35BAB" w:rsidP="00F35BAB">
      <w:pPr>
        <w:widowControl w:val="0"/>
        <w:suppressAutoHyphens/>
        <w:rPr>
          <w:b/>
          <w:color w:val="000000"/>
          <w:shd w:val="clear" w:color="auto" w:fill="FFFFFF"/>
          <w:vertAlign w:val="superscript"/>
          <w:lang w:eastAsia="zh-CN"/>
        </w:rPr>
      </w:pPr>
    </w:p>
    <w:p w:rsidR="00F35BAB" w:rsidRDefault="00F35BAB" w:rsidP="00F35BAB">
      <w:pPr>
        <w:widowControl w:val="0"/>
        <w:suppressAutoHyphens/>
        <w:rPr>
          <w:b/>
          <w:color w:val="000000"/>
          <w:shd w:val="clear" w:color="auto" w:fill="FFFFFF"/>
          <w:vertAlign w:val="superscript"/>
          <w:lang w:eastAsia="zh-CN"/>
        </w:rPr>
      </w:pPr>
    </w:p>
    <w:p w:rsidR="00F35BAB" w:rsidRDefault="00F35BAB" w:rsidP="00F35BAB">
      <w:pPr>
        <w:widowControl w:val="0"/>
        <w:suppressAutoHyphens/>
        <w:rPr>
          <w:b/>
          <w:color w:val="000000"/>
          <w:shd w:val="clear" w:color="auto" w:fill="FFFFFF"/>
          <w:vertAlign w:val="superscript"/>
          <w:lang w:eastAsia="zh-CN"/>
        </w:rPr>
      </w:pPr>
    </w:p>
    <w:p w:rsidR="00F35BAB" w:rsidRDefault="00F35BAB" w:rsidP="00F35BAB">
      <w:pPr>
        <w:widowControl w:val="0"/>
        <w:suppressAutoHyphens/>
        <w:rPr>
          <w:b/>
          <w:color w:val="000000"/>
          <w:shd w:val="clear" w:color="auto" w:fill="FFFFFF"/>
          <w:vertAlign w:val="superscript"/>
          <w:lang w:eastAsia="zh-CN"/>
        </w:rPr>
      </w:pPr>
    </w:p>
    <w:p w:rsidR="00F35BAB" w:rsidRDefault="00F35BAB" w:rsidP="00F35BAB">
      <w:pPr>
        <w:widowControl w:val="0"/>
        <w:suppressAutoHyphens/>
        <w:rPr>
          <w:b/>
          <w:color w:val="000000"/>
          <w:shd w:val="clear" w:color="auto" w:fill="FFFFFF"/>
          <w:vertAlign w:val="superscript"/>
          <w:lang w:eastAsia="zh-CN"/>
        </w:rPr>
      </w:pPr>
    </w:p>
    <w:p w:rsidR="00F35BAB" w:rsidRDefault="00F35BAB" w:rsidP="00F35BAB">
      <w:pPr>
        <w:widowControl w:val="0"/>
        <w:suppressAutoHyphens/>
        <w:rPr>
          <w:b/>
          <w:color w:val="000000"/>
          <w:shd w:val="clear" w:color="auto" w:fill="FFFFFF"/>
          <w:vertAlign w:val="superscript"/>
          <w:lang w:eastAsia="zh-CN"/>
        </w:rPr>
      </w:pPr>
    </w:p>
    <w:p w:rsidR="00F35BAB" w:rsidRDefault="00F35BAB" w:rsidP="00F35BAB">
      <w:pPr>
        <w:widowControl w:val="0"/>
        <w:suppressAutoHyphens/>
        <w:rPr>
          <w:b/>
          <w:color w:val="000000"/>
          <w:shd w:val="clear" w:color="auto" w:fill="FFFFFF"/>
          <w:vertAlign w:val="superscript"/>
          <w:lang w:eastAsia="zh-CN"/>
        </w:rPr>
      </w:pPr>
    </w:p>
    <w:p w:rsidR="00F35BAB" w:rsidRPr="003B4E40" w:rsidRDefault="00F35BAB" w:rsidP="00F35BAB">
      <w:pPr>
        <w:widowControl w:val="0"/>
        <w:suppressAutoHyphens/>
        <w:rPr>
          <w:color w:val="000000"/>
          <w:shd w:val="clear" w:color="auto" w:fill="FFFFFF"/>
          <w:vertAlign w:val="superscript"/>
          <w:lang w:eastAsia="zh-CN"/>
        </w:rPr>
      </w:pPr>
    </w:p>
    <w:p w:rsidR="00F35BAB" w:rsidRPr="003B4E40" w:rsidRDefault="00F35BAB" w:rsidP="00F35BAB">
      <w:pPr>
        <w:widowControl w:val="0"/>
        <w:suppressAutoHyphens/>
        <w:jc w:val="both"/>
        <w:rPr>
          <w:color w:val="000000"/>
          <w:shd w:val="clear" w:color="auto" w:fill="FFFFFF"/>
          <w:vertAlign w:val="superscript"/>
          <w:lang w:eastAsia="zh-CN"/>
        </w:rPr>
      </w:pPr>
      <w:r w:rsidRPr="003B4E40">
        <w:rPr>
          <w:color w:val="000000"/>
          <w:shd w:val="clear" w:color="auto" w:fill="FFFFFF"/>
          <w:vertAlign w:val="superscript"/>
          <w:lang w:eastAsia="zh-CN"/>
        </w:rPr>
        <w:t xml:space="preserve">   2)</w:t>
      </w:r>
      <w:r w:rsidRPr="003B4E40">
        <w:rPr>
          <w:color w:val="000000"/>
          <w:shd w:val="clear" w:color="auto" w:fill="FFFFFF"/>
          <w:lang w:eastAsia="zh-CN"/>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F35BAB" w:rsidRPr="003B4E40" w:rsidRDefault="00F35BAB" w:rsidP="00F35BAB">
      <w:pPr>
        <w:widowControl w:val="0"/>
        <w:suppressAutoHyphens/>
        <w:jc w:val="both"/>
        <w:rPr>
          <w:color w:val="000000"/>
          <w:shd w:val="clear" w:color="auto" w:fill="FFFFFF"/>
          <w:vertAlign w:val="superscript"/>
          <w:lang w:eastAsia="zh-CN"/>
        </w:rPr>
      </w:pPr>
      <w:r w:rsidRPr="003B4E40">
        <w:rPr>
          <w:color w:val="000000"/>
          <w:shd w:val="clear" w:color="auto" w:fill="FFFFFF"/>
          <w:vertAlign w:val="superscript"/>
          <w:lang w:eastAsia="zh-CN"/>
        </w:rPr>
        <w:t xml:space="preserve">   3)</w:t>
      </w:r>
      <w:r w:rsidRPr="003B4E40">
        <w:rPr>
          <w:color w:val="000000"/>
          <w:shd w:val="clear" w:color="auto" w:fill="FFFFFF"/>
          <w:lang w:eastAsia="zh-CN"/>
        </w:rPr>
        <w:t xml:space="preserve"> 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F35BAB" w:rsidRPr="003B4E40" w:rsidRDefault="00F35BAB" w:rsidP="00F35BAB">
      <w:pPr>
        <w:widowControl w:val="0"/>
        <w:suppressAutoHyphens/>
        <w:jc w:val="both"/>
        <w:rPr>
          <w:color w:val="000000"/>
          <w:shd w:val="clear" w:color="auto" w:fill="FFFFFF"/>
          <w:vertAlign w:val="superscript"/>
          <w:lang w:eastAsia="zh-CN"/>
        </w:rPr>
      </w:pPr>
      <w:r w:rsidRPr="003B4E40">
        <w:rPr>
          <w:color w:val="000000"/>
          <w:shd w:val="clear" w:color="auto" w:fill="FFFFFF"/>
          <w:vertAlign w:val="superscript"/>
          <w:lang w:eastAsia="zh-CN"/>
        </w:rPr>
        <w:t xml:space="preserve">   4)</w:t>
      </w:r>
      <w:r w:rsidRPr="003B4E40">
        <w:rPr>
          <w:color w:val="000000"/>
          <w:shd w:val="clear" w:color="auto" w:fill="FFFFFF"/>
          <w:lang w:eastAsia="zh-CN"/>
        </w:rPr>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F35BAB" w:rsidRPr="003B4E40" w:rsidRDefault="00F35BAB" w:rsidP="00F35BAB">
      <w:pPr>
        <w:widowControl w:val="0"/>
        <w:suppressAutoHyphens/>
        <w:jc w:val="both"/>
        <w:rPr>
          <w:color w:val="000000"/>
          <w:shd w:val="clear" w:color="auto" w:fill="FFFFFF"/>
          <w:vertAlign w:val="superscript"/>
          <w:lang w:eastAsia="zh-CN"/>
        </w:rPr>
      </w:pPr>
      <w:r w:rsidRPr="003B4E40">
        <w:rPr>
          <w:color w:val="000000"/>
          <w:shd w:val="clear" w:color="auto" w:fill="FFFFFF"/>
          <w:vertAlign w:val="superscript"/>
          <w:lang w:eastAsia="zh-CN"/>
        </w:rPr>
        <w:t xml:space="preserve">   5)</w:t>
      </w:r>
      <w:r w:rsidRPr="003B4E40">
        <w:rPr>
          <w:color w:val="000000"/>
          <w:shd w:val="clear" w:color="auto" w:fill="FFFFFF"/>
          <w:lang w:eastAsia="zh-CN"/>
        </w:rPr>
        <w:t xml:space="preserve"> Заполняется при установлении показателей, характеризующих качество работы, в ведомственном перечне муниципальных услуг и работ.</w:t>
      </w:r>
    </w:p>
    <w:p w:rsidR="00F35BAB" w:rsidRPr="003B4E40" w:rsidRDefault="00F35BAB" w:rsidP="00F35BAB">
      <w:pPr>
        <w:widowControl w:val="0"/>
        <w:suppressAutoHyphens/>
        <w:ind w:left="10348" w:right="-1"/>
        <w:jc w:val="both"/>
        <w:rPr>
          <w:color w:val="000000"/>
          <w:shd w:val="clear" w:color="auto" w:fill="FFFFFF"/>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Default="00F35BAB" w:rsidP="00F35BAB">
      <w:pPr>
        <w:widowControl w:val="0"/>
        <w:suppressAutoHyphens/>
        <w:ind w:left="10348" w:right="-1"/>
        <w:jc w:val="both"/>
        <w:rPr>
          <w:color w:val="000000"/>
          <w:lang w:eastAsia="zh-CN"/>
        </w:rPr>
      </w:pPr>
    </w:p>
    <w:p w:rsidR="00F35BAB" w:rsidRPr="003B4E40" w:rsidRDefault="00F35BAB" w:rsidP="00F35BAB">
      <w:pPr>
        <w:widowControl w:val="0"/>
        <w:suppressAutoHyphens/>
        <w:ind w:left="9923" w:right="-1"/>
        <w:jc w:val="center"/>
        <w:rPr>
          <w:color w:val="000000"/>
          <w:lang w:eastAsia="zh-CN"/>
        </w:rPr>
      </w:pPr>
      <w:r w:rsidRPr="003B4E40">
        <w:rPr>
          <w:color w:val="000000"/>
          <w:lang w:eastAsia="zh-CN"/>
        </w:rPr>
        <w:t>Приложение № 2</w:t>
      </w:r>
    </w:p>
    <w:p w:rsidR="00F35BAB" w:rsidRPr="003B4E40" w:rsidRDefault="00F35BAB" w:rsidP="00F35BAB">
      <w:pPr>
        <w:widowControl w:val="0"/>
        <w:suppressAutoHyphens/>
        <w:ind w:left="9923" w:right="-1"/>
        <w:jc w:val="center"/>
        <w:rPr>
          <w:color w:val="000000"/>
          <w:lang w:eastAsia="zh-CN"/>
        </w:rPr>
      </w:pPr>
      <w:r w:rsidRPr="003B4E40">
        <w:rPr>
          <w:color w:val="000000"/>
          <w:lang w:eastAsia="zh-CN"/>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w:t>
      </w:r>
      <w:proofErr w:type="spellStart"/>
      <w:r>
        <w:rPr>
          <w:bCs/>
          <w:color w:val="000000"/>
          <w:kern w:val="1"/>
          <w:lang w:eastAsia="zh-CN"/>
        </w:rPr>
        <w:t>Турунтаевского</w:t>
      </w:r>
      <w:proofErr w:type="spellEnd"/>
      <w:r w:rsidRPr="003B4E40">
        <w:rPr>
          <w:color w:val="000000"/>
          <w:shd w:val="clear" w:color="auto" w:fill="FFFFFF"/>
          <w:lang w:eastAsia="zh-CN"/>
        </w:rPr>
        <w:t xml:space="preserve"> сельского поселения</w:t>
      </w:r>
      <w:r w:rsidRPr="003B4E40">
        <w:rPr>
          <w:color w:val="000000"/>
          <w:lang w:eastAsia="zh-CN"/>
        </w:rPr>
        <w:t xml:space="preserve"> и финансового обеспечения выполнения муниципального задания</w:t>
      </w:r>
    </w:p>
    <w:p w:rsidR="00F35BAB" w:rsidRPr="003B4E40" w:rsidRDefault="00F35BAB" w:rsidP="00F35BAB">
      <w:pPr>
        <w:widowControl w:val="0"/>
        <w:suppressAutoHyphens/>
        <w:ind w:left="12333" w:right="1099"/>
        <w:jc w:val="both"/>
        <w:rPr>
          <w:color w:val="000000"/>
          <w:lang w:eastAsia="zh-CN"/>
        </w:rPr>
      </w:pPr>
    </w:p>
    <w:p w:rsidR="00F35BAB" w:rsidRPr="003B4E40" w:rsidRDefault="00F35BAB" w:rsidP="00F35BAB">
      <w:pPr>
        <w:keepNext/>
        <w:suppressAutoHyphens/>
        <w:jc w:val="center"/>
        <w:rPr>
          <w:lang w:eastAsia="zh-CN"/>
        </w:rPr>
      </w:pPr>
      <w:r w:rsidRPr="003B4E40">
        <w:rPr>
          <w:bCs/>
          <w:color w:val="000000"/>
          <w:shd w:val="clear" w:color="auto" w:fill="FFFFFF"/>
          <w:lang w:eastAsia="zh-CN"/>
        </w:rPr>
        <w:t>ОТЧЕТ О ВЫПОЛНЕНИИ</w:t>
      </w:r>
    </w:p>
    <w:p w:rsidR="00F35BAB" w:rsidRPr="003B4E40" w:rsidRDefault="00F35BAB" w:rsidP="00F35BAB">
      <w:pPr>
        <w:keepNext/>
        <w:suppressAutoHyphens/>
        <w:jc w:val="center"/>
        <w:rPr>
          <w:lang w:eastAsia="zh-CN"/>
        </w:rPr>
      </w:pPr>
      <w:r w:rsidRPr="003B4E40">
        <w:rPr>
          <w:bCs/>
          <w:color w:val="000000"/>
          <w:shd w:val="clear" w:color="auto" w:fill="FFFFFF"/>
          <w:lang w:eastAsia="zh-CN"/>
        </w:rPr>
        <w:t xml:space="preserve">МУНИЦИПАЛЬНОГО ЗАДАНИЯ № </w:t>
      </w:r>
      <w:r w:rsidRPr="003B4E40">
        <w:rPr>
          <w:b/>
          <w:color w:val="000000"/>
          <w:vertAlign w:val="superscript"/>
          <w:lang w:eastAsia="zh-CN"/>
        </w:rPr>
        <w:t>1)</w:t>
      </w:r>
    </w:p>
    <w:p w:rsidR="00F35BAB" w:rsidRPr="003B4E40" w:rsidRDefault="00F35BAB" w:rsidP="00F35BAB">
      <w:pPr>
        <w:keepNext/>
        <w:suppressAutoHyphens/>
        <w:jc w:val="center"/>
        <w:rPr>
          <w:bCs/>
          <w:noProof/>
          <w:color w:val="000000"/>
          <w:shd w:val="clear" w:color="auto" w:fill="FFFFFF"/>
        </w:rPr>
      </w:pPr>
    </w:p>
    <w:p w:rsidR="00F35BAB" w:rsidRPr="003B4E40" w:rsidRDefault="00F35BAB" w:rsidP="00F35BAB">
      <w:pPr>
        <w:widowControl w:val="0"/>
        <w:tabs>
          <w:tab w:val="right" w:pos="2698"/>
        </w:tabs>
        <w:suppressAutoHyphens/>
        <w:jc w:val="center"/>
        <w:rPr>
          <w:color w:val="000000"/>
          <w:shd w:val="clear" w:color="auto" w:fill="FFFFFF"/>
          <w:lang w:eastAsia="zh-CN"/>
        </w:rPr>
      </w:pPr>
      <w:r>
        <w:rPr>
          <w:color w:val="000000"/>
          <w:shd w:val="clear" w:color="auto" w:fill="FFFFFF"/>
          <w:lang w:eastAsia="zh-CN"/>
        </w:rPr>
        <w:t xml:space="preserve">на 20___ год </w:t>
      </w:r>
    </w:p>
    <w:p w:rsidR="00F35BAB" w:rsidRPr="003B4E40" w:rsidRDefault="00F35BAB" w:rsidP="00F35BAB">
      <w:pPr>
        <w:widowControl w:val="0"/>
        <w:tabs>
          <w:tab w:val="right" w:pos="2698"/>
        </w:tabs>
        <w:suppressAutoHyphens/>
        <w:jc w:val="center"/>
        <w:rPr>
          <w:color w:val="000000"/>
          <w:shd w:val="clear" w:color="auto" w:fill="FFFFFF"/>
          <w:lang w:eastAsia="zh-CN"/>
        </w:rPr>
      </w:pPr>
      <w:r w:rsidRPr="003B4E40">
        <w:rPr>
          <w:color w:val="000000"/>
          <w:shd w:val="clear" w:color="auto" w:fill="FFFFFF"/>
          <w:lang w:eastAsia="zh-CN"/>
        </w:rPr>
        <w:t>от «______ »  __________________________ 20 ___ г.</w:t>
      </w:r>
    </w:p>
    <w:p w:rsidR="00F35BAB" w:rsidRPr="003B4E40" w:rsidRDefault="00F35BAB" w:rsidP="00F35BAB">
      <w:pPr>
        <w:widowControl w:val="0"/>
        <w:tabs>
          <w:tab w:val="right" w:pos="2698"/>
        </w:tabs>
        <w:suppressAutoHyphens/>
        <w:jc w:val="center"/>
        <w:rPr>
          <w:color w:val="000000"/>
          <w:shd w:val="clear" w:color="auto" w:fill="FFFFFF"/>
          <w:lang w:eastAsia="zh-CN"/>
        </w:rPr>
      </w:pPr>
    </w:p>
    <w:p w:rsidR="00F35BAB" w:rsidRPr="003B4E40" w:rsidRDefault="00F35BAB" w:rsidP="00F35BAB">
      <w:pPr>
        <w:suppressAutoHyphens/>
        <w:rPr>
          <w:lang w:eastAsia="zh-CN"/>
        </w:rPr>
        <w:sectPr w:rsidR="00F35BAB" w:rsidRPr="003B4E40" w:rsidSect="00526CA3">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851" w:bottom="1134" w:left="1304" w:header="709" w:footer="709" w:gutter="0"/>
          <w:cols w:space="720"/>
          <w:docGrid w:linePitch="360"/>
        </w:sectPr>
      </w:pPr>
    </w:p>
    <w:p w:rsidR="00F35BAB" w:rsidRPr="003B4E40" w:rsidRDefault="00F35BAB" w:rsidP="00F35BAB">
      <w:pPr>
        <w:widowControl w:val="0"/>
        <w:suppressAutoHyphens/>
        <w:spacing w:before="13" w:after="13" w:line="240" w:lineRule="exact"/>
        <w:rPr>
          <w:color w:val="000000"/>
          <w:shd w:val="clear" w:color="auto" w:fill="FFFFFF"/>
          <w:lang w:eastAsia="zh-CN"/>
        </w:rPr>
      </w:pPr>
    </w:p>
    <w:p w:rsidR="00F35BAB" w:rsidRPr="003B4E40" w:rsidRDefault="00F35BAB" w:rsidP="00F35BAB">
      <w:pPr>
        <w:keepNext/>
        <w:suppressAutoHyphens/>
        <w:rPr>
          <w:bCs/>
          <w:color w:val="000000"/>
          <w:shd w:val="clear" w:color="auto" w:fill="FFFFFF"/>
          <w:lang w:eastAsia="zh-CN"/>
        </w:rPr>
      </w:pPr>
      <w:r w:rsidRPr="003B4E40">
        <w:rPr>
          <w:bCs/>
          <w:color w:val="000000"/>
          <w:shd w:val="clear" w:color="auto" w:fill="FFFFFF"/>
          <w:lang w:eastAsia="zh-CN"/>
        </w:rPr>
        <w:t xml:space="preserve">Наименование муниципального учреждения </w:t>
      </w:r>
    </w:p>
    <w:p w:rsidR="00F35BAB" w:rsidRPr="003B4E40" w:rsidRDefault="00F35BAB" w:rsidP="00F35BAB">
      <w:pPr>
        <w:keepNext/>
        <w:suppressAutoHyphens/>
        <w:rPr>
          <w:color w:val="000000"/>
          <w:lang w:eastAsia="zh-CN"/>
        </w:rPr>
      </w:pPr>
      <w:proofErr w:type="spellStart"/>
      <w:r>
        <w:rPr>
          <w:bCs/>
          <w:color w:val="000000"/>
          <w:kern w:val="1"/>
          <w:lang w:eastAsia="zh-CN"/>
        </w:rPr>
        <w:t>Турунтаевского</w:t>
      </w:r>
      <w:proofErr w:type="spellEnd"/>
      <w:r w:rsidRPr="003B4E40">
        <w:rPr>
          <w:bCs/>
          <w:color w:val="000000"/>
          <w:shd w:val="clear" w:color="auto" w:fill="FFFFFF"/>
          <w:lang w:eastAsia="zh-CN"/>
        </w:rPr>
        <w:t xml:space="preserve"> сельского поселения (обособленного подразделения) __________________________________________________________________________</w:t>
      </w:r>
    </w:p>
    <w:p w:rsidR="00F35BAB" w:rsidRPr="003B4E40" w:rsidRDefault="00F35BAB" w:rsidP="00F35BAB">
      <w:pPr>
        <w:widowControl w:val="0"/>
        <w:suppressAutoHyphens/>
        <w:rPr>
          <w:bCs/>
          <w:color w:val="000000"/>
          <w:shd w:val="clear" w:color="auto" w:fill="FFFFFF"/>
          <w:lang w:eastAsia="zh-CN"/>
        </w:rPr>
      </w:pPr>
      <w:r w:rsidRPr="003B4E40">
        <w:rPr>
          <w:color w:val="000000"/>
          <w:lang w:eastAsia="zh-CN"/>
        </w:rPr>
        <w:t xml:space="preserve">                                                                               _______________________________________________________________</w:t>
      </w:r>
    </w:p>
    <w:p w:rsidR="00F35BAB" w:rsidRPr="003B4E40" w:rsidRDefault="00F35BAB" w:rsidP="00F35BAB">
      <w:pPr>
        <w:keepNext/>
        <w:suppressAutoHyphens/>
        <w:rPr>
          <w:bCs/>
          <w:color w:val="000000"/>
          <w:shd w:val="clear" w:color="auto" w:fill="FFFFFF"/>
          <w:lang w:eastAsia="zh-CN"/>
        </w:rPr>
      </w:pPr>
      <w:r w:rsidRPr="003B4E40">
        <w:rPr>
          <w:bCs/>
          <w:lang w:eastAsia="zh-CN"/>
        </w:rPr>
        <w:t xml:space="preserve">Периодичность __________________________________________________________________________________________ </w:t>
      </w:r>
    </w:p>
    <w:p w:rsidR="00F35BAB" w:rsidRPr="003B4E40" w:rsidRDefault="00F35BAB" w:rsidP="00F35BAB">
      <w:pPr>
        <w:keepNext/>
        <w:suppressAutoHyphens/>
        <w:jc w:val="center"/>
        <w:rPr>
          <w:bCs/>
          <w:color w:val="000000"/>
          <w:shd w:val="clear" w:color="auto" w:fill="FFFFFF"/>
          <w:lang w:eastAsia="zh-CN"/>
        </w:rPr>
      </w:pPr>
      <w:proofErr w:type="gramStart"/>
      <w:r w:rsidRPr="003B4E40">
        <w:rPr>
          <w:bCs/>
          <w:color w:val="000000"/>
          <w:shd w:val="clear" w:color="auto" w:fill="FFFFFF"/>
          <w:lang w:eastAsia="zh-CN"/>
        </w:rPr>
        <w:t xml:space="preserve">(указывается в соответствии с периодичностью предоставления отчета о выполнении </w:t>
      </w:r>
      <w:proofErr w:type="gramEnd"/>
    </w:p>
    <w:p w:rsidR="00F35BAB" w:rsidRPr="003B4E40" w:rsidRDefault="00F35BAB" w:rsidP="00F35BAB">
      <w:pPr>
        <w:keepNext/>
        <w:suppressAutoHyphens/>
        <w:jc w:val="center"/>
        <w:rPr>
          <w:bCs/>
          <w:color w:val="000000"/>
          <w:shd w:val="clear" w:color="auto" w:fill="FFFFFF"/>
          <w:lang w:eastAsia="zh-CN"/>
        </w:rPr>
      </w:pPr>
      <w:proofErr w:type="gramStart"/>
      <w:r w:rsidRPr="003B4E40">
        <w:rPr>
          <w:bCs/>
          <w:color w:val="000000"/>
          <w:shd w:val="clear" w:color="auto" w:fill="FFFFFF"/>
          <w:lang w:eastAsia="zh-CN"/>
        </w:rPr>
        <w:t>муниципального задания, установленной  в муниципальном задании)</w:t>
      </w:r>
      <w:proofErr w:type="gramEnd"/>
    </w:p>
    <w:p w:rsidR="00F35BAB" w:rsidRPr="003B4E40" w:rsidRDefault="00F35BAB" w:rsidP="00F35BAB">
      <w:pPr>
        <w:widowControl w:val="0"/>
        <w:suppressAutoHyphens/>
        <w:rPr>
          <w:bCs/>
          <w:color w:val="000000"/>
          <w:shd w:val="clear" w:color="auto" w:fill="FFFFFF"/>
          <w:lang w:eastAsia="zh-CN"/>
        </w:rPr>
      </w:pPr>
    </w:p>
    <w:p w:rsidR="00F35BAB" w:rsidRPr="003B4E40" w:rsidRDefault="00F35BAB" w:rsidP="00F35BAB">
      <w:pPr>
        <w:widowControl w:val="0"/>
        <w:suppressAutoHyphens/>
        <w:rPr>
          <w:color w:val="000000"/>
          <w:lang w:eastAsia="zh-CN"/>
        </w:rPr>
      </w:pPr>
    </w:p>
    <w:p w:rsidR="00F35BAB" w:rsidRPr="003B4E40" w:rsidRDefault="00F35BAB" w:rsidP="00F35BAB">
      <w:pPr>
        <w:widowControl w:val="0"/>
        <w:suppressAutoHyphens/>
        <w:rPr>
          <w:color w:val="000000"/>
          <w:lang w:eastAsia="zh-CN"/>
        </w:rPr>
      </w:pPr>
    </w:p>
    <w:p w:rsidR="00F35BAB" w:rsidRPr="003B4E40" w:rsidRDefault="00F35BAB" w:rsidP="00F35BAB">
      <w:pPr>
        <w:suppressAutoHyphens/>
        <w:rPr>
          <w:lang w:eastAsia="zh-CN"/>
        </w:rPr>
        <w:sectPr w:rsidR="00F35BAB" w:rsidRPr="003B4E40" w:rsidSect="00526CA3">
          <w:type w:val="continuous"/>
          <w:pgSz w:w="16838" w:h="11906" w:orient="landscape"/>
          <w:pgMar w:top="709" w:right="851" w:bottom="1134" w:left="1304" w:header="709" w:footer="709" w:gutter="0"/>
          <w:cols w:space="720"/>
          <w:docGrid w:linePitch="360"/>
        </w:sectPr>
      </w:pPr>
    </w:p>
    <w:p w:rsidR="00F35BAB" w:rsidRPr="003B4E40" w:rsidRDefault="00F35BAB" w:rsidP="00F35BAB">
      <w:pPr>
        <w:keepNext/>
        <w:suppressAutoHyphens/>
        <w:jc w:val="center"/>
        <w:rPr>
          <w:bCs/>
          <w:color w:val="000000"/>
          <w:shd w:val="clear" w:color="auto" w:fill="FFFFFF"/>
          <w:lang w:eastAsia="zh-CN"/>
        </w:rPr>
      </w:pPr>
      <w:r w:rsidRPr="003B4E40">
        <w:rPr>
          <w:bCs/>
          <w:color w:val="000000"/>
          <w:shd w:val="clear" w:color="auto" w:fill="FFFFFF"/>
          <w:lang w:eastAsia="zh-CN"/>
        </w:rPr>
        <w:lastRenderedPageBreak/>
        <w:t xml:space="preserve">ЧАСТЬ 1. Сведения об оказываемых муниципальных услугах </w:t>
      </w:r>
      <w:r w:rsidRPr="003B4E40">
        <w:rPr>
          <w:bCs/>
          <w:color w:val="000000"/>
          <w:shd w:val="clear" w:color="auto" w:fill="FFFFFF"/>
          <w:vertAlign w:val="superscript"/>
          <w:lang w:eastAsia="zh-CN"/>
        </w:rPr>
        <w:t>2)</w:t>
      </w:r>
    </w:p>
    <w:p w:rsidR="00F35BAB" w:rsidRPr="003B4E40" w:rsidRDefault="00F35BAB" w:rsidP="00F35BAB">
      <w:pPr>
        <w:keepNext/>
        <w:suppressAutoHyphens/>
        <w:jc w:val="center"/>
        <w:rPr>
          <w:lang w:eastAsia="zh-CN"/>
        </w:rPr>
      </w:pPr>
      <w:r w:rsidRPr="003B4E40">
        <w:rPr>
          <w:bCs/>
          <w:color w:val="000000"/>
          <w:shd w:val="clear" w:color="auto" w:fill="FFFFFF"/>
          <w:lang w:eastAsia="zh-CN"/>
        </w:rPr>
        <w:t>РАЗДЕЛ _____</w:t>
      </w:r>
    </w:p>
    <w:p w:rsidR="00F35BAB" w:rsidRPr="003B4E40" w:rsidRDefault="00F35BAB" w:rsidP="00F35BAB">
      <w:pPr>
        <w:widowControl w:val="0"/>
        <w:suppressAutoHyphens/>
        <w:rPr>
          <w:bCs/>
          <w:noProof/>
          <w:color w:val="000000"/>
          <w:shd w:val="clear" w:color="auto" w:fill="FFFFFF"/>
        </w:rPr>
      </w:pPr>
    </w:p>
    <w:p w:rsidR="00F35BAB" w:rsidRPr="003B4E40" w:rsidRDefault="00F35BAB" w:rsidP="00F35BAB">
      <w:pPr>
        <w:keepNext/>
        <w:suppressAutoHyphens/>
        <w:spacing w:before="240" w:after="60"/>
        <w:rPr>
          <w:bCs/>
          <w:lang w:eastAsia="zh-CN"/>
        </w:rPr>
      </w:pPr>
      <w:r w:rsidRPr="003B4E40">
        <w:rPr>
          <w:bCs/>
          <w:color w:val="000000"/>
          <w:shd w:val="clear" w:color="auto" w:fill="FFFFFF"/>
          <w:lang w:eastAsia="zh-CN"/>
        </w:rPr>
        <w:t>1. Наименование муниципальной услуги ____________________________________________________________________</w:t>
      </w:r>
    </w:p>
    <w:p w:rsidR="00F35BAB" w:rsidRPr="003B4E40" w:rsidRDefault="00F35BAB" w:rsidP="00F35BAB">
      <w:pPr>
        <w:keepNext/>
        <w:suppressAutoHyphens/>
        <w:rPr>
          <w:bCs/>
          <w:color w:val="000000"/>
          <w:shd w:val="clear" w:color="auto" w:fill="FFFFFF"/>
          <w:lang w:eastAsia="zh-CN"/>
        </w:rPr>
      </w:pPr>
      <w:r w:rsidRPr="003B4E40">
        <w:rPr>
          <w:bCs/>
          <w:lang w:eastAsia="zh-CN"/>
        </w:rPr>
        <w:t>_________________________________________________________________________________________________________</w:t>
      </w:r>
    </w:p>
    <w:p w:rsidR="00F35BAB" w:rsidRPr="003B4E40" w:rsidRDefault="00F35BAB" w:rsidP="00F35BAB">
      <w:pPr>
        <w:keepNext/>
        <w:suppressAutoHyphens/>
        <w:rPr>
          <w:bCs/>
          <w:color w:val="000000"/>
          <w:shd w:val="clear" w:color="auto" w:fill="FFFFFF"/>
          <w:lang w:eastAsia="zh-CN"/>
        </w:rPr>
      </w:pPr>
      <w:r w:rsidRPr="003B4E40">
        <w:rPr>
          <w:bCs/>
          <w:color w:val="000000"/>
          <w:shd w:val="clear" w:color="auto" w:fill="FFFFFF"/>
          <w:lang w:eastAsia="zh-CN"/>
        </w:rPr>
        <w:t>2.</w:t>
      </w:r>
      <w:r w:rsidRPr="003B4E40">
        <w:rPr>
          <w:bCs/>
          <w:lang w:eastAsia="zh-CN"/>
        </w:rPr>
        <w:t> </w:t>
      </w:r>
      <w:r w:rsidRPr="003B4E40">
        <w:rPr>
          <w:bCs/>
          <w:color w:val="000000"/>
          <w:shd w:val="clear" w:color="auto" w:fill="FFFFFF"/>
          <w:lang w:eastAsia="zh-CN"/>
        </w:rPr>
        <w:t>Категории потребителей муниципальной услуги  __________________________________________________________</w:t>
      </w:r>
      <w:r w:rsidRPr="003B4E40">
        <w:rPr>
          <w:bCs/>
          <w:color w:val="000000"/>
          <w:shd w:val="clear" w:color="auto" w:fill="FFFFFF"/>
          <w:lang w:eastAsia="zh-CN"/>
        </w:rPr>
        <w:br/>
        <w:t>_________________________________________________________________________________________________________</w:t>
      </w:r>
    </w:p>
    <w:p w:rsidR="00F35BAB" w:rsidRPr="003B4E40" w:rsidRDefault="00F35BAB" w:rsidP="00F35BAB">
      <w:pPr>
        <w:keepNext/>
        <w:suppressAutoHyphens/>
        <w:rPr>
          <w:bCs/>
          <w:color w:val="000000"/>
          <w:shd w:val="clear" w:color="auto" w:fill="FFFFFF"/>
          <w:lang w:eastAsia="zh-CN"/>
        </w:rPr>
      </w:pPr>
      <w:r w:rsidRPr="003B4E40">
        <w:rPr>
          <w:bCs/>
          <w:color w:val="000000"/>
          <w:shd w:val="clear" w:color="auto" w:fill="FFFFFF"/>
          <w:lang w:eastAsia="zh-CN"/>
        </w:rPr>
        <w:t xml:space="preserve">3. Сведения о фактическом достижении показателей, характеризующих объем и (или) качество </w:t>
      </w:r>
      <w:proofErr w:type="gramStart"/>
      <w:r w:rsidRPr="003B4E40">
        <w:rPr>
          <w:bCs/>
          <w:color w:val="000000"/>
          <w:shd w:val="clear" w:color="auto" w:fill="FFFFFF"/>
          <w:lang w:eastAsia="zh-CN"/>
        </w:rPr>
        <w:t>муниципальной</w:t>
      </w:r>
      <w:proofErr w:type="gramEnd"/>
      <w:r w:rsidRPr="003B4E40">
        <w:rPr>
          <w:bCs/>
          <w:color w:val="000000"/>
          <w:shd w:val="clear" w:color="auto" w:fill="FFFFFF"/>
          <w:lang w:eastAsia="zh-CN"/>
        </w:rPr>
        <w:t xml:space="preserve"> </w:t>
      </w:r>
    </w:p>
    <w:p w:rsidR="00F35BAB" w:rsidRPr="003B4E40" w:rsidRDefault="00F35BAB" w:rsidP="00F35BAB">
      <w:pPr>
        <w:keepNext/>
        <w:suppressAutoHyphens/>
        <w:rPr>
          <w:bCs/>
          <w:color w:val="000000"/>
          <w:shd w:val="clear" w:color="auto" w:fill="FFFFFF"/>
          <w:lang w:eastAsia="zh-CN"/>
        </w:rPr>
      </w:pPr>
      <w:r w:rsidRPr="003B4E40">
        <w:rPr>
          <w:bCs/>
          <w:color w:val="000000"/>
          <w:shd w:val="clear" w:color="auto" w:fill="FFFFFF"/>
          <w:lang w:eastAsia="zh-CN"/>
        </w:rPr>
        <w:t>услуги</w:t>
      </w:r>
    </w:p>
    <w:p w:rsidR="00F35BAB" w:rsidRDefault="00F35BAB" w:rsidP="00F35BAB">
      <w:pPr>
        <w:keepNext/>
        <w:suppressAutoHyphens/>
        <w:rPr>
          <w:bCs/>
          <w:color w:val="000000"/>
          <w:shd w:val="clear" w:color="auto" w:fill="FFFFFF"/>
          <w:lang w:eastAsia="zh-CN"/>
        </w:rPr>
      </w:pPr>
      <w:r w:rsidRPr="003B4E40">
        <w:rPr>
          <w:bCs/>
          <w:color w:val="000000"/>
          <w:shd w:val="clear" w:color="auto" w:fill="FFFFFF"/>
          <w:lang w:eastAsia="zh-CN"/>
        </w:rPr>
        <w:t xml:space="preserve">3.1.    Сведения о фактическом достижении  показателей, характеризующих качество </w:t>
      </w:r>
      <w:r>
        <w:rPr>
          <w:bCs/>
          <w:color w:val="000000"/>
          <w:shd w:val="clear" w:color="auto" w:fill="FFFFFF"/>
          <w:lang w:eastAsia="zh-CN"/>
        </w:rPr>
        <w:t xml:space="preserve">и объем </w:t>
      </w:r>
      <w:r w:rsidRPr="003B4E40">
        <w:rPr>
          <w:bCs/>
          <w:color w:val="000000"/>
          <w:shd w:val="clear" w:color="auto" w:fill="FFFFFF"/>
          <w:lang w:eastAsia="zh-CN"/>
        </w:rPr>
        <w:t xml:space="preserve">муниципальной услуги </w:t>
      </w:r>
    </w:p>
    <w:p w:rsidR="00F35BAB" w:rsidRPr="003B4E40" w:rsidRDefault="00F35BAB" w:rsidP="00F35BAB">
      <w:pPr>
        <w:keepNext/>
        <w:suppressAutoHyphens/>
        <w:rPr>
          <w:bCs/>
          <w:color w:val="000000"/>
          <w:shd w:val="clear" w:color="auto" w:fill="FFFFFF"/>
          <w:lang w:eastAsia="zh-CN"/>
        </w:rPr>
      </w:pPr>
    </w:p>
    <w:tbl>
      <w:tblPr>
        <w:tblW w:w="13892" w:type="dxa"/>
        <w:tblCellSpacing w:w="0" w:type="dxa"/>
        <w:tblInd w:w="9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1843"/>
        <w:gridCol w:w="1134"/>
        <w:gridCol w:w="2693"/>
        <w:gridCol w:w="1843"/>
        <w:gridCol w:w="2409"/>
        <w:gridCol w:w="1985"/>
        <w:gridCol w:w="1985"/>
      </w:tblGrid>
      <w:tr w:rsidR="00F35BAB" w:rsidRPr="00A23B7B" w:rsidTr="0091483C">
        <w:trPr>
          <w:trHeight w:val="555"/>
          <w:tblCellSpacing w:w="0" w:type="dxa"/>
        </w:trPr>
        <w:tc>
          <w:tcPr>
            <w:tcW w:w="1843" w:type="dxa"/>
            <w:vMerge w:val="restart"/>
            <w:tcBorders>
              <w:top w:val="outset" w:sz="6" w:space="0" w:color="000000"/>
              <w:left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Наименование</w:t>
            </w:r>
            <w:r w:rsidRPr="00A23B7B">
              <w:rPr>
                <w:color w:val="000000"/>
              </w:rPr>
              <w:br/>
              <w:t>показателя</w:t>
            </w:r>
            <w:r>
              <w:rPr>
                <w:color w:val="000000"/>
              </w:rPr>
              <w:t>, характеризующего качество</w:t>
            </w:r>
          </w:p>
        </w:tc>
        <w:tc>
          <w:tcPr>
            <w:tcW w:w="12049" w:type="dxa"/>
            <w:gridSpan w:val="6"/>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center"/>
              <w:rPr>
                <w:color w:val="000000"/>
              </w:rPr>
            </w:pPr>
            <w:r>
              <w:rPr>
                <w:color w:val="000000"/>
              </w:rPr>
              <w:t>Показатели качества</w:t>
            </w:r>
          </w:p>
        </w:tc>
      </w:tr>
      <w:tr w:rsidR="00F35BAB" w:rsidRPr="00A23B7B" w:rsidTr="0091483C">
        <w:trPr>
          <w:trHeight w:val="90"/>
          <w:tblCellSpacing w:w="0" w:type="dxa"/>
        </w:trPr>
        <w:tc>
          <w:tcPr>
            <w:tcW w:w="1843" w:type="dxa"/>
            <w:vMerge/>
            <w:tcBorders>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Значение, утвержденное</w:t>
            </w:r>
            <w:r w:rsidRPr="00A23B7B">
              <w:rPr>
                <w:color w:val="000000"/>
              </w:rPr>
              <w:br/>
              <w:t xml:space="preserve">в муниципальном задании </w:t>
            </w:r>
            <w:r w:rsidRPr="00A23B7B">
              <w:rPr>
                <w:color w:val="000000"/>
              </w:rPr>
              <w:br/>
              <w:t xml:space="preserve">на отчетный </w:t>
            </w:r>
            <w:r w:rsidRPr="00A23B7B">
              <w:rPr>
                <w:color w:val="000000"/>
              </w:rPr>
              <w:br/>
              <w:t>финансовый год</w:t>
            </w: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Фактическое </w:t>
            </w:r>
            <w:r w:rsidRPr="00A23B7B">
              <w:rPr>
                <w:color w:val="000000"/>
              </w:rPr>
              <w:br/>
              <w:t xml:space="preserve">значение </w:t>
            </w:r>
            <w:r>
              <w:rPr>
                <w:color w:val="000000"/>
              </w:rPr>
              <w:t>на отчетную дату</w:t>
            </w: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Pr>
                <w:color w:val="000000"/>
              </w:rPr>
              <w:t>Допустимое (возможное) отклонение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Pr>
                <w:color w:val="000000"/>
              </w:rPr>
              <w:t>Отклонение, превышающее допустимое (возможное) значение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sidRPr="00A23B7B">
              <w:rPr>
                <w:color w:val="000000"/>
              </w:rPr>
              <w:t>Характеристика причин отклонения от запланированных значений</w:t>
            </w: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Pr>
                <w:color w:val="000000"/>
              </w:rPr>
              <w:t>1</w:t>
            </w: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Pr>
                <w:color w:val="000000"/>
              </w:rPr>
              <w:t>2..</w:t>
            </w: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p>
        </w:tc>
        <w:tc>
          <w:tcPr>
            <w:tcW w:w="12049" w:type="dxa"/>
            <w:gridSpan w:val="6"/>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center"/>
              <w:rPr>
                <w:color w:val="000000"/>
              </w:rPr>
            </w:pPr>
            <w:r>
              <w:rPr>
                <w:color w:val="000000"/>
              </w:rPr>
              <w:t>Показатели объема</w:t>
            </w: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t>Наименование</w:t>
            </w:r>
            <w:r w:rsidRPr="00A23B7B">
              <w:rPr>
                <w:color w:val="000000"/>
              </w:rPr>
              <w:br/>
              <w:t>показателя</w:t>
            </w:r>
            <w:r>
              <w:rPr>
                <w:color w:val="000000"/>
              </w:rPr>
              <w:t xml:space="preserve">, характеризующего объем </w:t>
            </w: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Значение, утвержденное</w:t>
            </w:r>
            <w:r w:rsidRPr="00A23B7B">
              <w:rPr>
                <w:color w:val="000000"/>
              </w:rPr>
              <w:br/>
              <w:t xml:space="preserve">в муниципальном задании на отчетный </w:t>
            </w:r>
            <w:r w:rsidRPr="00A23B7B">
              <w:rPr>
                <w:color w:val="000000"/>
              </w:rPr>
              <w:br/>
              <w:t>финансовый год</w:t>
            </w: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Фактическое </w:t>
            </w:r>
            <w:r w:rsidRPr="00A23B7B">
              <w:rPr>
                <w:color w:val="000000"/>
              </w:rPr>
              <w:br/>
              <w:t xml:space="preserve">значение </w:t>
            </w:r>
            <w:r>
              <w:rPr>
                <w:color w:val="000000"/>
              </w:rPr>
              <w:t>на отчетную дату</w:t>
            </w: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Pr>
                <w:color w:val="000000"/>
              </w:rPr>
              <w:t>Допустимое (возможное) отклонение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Pr>
                <w:color w:val="000000"/>
              </w:rPr>
              <w:t>Отклонение, превышающее допустимое (возможное) значение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sidRPr="00A23B7B">
              <w:rPr>
                <w:color w:val="000000"/>
              </w:rPr>
              <w:t>Характеристика причин отклонения от запланированных значений</w:t>
            </w:r>
          </w:p>
        </w:tc>
      </w:tr>
    </w:tbl>
    <w:p w:rsidR="00F35BAB" w:rsidRPr="003B4E40" w:rsidRDefault="00F35BAB" w:rsidP="00F35BAB">
      <w:pPr>
        <w:widowControl w:val="0"/>
        <w:suppressAutoHyphens/>
        <w:rPr>
          <w:bCs/>
          <w:color w:val="000000"/>
          <w:shd w:val="clear" w:color="auto" w:fill="FFFFFF"/>
          <w:lang w:eastAsia="zh-CN"/>
        </w:rPr>
      </w:pPr>
    </w:p>
    <w:p w:rsidR="00F35BAB" w:rsidRPr="003B4E40" w:rsidRDefault="00F35BAB" w:rsidP="00F35BAB">
      <w:pPr>
        <w:keepNext/>
        <w:suppressAutoHyphens/>
        <w:spacing w:before="240" w:after="60"/>
        <w:jc w:val="center"/>
        <w:rPr>
          <w:bCs/>
          <w:color w:val="000000"/>
          <w:shd w:val="clear" w:color="auto" w:fill="FFFFFF"/>
          <w:lang w:eastAsia="zh-CN"/>
        </w:rPr>
      </w:pPr>
      <w:r w:rsidRPr="003B4E40">
        <w:rPr>
          <w:bCs/>
          <w:color w:val="000000"/>
          <w:shd w:val="clear" w:color="auto" w:fill="FFFFFF"/>
          <w:lang w:eastAsia="zh-CN"/>
        </w:rPr>
        <w:lastRenderedPageBreak/>
        <w:t xml:space="preserve">ЧАСТЬ 2. Сведения о выполняемых работах </w:t>
      </w:r>
      <w:r w:rsidRPr="003B4E40">
        <w:rPr>
          <w:bCs/>
          <w:color w:val="000000"/>
          <w:shd w:val="clear" w:color="auto" w:fill="FFFFFF"/>
          <w:vertAlign w:val="superscript"/>
          <w:lang w:eastAsia="zh-CN"/>
        </w:rPr>
        <w:t>3)</w:t>
      </w:r>
    </w:p>
    <w:p w:rsidR="00F35BAB" w:rsidRPr="003B4E40" w:rsidRDefault="00F35BAB" w:rsidP="00F35BAB">
      <w:pPr>
        <w:keepNext/>
        <w:suppressAutoHyphens/>
        <w:spacing w:before="240" w:after="60"/>
        <w:jc w:val="center"/>
        <w:rPr>
          <w:lang w:eastAsia="zh-CN"/>
        </w:rPr>
      </w:pPr>
      <w:r w:rsidRPr="003B4E40">
        <w:rPr>
          <w:bCs/>
          <w:color w:val="000000"/>
          <w:shd w:val="clear" w:color="auto" w:fill="FFFFFF"/>
          <w:lang w:eastAsia="zh-CN"/>
        </w:rPr>
        <w:t>РАЗДЕЛ ____</w:t>
      </w:r>
    </w:p>
    <w:p w:rsidR="00F35BAB" w:rsidRPr="003B4E40" w:rsidRDefault="00F35BAB" w:rsidP="00F35BAB">
      <w:pPr>
        <w:keepNext/>
        <w:suppressAutoHyphens/>
        <w:rPr>
          <w:color w:val="000000"/>
          <w:lang w:eastAsia="zh-CN"/>
        </w:rPr>
      </w:pPr>
      <w:r w:rsidRPr="003B4E40">
        <w:rPr>
          <w:bCs/>
          <w:color w:val="000000"/>
          <w:shd w:val="clear" w:color="auto" w:fill="FFFFFF"/>
          <w:lang w:eastAsia="zh-CN"/>
        </w:rPr>
        <w:t>1. Наименование работы _________________________________________________________________________________________</w:t>
      </w:r>
    </w:p>
    <w:p w:rsidR="00F35BAB" w:rsidRPr="003B4E40" w:rsidRDefault="00F35BAB" w:rsidP="00F35BAB">
      <w:pPr>
        <w:widowControl w:val="0"/>
        <w:suppressAutoHyphens/>
        <w:rPr>
          <w:bCs/>
          <w:color w:val="000000"/>
          <w:shd w:val="clear" w:color="auto" w:fill="FFFFFF"/>
          <w:lang w:eastAsia="zh-CN"/>
        </w:rPr>
      </w:pPr>
      <w:r w:rsidRPr="003B4E40">
        <w:rPr>
          <w:color w:val="000000"/>
          <w:lang w:eastAsia="zh-CN"/>
        </w:rPr>
        <w:t>______________________________________________________________________________________________________</w:t>
      </w:r>
    </w:p>
    <w:p w:rsidR="00F35BAB" w:rsidRPr="003B4E40" w:rsidRDefault="00F35BAB" w:rsidP="00F35BAB">
      <w:pPr>
        <w:keepNext/>
        <w:suppressAutoHyphens/>
        <w:rPr>
          <w:color w:val="000000"/>
          <w:lang w:eastAsia="zh-CN"/>
        </w:rPr>
      </w:pPr>
      <w:r w:rsidRPr="003B4E40">
        <w:rPr>
          <w:bCs/>
          <w:color w:val="000000"/>
          <w:shd w:val="clear" w:color="auto" w:fill="FFFFFF"/>
          <w:lang w:eastAsia="zh-CN"/>
        </w:rPr>
        <w:t>2. Категории потребителей работы ___________________________________________________________________________________</w:t>
      </w:r>
    </w:p>
    <w:p w:rsidR="00F35BAB" w:rsidRPr="003B4E40" w:rsidRDefault="00F35BAB" w:rsidP="00F35BAB">
      <w:pPr>
        <w:widowControl w:val="0"/>
        <w:suppressAutoHyphens/>
        <w:rPr>
          <w:color w:val="000000"/>
          <w:lang w:eastAsia="zh-CN"/>
        </w:rPr>
      </w:pPr>
      <w:r w:rsidRPr="003B4E40">
        <w:rPr>
          <w:color w:val="000000"/>
          <w:lang w:eastAsia="zh-CN"/>
        </w:rPr>
        <w:t>______________________________________________________________________________________________________</w:t>
      </w:r>
    </w:p>
    <w:p w:rsidR="00F35BAB" w:rsidRPr="003B4E40" w:rsidRDefault="00F35BAB" w:rsidP="00F35BAB">
      <w:pPr>
        <w:widowControl w:val="0"/>
        <w:suppressAutoHyphens/>
        <w:rPr>
          <w:color w:val="000000"/>
          <w:shd w:val="clear" w:color="auto" w:fill="FFFFFF"/>
          <w:lang w:eastAsia="zh-CN"/>
        </w:rPr>
      </w:pPr>
      <w:r w:rsidRPr="003B4E40">
        <w:rPr>
          <w:color w:val="000000"/>
          <w:lang w:eastAsia="zh-CN"/>
        </w:rPr>
        <w:t>______________________________________________________________________________________________________</w:t>
      </w:r>
    </w:p>
    <w:p w:rsidR="00F35BAB" w:rsidRPr="003B4E40" w:rsidRDefault="00F35BAB" w:rsidP="00F35BAB">
      <w:pPr>
        <w:widowControl w:val="0"/>
        <w:tabs>
          <w:tab w:val="left" w:pos="269"/>
        </w:tabs>
        <w:suppressAutoHyphens/>
        <w:jc w:val="both"/>
        <w:rPr>
          <w:bCs/>
          <w:color w:val="000000"/>
          <w:shd w:val="clear" w:color="auto" w:fill="FFFFFF"/>
          <w:lang w:eastAsia="zh-CN"/>
        </w:rPr>
      </w:pPr>
      <w:r w:rsidRPr="003B4E40">
        <w:rPr>
          <w:color w:val="000000"/>
          <w:shd w:val="clear" w:color="auto" w:fill="FFFFFF"/>
          <w:lang w:eastAsia="zh-CN"/>
        </w:rPr>
        <w:t>3. Сведения о фактическом достижении показателей, характеризующих объем и (или) качество работы</w:t>
      </w:r>
    </w:p>
    <w:p w:rsidR="00F35BAB" w:rsidRDefault="00F35BAB" w:rsidP="00F35BAB">
      <w:pPr>
        <w:keepNext/>
        <w:suppressAutoHyphens/>
        <w:rPr>
          <w:bCs/>
          <w:color w:val="000000"/>
          <w:shd w:val="clear" w:color="auto" w:fill="FFFFFF"/>
          <w:lang w:eastAsia="zh-CN"/>
        </w:rPr>
      </w:pPr>
    </w:p>
    <w:p w:rsidR="00F35BAB" w:rsidRDefault="00F35BAB" w:rsidP="00F35BAB">
      <w:pPr>
        <w:keepNext/>
        <w:suppressAutoHyphens/>
        <w:rPr>
          <w:bCs/>
          <w:color w:val="000000"/>
          <w:shd w:val="clear" w:color="auto" w:fill="FFFFFF"/>
          <w:lang w:eastAsia="zh-CN"/>
        </w:rPr>
      </w:pPr>
      <w:r w:rsidRPr="003B4E40">
        <w:rPr>
          <w:bCs/>
          <w:color w:val="000000"/>
          <w:shd w:val="clear" w:color="auto" w:fill="FFFFFF"/>
          <w:lang w:eastAsia="zh-CN"/>
        </w:rPr>
        <w:t xml:space="preserve">3.1.    Сведения о фактическом достижении  показателей, характеризующих качество </w:t>
      </w:r>
      <w:r>
        <w:rPr>
          <w:bCs/>
          <w:color w:val="000000"/>
          <w:shd w:val="clear" w:color="auto" w:fill="FFFFFF"/>
          <w:lang w:eastAsia="zh-CN"/>
        </w:rPr>
        <w:t>и объем работы</w:t>
      </w:r>
      <w:r w:rsidRPr="003B4E40">
        <w:rPr>
          <w:bCs/>
          <w:color w:val="000000"/>
          <w:shd w:val="clear" w:color="auto" w:fill="FFFFFF"/>
          <w:lang w:eastAsia="zh-CN"/>
        </w:rPr>
        <w:t xml:space="preserve"> </w:t>
      </w:r>
    </w:p>
    <w:p w:rsidR="00F35BAB" w:rsidRPr="003B4E40" w:rsidRDefault="00F35BAB" w:rsidP="00F35BAB">
      <w:pPr>
        <w:keepNext/>
        <w:suppressAutoHyphens/>
        <w:rPr>
          <w:bCs/>
          <w:color w:val="000000"/>
          <w:shd w:val="clear" w:color="auto" w:fill="FFFFFF"/>
          <w:lang w:eastAsia="zh-CN"/>
        </w:rPr>
      </w:pPr>
    </w:p>
    <w:tbl>
      <w:tblPr>
        <w:tblW w:w="13892" w:type="dxa"/>
        <w:tblCellSpacing w:w="0" w:type="dxa"/>
        <w:tblInd w:w="9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1843"/>
        <w:gridCol w:w="1134"/>
        <w:gridCol w:w="2693"/>
        <w:gridCol w:w="1843"/>
        <w:gridCol w:w="2409"/>
        <w:gridCol w:w="1985"/>
        <w:gridCol w:w="1985"/>
      </w:tblGrid>
      <w:tr w:rsidR="00F35BAB" w:rsidRPr="00A23B7B" w:rsidTr="0091483C">
        <w:trPr>
          <w:trHeight w:val="555"/>
          <w:tblCellSpacing w:w="0" w:type="dxa"/>
        </w:trPr>
        <w:tc>
          <w:tcPr>
            <w:tcW w:w="1843" w:type="dxa"/>
            <w:vMerge w:val="restart"/>
            <w:tcBorders>
              <w:top w:val="outset" w:sz="6" w:space="0" w:color="000000"/>
              <w:left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Наименование</w:t>
            </w:r>
            <w:r w:rsidRPr="00A23B7B">
              <w:rPr>
                <w:color w:val="000000"/>
              </w:rPr>
              <w:br/>
              <w:t>показателя</w:t>
            </w:r>
            <w:r>
              <w:rPr>
                <w:color w:val="000000"/>
              </w:rPr>
              <w:t>, характеризующего качество</w:t>
            </w:r>
          </w:p>
        </w:tc>
        <w:tc>
          <w:tcPr>
            <w:tcW w:w="12049" w:type="dxa"/>
            <w:gridSpan w:val="6"/>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center"/>
              <w:rPr>
                <w:color w:val="000000"/>
              </w:rPr>
            </w:pPr>
            <w:r>
              <w:rPr>
                <w:color w:val="000000"/>
              </w:rPr>
              <w:t>Показатели качества</w:t>
            </w:r>
          </w:p>
        </w:tc>
      </w:tr>
      <w:tr w:rsidR="00F35BAB" w:rsidRPr="00A23B7B" w:rsidTr="0091483C">
        <w:trPr>
          <w:trHeight w:val="90"/>
          <w:tblCellSpacing w:w="0" w:type="dxa"/>
        </w:trPr>
        <w:tc>
          <w:tcPr>
            <w:tcW w:w="1843" w:type="dxa"/>
            <w:vMerge/>
            <w:tcBorders>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90" w:lineRule="atLeast"/>
              <w:jc w:val="both"/>
              <w:rPr>
                <w:color w:val="000000"/>
              </w:rPr>
            </w:pP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Значение, утвержденное</w:t>
            </w:r>
            <w:r w:rsidRPr="00A23B7B">
              <w:rPr>
                <w:color w:val="000000"/>
              </w:rPr>
              <w:br/>
              <w:t xml:space="preserve">в муниципальном задании </w:t>
            </w:r>
            <w:r w:rsidRPr="00A23B7B">
              <w:rPr>
                <w:color w:val="000000"/>
              </w:rPr>
              <w:br/>
              <w:t xml:space="preserve">на отчетный </w:t>
            </w:r>
            <w:r w:rsidRPr="00A23B7B">
              <w:rPr>
                <w:color w:val="000000"/>
              </w:rPr>
              <w:br/>
              <w:t>финансовый год</w:t>
            </w: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Фактическое </w:t>
            </w:r>
            <w:r w:rsidRPr="00A23B7B">
              <w:rPr>
                <w:color w:val="000000"/>
              </w:rPr>
              <w:br/>
              <w:t xml:space="preserve">значение </w:t>
            </w:r>
            <w:r>
              <w:rPr>
                <w:color w:val="000000"/>
              </w:rPr>
              <w:t>на отчетную дату</w:t>
            </w: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Pr>
                <w:color w:val="000000"/>
              </w:rPr>
              <w:t>Допустимое (возможное) отклонение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Pr>
                <w:color w:val="000000"/>
              </w:rPr>
              <w:t>Отклонение, превышающее допустимое (возможное) значение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sidRPr="00A23B7B">
              <w:rPr>
                <w:color w:val="000000"/>
              </w:rPr>
              <w:t>Характеристика причин отклонения от запланированных значений</w:t>
            </w: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Pr>
                <w:color w:val="000000"/>
              </w:rPr>
              <w:t>1</w:t>
            </w: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Pr>
                <w:color w:val="000000"/>
              </w:rPr>
              <w:t>2..</w:t>
            </w: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p>
        </w:tc>
        <w:tc>
          <w:tcPr>
            <w:tcW w:w="12049" w:type="dxa"/>
            <w:gridSpan w:val="6"/>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center"/>
              <w:rPr>
                <w:color w:val="000000"/>
              </w:rPr>
            </w:pPr>
            <w:r>
              <w:rPr>
                <w:color w:val="000000"/>
              </w:rPr>
              <w:t>Показатели объема</w:t>
            </w:r>
          </w:p>
        </w:tc>
      </w:tr>
      <w:tr w:rsidR="00F35BAB" w:rsidRPr="00A23B7B" w:rsidTr="0091483C">
        <w:trPr>
          <w:trHeight w:val="75"/>
          <w:tblCellSpacing w:w="0" w:type="dxa"/>
        </w:trPr>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line="75" w:lineRule="atLeast"/>
              <w:jc w:val="both"/>
              <w:rPr>
                <w:color w:val="000000"/>
              </w:rPr>
            </w:pPr>
            <w:r w:rsidRPr="00A23B7B">
              <w:rPr>
                <w:color w:val="000000"/>
              </w:rPr>
              <w:t>Наименование</w:t>
            </w:r>
            <w:r w:rsidRPr="00A23B7B">
              <w:rPr>
                <w:color w:val="000000"/>
              </w:rPr>
              <w:br/>
              <w:t>показателя</w:t>
            </w:r>
            <w:r>
              <w:rPr>
                <w:color w:val="000000"/>
              </w:rPr>
              <w:t xml:space="preserve">, характеризующего объем </w:t>
            </w:r>
          </w:p>
        </w:tc>
        <w:tc>
          <w:tcPr>
            <w:tcW w:w="1134"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Единица </w:t>
            </w:r>
            <w:r w:rsidRPr="00A23B7B">
              <w:rPr>
                <w:color w:val="000000"/>
              </w:rPr>
              <w:br/>
              <w:t>измерения</w:t>
            </w:r>
          </w:p>
        </w:tc>
        <w:tc>
          <w:tcPr>
            <w:tcW w:w="269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Значение, утвержденное</w:t>
            </w:r>
            <w:r w:rsidRPr="00A23B7B">
              <w:rPr>
                <w:color w:val="000000"/>
              </w:rPr>
              <w:br/>
              <w:t xml:space="preserve">в муниципальном задании на отчетный </w:t>
            </w:r>
            <w:r w:rsidRPr="00A23B7B">
              <w:rPr>
                <w:color w:val="000000"/>
              </w:rPr>
              <w:br/>
              <w:t>финансовый год</w:t>
            </w:r>
          </w:p>
        </w:tc>
        <w:tc>
          <w:tcPr>
            <w:tcW w:w="1843"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sidRPr="00A23B7B">
              <w:rPr>
                <w:color w:val="000000"/>
              </w:rPr>
              <w:t xml:space="preserve">Фактическое </w:t>
            </w:r>
            <w:r w:rsidRPr="00A23B7B">
              <w:rPr>
                <w:color w:val="000000"/>
              </w:rPr>
              <w:br/>
              <w:t xml:space="preserve">значение </w:t>
            </w:r>
            <w:r>
              <w:rPr>
                <w:color w:val="000000"/>
              </w:rPr>
              <w:t>на отчетную дату</w:t>
            </w:r>
          </w:p>
        </w:tc>
        <w:tc>
          <w:tcPr>
            <w:tcW w:w="2409"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spacing w:before="100" w:beforeAutospacing="1" w:after="119"/>
              <w:jc w:val="both"/>
              <w:rPr>
                <w:color w:val="000000"/>
              </w:rPr>
            </w:pPr>
            <w:r>
              <w:rPr>
                <w:color w:val="000000"/>
              </w:rPr>
              <w:t>Допустимое (возможное) отклонение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Pr>
                <w:color w:val="000000"/>
              </w:rPr>
              <w:t>Отклонение, превышающее допустимое (возможное) значение</w:t>
            </w:r>
          </w:p>
        </w:tc>
        <w:tc>
          <w:tcPr>
            <w:tcW w:w="1985" w:type="dxa"/>
            <w:tcBorders>
              <w:top w:val="outset" w:sz="6" w:space="0" w:color="000000"/>
              <w:left w:val="outset" w:sz="6" w:space="0" w:color="000000"/>
              <w:bottom w:val="outset" w:sz="6" w:space="0" w:color="000000"/>
              <w:right w:val="outset" w:sz="6" w:space="0" w:color="000000"/>
            </w:tcBorders>
          </w:tcPr>
          <w:p w:rsidR="00F35BAB" w:rsidRPr="00A23B7B" w:rsidRDefault="00F35BAB" w:rsidP="0091483C">
            <w:pPr>
              <w:tabs>
                <w:tab w:val="left" w:pos="114"/>
              </w:tabs>
              <w:spacing w:before="100" w:beforeAutospacing="1" w:after="119"/>
              <w:jc w:val="both"/>
              <w:rPr>
                <w:color w:val="000000"/>
              </w:rPr>
            </w:pPr>
            <w:r w:rsidRPr="00A23B7B">
              <w:rPr>
                <w:color w:val="000000"/>
              </w:rPr>
              <w:t>Характеристика причин отклонения от запланированных значений</w:t>
            </w:r>
          </w:p>
        </w:tc>
      </w:tr>
    </w:tbl>
    <w:p w:rsidR="00F35BAB" w:rsidRDefault="00F35BAB" w:rsidP="00F35BAB">
      <w:pPr>
        <w:keepNext/>
        <w:suppressAutoHyphens/>
        <w:rPr>
          <w:bCs/>
          <w:color w:val="000000"/>
          <w:shd w:val="clear" w:color="auto" w:fill="FFFFFF"/>
          <w:lang w:eastAsia="zh-CN"/>
        </w:rPr>
      </w:pPr>
    </w:p>
    <w:p w:rsidR="00F35BAB" w:rsidRPr="003B4E40" w:rsidRDefault="00F35BAB" w:rsidP="00F35BAB">
      <w:pPr>
        <w:keepNext/>
        <w:suppressAutoHyphens/>
        <w:rPr>
          <w:bCs/>
          <w:color w:val="000000"/>
          <w:shd w:val="clear" w:color="auto" w:fill="FFFFFF"/>
          <w:lang w:eastAsia="zh-CN"/>
        </w:rPr>
      </w:pPr>
    </w:p>
    <w:p w:rsidR="00F35BAB" w:rsidRPr="003B4E40" w:rsidRDefault="00F35BAB" w:rsidP="00F35BAB">
      <w:pPr>
        <w:widowControl w:val="0"/>
        <w:suppressAutoHyphens/>
        <w:ind w:left="709"/>
        <w:rPr>
          <w:lang w:eastAsia="zh-CN"/>
        </w:rPr>
      </w:pPr>
      <w:r w:rsidRPr="003B4E40">
        <w:rPr>
          <w:lang w:eastAsia="zh-CN"/>
        </w:rPr>
        <w:t>Руководитель (уполномоченное лицо)      ____________________       ____________________         _______________________________</w:t>
      </w:r>
    </w:p>
    <w:p w:rsidR="00F35BAB" w:rsidRPr="003B4E40" w:rsidRDefault="00F35BAB" w:rsidP="00F35BAB">
      <w:pPr>
        <w:widowControl w:val="0"/>
        <w:suppressAutoHyphens/>
        <w:ind w:left="709"/>
        <w:rPr>
          <w:lang w:eastAsia="zh-CN"/>
        </w:rPr>
      </w:pPr>
      <w:r w:rsidRPr="003B4E40">
        <w:rPr>
          <w:lang w:eastAsia="zh-CN"/>
        </w:rPr>
        <w:t xml:space="preserve">                                                                                   (должность)                           (подпись)                                      (расшифровка подписи)</w:t>
      </w:r>
    </w:p>
    <w:p w:rsidR="00F35BAB" w:rsidRDefault="00F35BAB" w:rsidP="00F35BAB">
      <w:pPr>
        <w:widowControl w:val="0"/>
        <w:suppressAutoHyphens/>
        <w:ind w:left="709"/>
        <w:rPr>
          <w:lang w:eastAsia="zh-CN"/>
        </w:rPr>
      </w:pPr>
      <w:r w:rsidRPr="003B4E40">
        <w:rPr>
          <w:lang w:eastAsia="zh-CN"/>
        </w:rPr>
        <w:t>« _________» __________________________________ 20  ___ г.</w:t>
      </w:r>
    </w:p>
    <w:p w:rsidR="00F35BAB" w:rsidRPr="003B4E40" w:rsidRDefault="00F35BAB" w:rsidP="00F35BAB">
      <w:pPr>
        <w:widowControl w:val="0"/>
        <w:suppressAutoHyphens/>
        <w:ind w:left="709"/>
        <w:rPr>
          <w:color w:val="000000"/>
          <w:shd w:val="clear" w:color="auto" w:fill="FFFFFF"/>
          <w:vertAlign w:val="superscript"/>
          <w:lang w:eastAsia="zh-CN"/>
        </w:rPr>
      </w:pPr>
    </w:p>
    <w:p w:rsidR="00F35BAB" w:rsidRPr="003B4E40" w:rsidRDefault="00F35BAB" w:rsidP="00F35BAB">
      <w:pPr>
        <w:widowControl w:val="0"/>
        <w:suppressAutoHyphens/>
        <w:jc w:val="both"/>
        <w:rPr>
          <w:vertAlign w:val="superscript"/>
          <w:lang w:eastAsia="zh-CN"/>
        </w:rPr>
      </w:pPr>
      <w:r w:rsidRPr="003B4E40">
        <w:rPr>
          <w:color w:val="000000"/>
          <w:shd w:val="clear" w:color="auto" w:fill="FFFFFF"/>
          <w:vertAlign w:val="superscript"/>
          <w:lang w:eastAsia="zh-CN"/>
        </w:rPr>
        <w:t xml:space="preserve">     2)</w:t>
      </w:r>
      <w:r w:rsidRPr="003B4E40">
        <w:rPr>
          <w:color w:val="000000"/>
          <w:shd w:val="clear" w:color="auto" w:fill="FFFFFF"/>
          <w:lang w:eastAsia="zh-CN"/>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F35BAB" w:rsidRPr="003B4E40" w:rsidRDefault="00F35BAB" w:rsidP="00F35BAB">
      <w:pPr>
        <w:widowControl w:val="0"/>
        <w:suppressAutoHyphens/>
        <w:jc w:val="both"/>
        <w:rPr>
          <w:color w:val="000000"/>
          <w:lang w:eastAsia="zh-CN"/>
        </w:rPr>
      </w:pPr>
      <w:r w:rsidRPr="003B4E40">
        <w:rPr>
          <w:vertAlign w:val="superscript"/>
          <w:lang w:eastAsia="zh-CN"/>
        </w:rPr>
        <w:t xml:space="preserve">   3) </w:t>
      </w:r>
      <w:r w:rsidRPr="003B4E40">
        <w:rPr>
          <w:lang w:eastAsia="zh-CN"/>
        </w:rPr>
        <w:t>Формируется при установлении муниципального задания на оказание муниципальной услуги (услуг) и работы (работ) и содержит сведения о выполнении работы (работ) раздельно по каждой из работ с указанием порядкового номера раздела</w:t>
      </w:r>
      <w:r w:rsidRPr="003B4E40">
        <w:rPr>
          <w:color w:val="000000"/>
          <w:lang w:eastAsia="zh-CN"/>
        </w:rPr>
        <w:t>.</w:t>
      </w:r>
    </w:p>
    <w:p w:rsidR="00F35BAB" w:rsidRPr="003B4E40" w:rsidRDefault="00F35BAB" w:rsidP="00F35BAB">
      <w:pPr>
        <w:widowControl w:val="0"/>
        <w:suppressAutoHyphens/>
        <w:jc w:val="both"/>
        <w:rPr>
          <w:color w:val="000000"/>
          <w:lang w:eastAsia="zh-CN"/>
        </w:rPr>
      </w:pPr>
    </w:p>
    <w:p w:rsidR="00F35BAB" w:rsidRPr="003B4E40" w:rsidRDefault="00F35BAB" w:rsidP="00F35BAB">
      <w:pPr>
        <w:widowControl w:val="0"/>
        <w:suppressAutoHyphens/>
        <w:jc w:val="both"/>
        <w:sectPr w:rsidR="00F35BAB" w:rsidRPr="003B4E40" w:rsidSect="00526CA3">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709" w:right="851" w:bottom="1134" w:left="1304" w:header="709" w:footer="709" w:gutter="0"/>
          <w:cols w:space="708"/>
          <w:docGrid w:linePitch="360"/>
        </w:sectPr>
      </w:pPr>
    </w:p>
    <w:p w:rsidR="00F35BAB" w:rsidRPr="003B4E40" w:rsidRDefault="00F35BAB" w:rsidP="00F35BAB">
      <w:pPr>
        <w:suppressAutoHyphens/>
        <w:autoSpaceDE w:val="0"/>
        <w:ind w:left="5103"/>
        <w:jc w:val="center"/>
        <w:rPr>
          <w:color w:val="000000"/>
          <w:kern w:val="1"/>
          <w:lang w:eastAsia="zh-CN"/>
        </w:rPr>
      </w:pPr>
      <w:r w:rsidRPr="003B4E40">
        <w:rPr>
          <w:color w:val="000000"/>
          <w:kern w:val="1"/>
          <w:lang w:eastAsia="zh-CN"/>
        </w:rPr>
        <w:lastRenderedPageBreak/>
        <w:t>Приложение № 3</w:t>
      </w:r>
    </w:p>
    <w:p w:rsidR="00F35BAB" w:rsidRPr="003B4E40" w:rsidRDefault="00F35BAB" w:rsidP="00F35BAB">
      <w:pPr>
        <w:suppressAutoHyphens/>
        <w:autoSpaceDE w:val="0"/>
        <w:ind w:left="5103"/>
        <w:jc w:val="center"/>
        <w:rPr>
          <w:color w:val="000000"/>
          <w:kern w:val="1"/>
          <w:lang w:eastAsia="zh-CN"/>
        </w:rPr>
      </w:pPr>
      <w:r w:rsidRPr="003B4E40">
        <w:rPr>
          <w:color w:val="000000"/>
          <w:kern w:val="1"/>
          <w:lang w:eastAsia="zh-CN"/>
        </w:rPr>
        <w:t xml:space="preserve">к Положению о порядке формирования муниципального задания на оказание муниципальных услуг (выполнение работ) </w:t>
      </w:r>
      <w:r w:rsidRPr="003B4E40">
        <w:rPr>
          <w:color w:val="000000"/>
          <w:kern w:val="1"/>
          <w:lang w:eastAsia="zh-CN"/>
        </w:rPr>
        <w:br/>
        <w:t xml:space="preserve">в отношении муниципальных учреждений </w:t>
      </w:r>
      <w:proofErr w:type="spellStart"/>
      <w:r>
        <w:rPr>
          <w:bCs/>
          <w:color w:val="000000"/>
          <w:kern w:val="1"/>
          <w:lang w:eastAsia="zh-CN"/>
        </w:rPr>
        <w:t>Турунтаевского</w:t>
      </w:r>
      <w:proofErr w:type="spellEnd"/>
      <w:r w:rsidRPr="003B4E40">
        <w:rPr>
          <w:color w:val="000000"/>
          <w:kern w:val="1"/>
          <w:lang w:eastAsia="zh-CN"/>
        </w:rPr>
        <w:t xml:space="preserve"> сельского поселения </w:t>
      </w:r>
      <w:r w:rsidRPr="003B4E40">
        <w:rPr>
          <w:color w:val="000000"/>
          <w:kern w:val="1"/>
          <w:lang w:eastAsia="zh-CN"/>
        </w:rPr>
        <w:br/>
        <w:t>и финансового обеспечения выполнения муниципального задания</w:t>
      </w:r>
    </w:p>
    <w:p w:rsidR="00F35BAB" w:rsidRPr="003B4E40" w:rsidRDefault="00F35BAB" w:rsidP="00F35BAB">
      <w:pPr>
        <w:suppressAutoHyphens/>
        <w:autoSpaceDE w:val="0"/>
        <w:jc w:val="center"/>
        <w:rPr>
          <w:color w:val="000000"/>
          <w:kern w:val="1"/>
          <w:lang w:eastAsia="zh-CN"/>
        </w:rPr>
      </w:pPr>
    </w:p>
    <w:p w:rsidR="00F35BAB" w:rsidRPr="003B4E40" w:rsidRDefault="00F35BAB" w:rsidP="00F35BAB">
      <w:pPr>
        <w:suppressAutoHyphens/>
        <w:autoSpaceDE w:val="0"/>
        <w:jc w:val="center"/>
        <w:rPr>
          <w:bCs/>
          <w:color w:val="000000"/>
          <w:kern w:val="1"/>
          <w:lang w:eastAsia="zh-CN"/>
        </w:rPr>
      </w:pPr>
      <w:bookmarkStart w:id="22" w:name="Par2244"/>
      <w:bookmarkEnd w:id="22"/>
      <w:r w:rsidRPr="003B4E40">
        <w:rPr>
          <w:bCs/>
          <w:color w:val="000000"/>
          <w:kern w:val="1"/>
          <w:lang w:eastAsia="zh-CN"/>
        </w:rPr>
        <w:t>ПРИМЕРНАЯ ФОРМА</w:t>
      </w:r>
    </w:p>
    <w:p w:rsidR="00F35BAB" w:rsidRPr="003B4E40" w:rsidRDefault="00F35BAB" w:rsidP="00F35BAB">
      <w:pPr>
        <w:suppressAutoHyphens/>
        <w:autoSpaceDE w:val="0"/>
        <w:jc w:val="center"/>
        <w:rPr>
          <w:bCs/>
          <w:color w:val="000000"/>
          <w:kern w:val="1"/>
          <w:lang w:eastAsia="zh-CN"/>
        </w:rPr>
      </w:pPr>
      <w:r w:rsidRPr="003B4E40">
        <w:rPr>
          <w:bCs/>
          <w:color w:val="000000"/>
          <w:kern w:val="1"/>
          <w:lang w:eastAsia="zh-CN"/>
        </w:rPr>
        <w:t xml:space="preserve">соглашения о порядке и условиях предоставления субсидии </w:t>
      </w:r>
      <w:r w:rsidRPr="003B4E40">
        <w:rPr>
          <w:bCs/>
          <w:color w:val="000000"/>
          <w:kern w:val="1"/>
          <w:lang w:eastAsia="zh-CN"/>
        </w:rPr>
        <w:br/>
        <w:t xml:space="preserve">на финансовое обеспечение выполнения муниципального </w:t>
      </w:r>
      <w:r w:rsidRPr="003B4E40">
        <w:rPr>
          <w:bCs/>
          <w:color w:val="000000"/>
          <w:kern w:val="1"/>
          <w:lang w:eastAsia="zh-CN"/>
        </w:rPr>
        <w:br/>
        <w:t>задания на оказание муниципальных услуг (выполнение работ)</w:t>
      </w:r>
    </w:p>
    <w:p w:rsidR="00F35BAB" w:rsidRPr="003B4E40" w:rsidRDefault="00F35BAB" w:rsidP="00F35BAB">
      <w:pPr>
        <w:suppressAutoHyphens/>
        <w:autoSpaceDE w:val="0"/>
        <w:rPr>
          <w:bCs/>
          <w:color w:val="000000"/>
          <w:kern w:val="1"/>
          <w:lang w:eastAsia="zh-CN"/>
        </w:rPr>
      </w:pPr>
    </w:p>
    <w:p w:rsidR="00F35BAB" w:rsidRPr="003B4E40" w:rsidRDefault="00F35BAB" w:rsidP="00F35BAB">
      <w:pPr>
        <w:suppressAutoHyphens/>
        <w:autoSpaceDE w:val="0"/>
        <w:rPr>
          <w:kern w:val="1"/>
          <w:lang w:eastAsia="zh-CN"/>
        </w:rPr>
      </w:pPr>
      <w:r>
        <w:rPr>
          <w:kern w:val="1"/>
          <w:lang w:eastAsia="zh-CN"/>
        </w:rPr>
        <w:t xml:space="preserve">                                                                                                 </w:t>
      </w:r>
      <w:r w:rsidRPr="003B4E40">
        <w:rPr>
          <w:kern w:val="1"/>
          <w:lang w:eastAsia="zh-CN"/>
        </w:rPr>
        <w:t xml:space="preserve"> «____» ______________ 20 ___г</w:t>
      </w:r>
      <w:proofErr w:type="gramStart"/>
      <w:r w:rsidRPr="003B4E40">
        <w:rPr>
          <w:kern w:val="1"/>
          <w:lang w:eastAsia="zh-CN"/>
        </w:rPr>
        <w:t xml:space="preserve"> .</w:t>
      </w:r>
      <w:proofErr w:type="gramEnd"/>
    </w:p>
    <w:p w:rsidR="00F35BAB" w:rsidRPr="003B4E40" w:rsidRDefault="00F35BAB" w:rsidP="00F35BAB">
      <w:pPr>
        <w:suppressAutoHyphens/>
        <w:autoSpaceDE w:val="0"/>
        <w:jc w:val="both"/>
        <w:rPr>
          <w:kern w:val="1"/>
          <w:lang w:eastAsia="en-US"/>
        </w:rPr>
      </w:pPr>
      <w:r w:rsidRPr="003B4E40">
        <w:rPr>
          <w:kern w:val="1"/>
          <w:lang w:eastAsia="en-US"/>
        </w:rPr>
        <w:t>_____________________________________________________________________</w:t>
      </w:r>
    </w:p>
    <w:p w:rsidR="00F35BAB" w:rsidRPr="003B4E40" w:rsidRDefault="00F35BAB" w:rsidP="00F35BAB">
      <w:pPr>
        <w:suppressAutoHyphens/>
        <w:autoSpaceDE w:val="0"/>
        <w:jc w:val="center"/>
        <w:rPr>
          <w:kern w:val="1"/>
          <w:lang w:eastAsia="en-US"/>
        </w:rPr>
      </w:pPr>
      <w:proofErr w:type="gramStart"/>
      <w:r w:rsidRPr="003B4E40">
        <w:rPr>
          <w:kern w:val="1"/>
          <w:lang w:eastAsia="en-US"/>
        </w:rPr>
        <w:t xml:space="preserve">(наименование органа местного самоуправления </w:t>
      </w:r>
      <w:proofErr w:type="spellStart"/>
      <w:r>
        <w:rPr>
          <w:bCs/>
          <w:color w:val="000000"/>
          <w:kern w:val="1"/>
          <w:lang w:eastAsia="zh-CN"/>
        </w:rPr>
        <w:t>Турунтаевского</w:t>
      </w:r>
      <w:proofErr w:type="spellEnd"/>
      <w:r w:rsidRPr="003B4E40">
        <w:rPr>
          <w:bCs/>
          <w:color w:val="000000"/>
          <w:kern w:val="1"/>
          <w:lang w:eastAsia="zh-CN"/>
        </w:rPr>
        <w:t xml:space="preserve"> о</w:t>
      </w:r>
      <w:r w:rsidRPr="003B4E40">
        <w:rPr>
          <w:kern w:val="1"/>
          <w:lang w:eastAsia="en-US"/>
        </w:rPr>
        <w:t xml:space="preserve"> сельского поселения, </w:t>
      </w:r>
      <w:r w:rsidRPr="003B4E40">
        <w:rPr>
          <w:kern w:val="1"/>
          <w:lang w:eastAsia="en-US"/>
        </w:rPr>
        <w:br/>
        <w:t xml:space="preserve">осуществляющего функции и полномочия учредителя муниципального </w:t>
      </w:r>
      <w:r w:rsidRPr="003B4E40">
        <w:rPr>
          <w:kern w:val="1"/>
          <w:lang w:eastAsia="en-US"/>
        </w:rPr>
        <w:br/>
        <w:t xml:space="preserve">бюджетного (автономного) учреждения </w:t>
      </w:r>
      <w:proofErr w:type="spellStart"/>
      <w:r>
        <w:rPr>
          <w:bCs/>
          <w:color w:val="000000"/>
          <w:kern w:val="1"/>
          <w:lang w:eastAsia="zh-CN"/>
        </w:rPr>
        <w:t>Турунтаевского</w:t>
      </w:r>
      <w:proofErr w:type="spellEnd"/>
      <w:r w:rsidRPr="003B4E40">
        <w:rPr>
          <w:bCs/>
          <w:color w:val="000000"/>
          <w:kern w:val="1"/>
          <w:lang w:eastAsia="zh-CN"/>
        </w:rPr>
        <w:t xml:space="preserve"> о</w:t>
      </w:r>
      <w:r w:rsidRPr="003B4E40">
        <w:rPr>
          <w:kern w:val="1"/>
          <w:lang w:eastAsia="en-US"/>
        </w:rPr>
        <w:t xml:space="preserve"> сельского поселения)</w:t>
      </w:r>
      <w:proofErr w:type="gramEnd"/>
    </w:p>
    <w:p w:rsidR="00F35BAB" w:rsidRPr="003B4E40" w:rsidRDefault="00F35BAB" w:rsidP="00F35BAB">
      <w:pPr>
        <w:suppressAutoHyphens/>
        <w:autoSpaceDE w:val="0"/>
        <w:jc w:val="center"/>
        <w:rPr>
          <w:kern w:val="1"/>
          <w:lang w:eastAsia="en-US"/>
        </w:rPr>
      </w:pPr>
    </w:p>
    <w:p w:rsidR="00F35BAB" w:rsidRPr="003B4E40" w:rsidRDefault="00F35BAB" w:rsidP="00F35BAB">
      <w:pPr>
        <w:suppressAutoHyphens/>
        <w:autoSpaceDE w:val="0"/>
        <w:jc w:val="both"/>
        <w:rPr>
          <w:kern w:val="1"/>
          <w:lang w:eastAsia="en-US"/>
        </w:rPr>
      </w:pPr>
      <w:r w:rsidRPr="003B4E40">
        <w:rPr>
          <w:kern w:val="1"/>
          <w:lang w:eastAsia="en-US"/>
        </w:rPr>
        <w:t>(далее – Учредитель) в лице руководителя ________________________________,</w:t>
      </w:r>
    </w:p>
    <w:p w:rsidR="00F35BAB" w:rsidRPr="003B4E40" w:rsidRDefault="00F35BAB" w:rsidP="00F35BAB">
      <w:pPr>
        <w:suppressAutoHyphens/>
        <w:autoSpaceDE w:val="0"/>
        <w:jc w:val="both"/>
        <w:rPr>
          <w:kern w:val="1"/>
          <w:lang w:eastAsia="en-US"/>
        </w:rPr>
      </w:pPr>
      <w:r w:rsidRPr="003B4E40">
        <w:rPr>
          <w:kern w:val="1"/>
          <w:lang w:eastAsia="en-US"/>
        </w:rPr>
        <w:t xml:space="preserve">                                                                                                                   (Ф.И.О.)</w:t>
      </w:r>
    </w:p>
    <w:p w:rsidR="00F35BAB" w:rsidRPr="003B4E40" w:rsidRDefault="00F35BAB" w:rsidP="00F35BAB">
      <w:pPr>
        <w:suppressAutoHyphens/>
        <w:autoSpaceDE w:val="0"/>
        <w:jc w:val="both"/>
        <w:rPr>
          <w:kern w:val="1"/>
          <w:lang w:eastAsia="en-US"/>
        </w:rPr>
      </w:pPr>
      <w:proofErr w:type="gramStart"/>
      <w:r w:rsidRPr="003B4E40">
        <w:rPr>
          <w:kern w:val="1"/>
          <w:lang w:eastAsia="en-US"/>
        </w:rPr>
        <w:t>действующего</w:t>
      </w:r>
      <w:proofErr w:type="gramEnd"/>
      <w:r w:rsidRPr="003B4E40">
        <w:rPr>
          <w:kern w:val="1"/>
          <w:lang w:eastAsia="en-US"/>
        </w:rPr>
        <w:t xml:space="preserve"> на основании ____________________________________________,</w:t>
      </w:r>
    </w:p>
    <w:p w:rsidR="00F35BAB" w:rsidRPr="003B4E40" w:rsidRDefault="00F35BAB" w:rsidP="00F35BAB">
      <w:pPr>
        <w:suppressAutoHyphens/>
        <w:autoSpaceDE w:val="0"/>
        <w:jc w:val="both"/>
        <w:rPr>
          <w:kern w:val="1"/>
          <w:lang w:eastAsia="en-US"/>
        </w:rPr>
      </w:pPr>
      <w:r w:rsidRPr="003B4E40">
        <w:rPr>
          <w:kern w:val="1"/>
          <w:lang w:eastAsia="en-US"/>
        </w:rPr>
        <w:t xml:space="preserve">                                                         (наименование, дата, номер нормативного правового акта)</w:t>
      </w:r>
      <w:r w:rsidRPr="003B4E40">
        <w:rPr>
          <w:kern w:val="1"/>
          <w:lang w:eastAsia="en-US"/>
        </w:rPr>
        <w:tab/>
      </w:r>
    </w:p>
    <w:p w:rsidR="00F35BAB" w:rsidRPr="003B4E40" w:rsidRDefault="00F35BAB" w:rsidP="00F35BAB">
      <w:pPr>
        <w:suppressAutoHyphens/>
        <w:autoSpaceDE w:val="0"/>
        <w:jc w:val="both"/>
        <w:rPr>
          <w:kern w:val="1"/>
          <w:lang w:eastAsia="en-US"/>
        </w:rPr>
      </w:pPr>
      <w:r w:rsidRPr="003B4E40">
        <w:rPr>
          <w:kern w:val="1"/>
          <w:lang w:eastAsia="en-US"/>
        </w:rPr>
        <w:t>с одной стороны _______________________________________________________</w:t>
      </w:r>
    </w:p>
    <w:p w:rsidR="00F35BAB" w:rsidRPr="003B4E40" w:rsidRDefault="00F35BAB" w:rsidP="00F35BAB">
      <w:pPr>
        <w:suppressAutoHyphens/>
        <w:autoSpaceDE w:val="0"/>
        <w:jc w:val="both"/>
        <w:rPr>
          <w:kern w:val="1"/>
          <w:lang w:eastAsia="en-US"/>
        </w:rPr>
      </w:pPr>
      <w:r w:rsidRPr="003B4E40">
        <w:rPr>
          <w:kern w:val="1"/>
          <w:lang w:eastAsia="en-US"/>
        </w:rPr>
        <w:t>_____________________________________________________________________</w:t>
      </w:r>
    </w:p>
    <w:p w:rsidR="00F35BAB" w:rsidRPr="003B4E40" w:rsidRDefault="00F35BAB" w:rsidP="00F35BAB">
      <w:pPr>
        <w:suppressAutoHyphens/>
        <w:autoSpaceDE w:val="0"/>
        <w:jc w:val="center"/>
        <w:rPr>
          <w:kern w:val="1"/>
          <w:lang w:eastAsia="en-US"/>
        </w:rPr>
      </w:pPr>
      <w:r w:rsidRPr="003B4E40">
        <w:rPr>
          <w:kern w:val="1"/>
          <w:lang w:eastAsia="en-US"/>
        </w:rPr>
        <w:t xml:space="preserve">(наименование муниципального бюджетного (автономного) учреждения </w:t>
      </w:r>
      <w:proofErr w:type="spellStart"/>
      <w:r>
        <w:rPr>
          <w:bCs/>
          <w:color w:val="000000"/>
          <w:kern w:val="1"/>
          <w:lang w:eastAsia="zh-CN"/>
        </w:rPr>
        <w:t>Турунтаевского</w:t>
      </w:r>
      <w:proofErr w:type="spellEnd"/>
      <w:r w:rsidRPr="003B4E40">
        <w:rPr>
          <w:kern w:val="1"/>
          <w:lang w:eastAsia="en-US"/>
        </w:rPr>
        <w:t xml:space="preserve"> сельского поселения) (далее – Учреждение) в лице руководителя _______________________________,</w:t>
      </w:r>
    </w:p>
    <w:p w:rsidR="00F35BAB" w:rsidRPr="003B4E40" w:rsidRDefault="00F35BAB" w:rsidP="00F35BAB">
      <w:pPr>
        <w:suppressAutoHyphens/>
        <w:autoSpaceDE w:val="0"/>
        <w:jc w:val="both"/>
        <w:rPr>
          <w:kern w:val="1"/>
          <w:lang w:eastAsia="en-US"/>
        </w:rPr>
      </w:pPr>
      <w:r w:rsidRPr="003B4E40">
        <w:rPr>
          <w:kern w:val="1"/>
          <w:lang w:eastAsia="en-US"/>
        </w:rPr>
        <w:t xml:space="preserve">                                                                                                                    (Ф.И.О.)</w:t>
      </w:r>
    </w:p>
    <w:p w:rsidR="00F35BAB" w:rsidRPr="003B4E40" w:rsidRDefault="00F35BAB" w:rsidP="00F35BAB">
      <w:pPr>
        <w:suppressAutoHyphens/>
        <w:autoSpaceDE w:val="0"/>
        <w:jc w:val="both"/>
        <w:rPr>
          <w:kern w:val="1"/>
          <w:lang w:eastAsia="en-US"/>
        </w:rPr>
      </w:pPr>
      <w:proofErr w:type="gramStart"/>
      <w:r w:rsidRPr="003B4E40">
        <w:rPr>
          <w:kern w:val="1"/>
          <w:lang w:eastAsia="en-US"/>
        </w:rPr>
        <w:t>действующего</w:t>
      </w:r>
      <w:proofErr w:type="gramEnd"/>
      <w:r w:rsidRPr="003B4E40">
        <w:rPr>
          <w:kern w:val="1"/>
          <w:lang w:eastAsia="en-US"/>
        </w:rPr>
        <w:t xml:space="preserve"> на основании ____________________________________________,</w:t>
      </w:r>
    </w:p>
    <w:p w:rsidR="00F35BAB" w:rsidRPr="003B4E40" w:rsidRDefault="00F35BAB" w:rsidP="00F35BAB">
      <w:pPr>
        <w:suppressAutoHyphens/>
        <w:autoSpaceDE w:val="0"/>
        <w:jc w:val="both"/>
        <w:rPr>
          <w:kern w:val="1"/>
          <w:lang w:eastAsia="en-US"/>
        </w:rPr>
      </w:pPr>
      <w:r w:rsidRPr="003B4E40">
        <w:rPr>
          <w:kern w:val="1"/>
          <w:lang w:eastAsia="en-US"/>
        </w:rPr>
        <w:t xml:space="preserve">                                                                       (наименование, дата, номер правового акта)</w:t>
      </w:r>
    </w:p>
    <w:p w:rsidR="00F35BAB" w:rsidRPr="003B4E40" w:rsidRDefault="00F35BAB" w:rsidP="00F35BAB">
      <w:pPr>
        <w:tabs>
          <w:tab w:val="left" w:pos="9356"/>
        </w:tabs>
        <w:suppressAutoHyphens/>
        <w:autoSpaceDE w:val="0"/>
        <w:jc w:val="both"/>
        <w:rPr>
          <w:color w:val="000000"/>
          <w:kern w:val="1"/>
          <w:lang w:eastAsia="en-US"/>
        </w:rPr>
      </w:pPr>
      <w:proofErr w:type="gramStart"/>
      <w:r w:rsidRPr="003B4E40">
        <w:rPr>
          <w:kern w:val="1"/>
          <w:lang w:eastAsia="en-US"/>
        </w:rPr>
        <w:t>с другой стороны, вместе именуемые Сторонами, заключили настоящее Соглашение о нижеследующем.</w:t>
      </w:r>
      <w:proofErr w:type="gramEnd"/>
    </w:p>
    <w:p w:rsidR="00F35BAB" w:rsidRPr="00812506" w:rsidRDefault="00F35BAB" w:rsidP="00F35BAB">
      <w:pPr>
        <w:pStyle w:val="a8"/>
        <w:ind w:firstLine="540"/>
        <w:jc w:val="center"/>
      </w:pPr>
      <w:bookmarkStart w:id="23" w:name="Par2273"/>
      <w:bookmarkEnd w:id="23"/>
      <w:r w:rsidRPr="00812506">
        <w:t>1. Предмет Соглашения</w:t>
      </w:r>
    </w:p>
    <w:p w:rsidR="00F35BAB" w:rsidRPr="00812506" w:rsidRDefault="00F35BAB" w:rsidP="00F35BAB">
      <w:pPr>
        <w:pStyle w:val="a8"/>
        <w:ind w:firstLine="540"/>
      </w:pPr>
      <w:r w:rsidRPr="00812506">
        <w:t xml:space="preserve">    Предметом    настоящего   Соглашения   является   определение   порядка предоставления  Учредителем   субсидии  из  бюджета </w:t>
      </w:r>
      <w:proofErr w:type="spellStart"/>
      <w:r>
        <w:t>Турунтаевс</w:t>
      </w:r>
      <w:r w:rsidRPr="00812506">
        <w:t>кого</w:t>
      </w:r>
      <w:proofErr w:type="spellEnd"/>
      <w:r w:rsidRPr="00812506">
        <w:t xml:space="preserve"> сельского поселения на финансовое обеспечение  выполнения  муниципального  задания (далее – муниципальное задание).</w:t>
      </w:r>
    </w:p>
    <w:p w:rsidR="00F35BAB" w:rsidRPr="00812506" w:rsidRDefault="00F35BAB" w:rsidP="00F35BAB">
      <w:pPr>
        <w:pStyle w:val="a8"/>
        <w:ind w:firstLine="540"/>
        <w:jc w:val="center"/>
      </w:pPr>
      <w:r w:rsidRPr="00812506">
        <w:t>2. Права и обязанности Сторон</w:t>
      </w:r>
    </w:p>
    <w:p w:rsidR="00F35BAB" w:rsidRPr="00812506" w:rsidRDefault="00F35BAB" w:rsidP="00F35BAB">
      <w:pPr>
        <w:pStyle w:val="a8"/>
        <w:ind w:firstLine="540"/>
      </w:pPr>
      <w:r w:rsidRPr="00812506">
        <w:t xml:space="preserve">    2.1. Учредитель обязуется:</w:t>
      </w:r>
    </w:p>
    <w:p w:rsidR="00F35BAB" w:rsidRPr="00812506" w:rsidRDefault="00F35BAB" w:rsidP="00F35BAB">
      <w:pPr>
        <w:pStyle w:val="a8"/>
        <w:ind w:firstLine="540"/>
      </w:pPr>
      <w:r w:rsidRPr="00812506">
        <w:t xml:space="preserve">    2.1.1. </w:t>
      </w:r>
      <w:proofErr w:type="gramStart"/>
      <w:r w:rsidRPr="00812506">
        <w:t>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w:t>
      </w:r>
      <w:r>
        <w:t xml:space="preserve"> (работ)</w:t>
      </w:r>
      <w:r w:rsidRPr="00812506">
        <w:t xml:space="preserve">,  определенных  в  соответствии с порядком определения   нормативных   затрат  на  оказание  муниципальных услуг  и нормативных   затрат  на  </w:t>
      </w:r>
      <w:r w:rsidRPr="00812506">
        <w:lastRenderedPageBreak/>
        <w:t>содержание  имущества  муниципальных учреждений,  утвержденным  правовым  актом  Учредителя  по  согласованию  с Управлением финансов Администрации Томского района, а также затрат на выполнение работ.</w:t>
      </w:r>
      <w:proofErr w:type="gramEnd"/>
    </w:p>
    <w:p w:rsidR="00F35BAB" w:rsidRPr="00812506" w:rsidRDefault="00F35BAB" w:rsidP="00F35BAB">
      <w:pPr>
        <w:pStyle w:val="a8"/>
        <w:ind w:firstLine="540"/>
      </w:pPr>
      <w:r w:rsidRPr="00812506">
        <w:t xml:space="preserve">    2.1.2. </w:t>
      </w:r>
      <w:proofErr w:type="gramStart"/>
      <w:r w:rsidRPr="00812506">
        <w:t>Определять размер  Субсидии  с  учетом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F35BAB" w:rsidRPr="00812506" w:rsidRDefault="00F35BAB" w:rsidP="00F35BAB">
      <w:pPr>
        <w:pStyle w:val="a8"/>
        <w:ind w:firstLine="540"/>
      </w:pPr>
      <w:r w:rsidRPr="00812506">
        <w:t xml:space="preserve">    2.1.3. Предостав</w:t>
      </w:r>
      <w:r>
        <w:t>ить</w:t>
      </w:r>
      <w:r w:rsidRPr="00812506">
        <w:t xml:space="preserve">   Субсидию   не   позднее   </w:t>
      </w:r>
      <w:r>
        <w:t>25 января 20___г в соответствии с</w:t>
      </w:r>
      <w:r w:rsidRPr="00812506">
        <w:t xml:space="preserve">  решени</w:t>
      </w:r>
      <w:r>
        <w:t>ем</w:t>
      </w:r>
      <w:r w:rsidRPr="00812506">
        <w:t xml:space="preserve"> Совета </w:t>
      </w:r>
      <w:proofErr w:type="spellStart"/>
      <w:r>
        <w:t>Турунтаевс</w:t>
      </w:r>
      <w:r w:rsidRPr="00812506">
        <w:t>кого</w:t>
      </w:r>
      <w:proofErr w:type="spellEnd"/>
      <w:r w:rsidRPr="00812506">
        <w:t xml:space="preserve"> сельского поселения  о бюджете поселения на  20</w:t>
      </w:r>
      <w:r>
        <w:t>___</w:t>
      </w:r>
      <w:r w:rsidRPr="00812506">
        <w:t xml:space="preserve"> год</w:t>
      </w:r>
      <w:r>
        <w:t>.</w:t>
      </w:r>
    </w:p>
    <w:p w:rsidR="00F35BAB" w:rsidRPr="00812506" w:rsidRDefault="00F35BAB" w:rsidP="00F35BAB">
      <w:pPr>
        <w:pStyle w:val="a8"/>
        <w:ind w:firstLine="540"/>
      </w:pPr>
      <w:r>
        <w:t>____________________________________(</w:t>
      </w:r>
      <w:proofErr w:type="spellStart"/>
      <w:r>
        <w:t>уреждение</w:t>
      </w:r>
      <w:proofErr w:type="spellEnd"/>
      <w:r>
        <w:t>)</w:t>
      </w:r>
      <w:r w:rsidRPr="00812506">
        <w:t xml:space="preserve">  в  суммах и в соответствии с  графиком  перечисления  субсидии,  являющимся неотъемлемым приложением к настоящему Соглашению.</w:t>
      </w:r>
    </w:p>
    <w:p w:rsidR="00F35BAB" w:rsidRPr="00812506" w:rsidRDefault="00F35BAB" w:rsidP="00F35BAB">
      <w:pPr>
        <w:pStyle w:val="a8"/>
        <w:ind w:firstLine="540"/>
      </w:pPr>
      <w:r w:rsidRPr="00812506">
        <w:t xml:space="preserve">       2.1.4. Не  изменять  утвержденный  размер Субсидии без соответствующего изменения муниципального задания.</w:t>
      </w:r>
    </w:p>
    <w:p w:rsidR="00F35BAB" w:rsidRPr="00812506" w:rsidRDefault="00F35BAB" w:rsidP="00F35BAB">
      <w:pPr>
        <w:pStyle w:val="a8"/>
        <w:ind w:firstLine="540"/>
      </w:pPr>
      <w:r w:rsidRPr="00812506">
        <w:t xml:space="preserve">       2.1.5.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F35BAB" w:rsidRPr="00812506" w:rsidRDefault="00F35BAB" w:rsidP="00F35BAB">
      <w:pPr>
        <w:pStyle w:val="a8"/>
        <w:ind w:firstLine="540"/>
      </w:pPr>
      <w:r w:rsidRPr="00812506">
        <w:t xml:space="preserve">    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F35BAB" w:rsidRPr="00812506" w:rsidRDefault="00F35BAB" w:rsidP="00F35BAB">
      <w:pPr>
        <w:pStyle w:val="a8"/>
        <w:ind w:firstLine="540"/>
      </w:pPr>
      <w:r w:rsidRPr="00812506">
        <w:t xml:space="preserve">    2.3. Учреждение обязуется:</w:t>
      </w:r>
    </w:p>
    <w:p w:rsidR="00F35BAB" w:rsidRPr="00812506" w:rsidRDefault="00F35BAB" w:rsidP="00F35BAB">
      <w:pPr>
        <w:pStyle w:val="a8"/>
        <w:ind w:firstLine="540"/>
      </w:pPr>
      <w:r w:rsidRPr="00812506">
        <w:t xml:space="preserve">    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F35BAB" w:rsidRPr="00812506" w:rsidRDefault="00F35BAB" w:rsidP="00F35BAB">
      <w:pPr>
        <w:pStyle w:val="a8"/>
        <w:ind w:firstLine="540"/>
      </w:pPr>
      <w:r w:rsidRPr="00812506">
        <w:t xml:space="preserve">    2.3.2. Своевременно   информировать  Учредителя  об  изменении  условий оказания  услуг  (выполнения  работ),  которые  могут повлиять на изменение размера Субсидии.</w:t>
      </w:r>
    </w:p>
    <w:p w:rsidR="00F35BAB" w:rsidRPr="00812506" w:rsidRDefault="00F35BAB" w:rsidP="00F35BAB">
      <w:pPr>
        <w:pStyle w:val="a8"/>
        <w:ind w:firstLine="540"/>
      </w:pPr>
      <w:r w:rsidRPr="00812506">
        <w:t xml:space="preserve">    2.4. Учреждение  вправе  обращаться  </w:t>
      </w:r>
      <w:proofErr w:type="gramStart"/>
      <w:r w:rsidRPr="00812506">
        <w:t>к  Учредителю  с  предложением  об изменении  размера  Субсидии в связи с изменением</w:t>
      </w:r>
      <w:proofErr w:type="gramEnd"/>
      <w:r w:rsidRPr="00812506">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F35BAB" w:rsidRPr="00812506" w:rsidRDefault="00F35BAB" w:rsidP="00F35BAB">
      <w:pPr>
        <w:pStyle w:val="a8"/>
        <w:ind w:firstLine="540"/>
        <w:jc w:val="center"/>
      </w:pPr>
      <w:r w:rsidRPr="00812506">
        <w:t>3. Ответственность Сторон</w:t>
      </w:r>
    </w:p>
    <w:p w:rsidR="00F35BAB" w:rsidRPr="00812506" w:rsidRDefault="00F35BAB" w:rsidP="00F35BAB">
      <w:pPr>
        <w:pStyle w:val="a8"/>
        <w:ind w:firstLine="540"/>
      </w:pPr>
      <w:r w:rsidRPr="00812506">
        <w:t xml:space="preserve">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Томской области, нормативными правовыми актами </w:t>
      </w:r>
      <w:proofErr w:type="spellStart"/>
      <w:r>
        <w:t>Турунтаевс</w:t>
      </w:r>
      <w:r w:rsidRPr="00812506">
        <w:t>кого</w:t>
      </w:r>
      <w:proofErr w:type="spellEnd"/>
      <w:r w:rsidRPr="00812506">
        <w:t xml:space="preserve"> сельского поселения.</w:t>
      </w:r>
    </w:p>
    <w:p w:rsidR="00F35BAB" w:rsidRPr="00812506" w:rsidRDefault="00F35BAB" w:rsidP="00F35BAB">
      <w:pPr>
        <w:pStyle w:val="a8"/>
        <w:ind w:firstLine="540"/>
        <w:jc w:val="center"/>
      </w:pPr>
      <w:r w:rsidRPr="00812506">
        <w:t>4. Срок действия Соглашения</w:t>
      </w:r>
    </w:p>
    <w:p w:rsidR="00F35BAB" w:rsidRPr="00812506" w:rsidRDefault="00F35BAB" w:rsidP="00F35BAB">
      <w:pPr>
        <w:pStyle w:val="a8"/>
        <w:ind w:firstLine="540"/>
      </w:pPr>
      <w:r w:rsidRPr="00812506">
        <w:lastRenderedPageBreak/>
        <w:t xml:space="preserve">    Настоящее  Соглашение  вступает  в  силу  с  момента  подписания обеими Сторонами и действует с </w:t>
      </w:r>
      <w:r>
        <w:t>«___»</w:t>
      </w:r>
      <w:r w:rsidRPr="00812506">
        <w:t>.</w:t>
      </w:r>
      <w:r>
        <w:t>___.20__</w:t>
      </w:r>
      <w:r w:rsidRPr="00812506">
        <w:t xml:space="preserve"> по </w:t>
      </w:r>
      <w:r>
        <w:t>«___»</w:t>
      </w:r>
      <w:r w:rsidRPr="00812506">
        <w:t>.</w:t>
      </w:r>
      <w:r>
        <w:t>___</w:t>
      </w:r>
      <w:r w:rsidRPr="00812506">
        <w:t>.20</w:t>
      </w:r>
      <w:r>
        <w:t>___</w:t>
      </w:r>
      <w:r w:rsidRPr="00812506">
        <w:t xml:space="preserve"> года.</w:t>
      </w:r>
    </w:p>
    <w:p w:rsidR="00F35BAB" w:rsidRPr="00812506" w:rsidRDefault="00F35BAB" w:rsidP="00F35BAB">
      <w:pPr>
        <w:pStyle w:val="a8"/>
        <w:ind w:firstLine="540"/>
        <w:jc w:val="center"/>
      </w:pPr>
      <w:r w:rsidRPr="00812506">
        <w:t>5. Заключительные положения</w:t>
      </w:r>
    </w:p>
    <w:p w:rsidR="00F35BAB" w:rsidRPr="00812506" w:rsidRDefault="00F35BAB" w:rsidP="00F35BAB">
      <w:pPr>
        <w:pStyle w:val="a8"/>
        <w:ind w:firstLine="540"/>
      </w:pPr>
      <w:r w:rsidRPr="00812506">
        <w:t xml:space="preserve">    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F35BAB" w:rsidRPr="00812506" w:rsidRDefault="00F35BAB" w:rsidP="00F35BAB">
      <w:pPr>
        <w:pStyle w:val="a8"/>
        <w:ind w:firstLine="540"/>
      </w:pPr>
      <w:r w:rsidRPr="00812506">
        <w:t xml:space="preserve">    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F35BAB" w:rsidRPr="00812506" w:rsidRDefault="00F35BAB" w:rsidP="00F35BAB">
      <w:pPr>
        <w:pStyle w:val="a8"/>
        <w:ind w:firstLine="540"/>
      </w:pPr>
      <w:r w:rsidRPr="00812506">
        <w:t xml:space="preserve">    5.3. Споры  между  Сторонами  решаются путем переговоров или в судебном порядке в соответствии с законодательством Российской Федерации.</w:t>
      </w:r>
    </w:p>
    <w:p w:rsidR="00F35BAB" w:rsidRPr="00812506" w:rsidRDefault="00F35BAB" w:rsidP="00F35BAB">
      <w:pPr>
        <w:pStyle w:val="a8"/>
        <w:ind w:firstLine="540"/>
      </w:pPr>
      <w:r w:rsidRPr="00812506">
        <w:t xml:space="preserve">    5.4. Настоящее   Соглашение  составлено  в  двух  экземплярах,  имеющих одинаковую юридическую силу.</w:t>
      </w:r>
    </w:p>
    <w:p w:rsidR="00F35BAB" w:rsidRPr="00812506" w:rsidRDefault="00F35BAB" w:rsidP="00F35BAB">
      <w:pPr>
        <w:pStyle w:val="ConsPlusNonformat"/>
        <w:widowControl/>
        <w:jc w:val="center"/>
        <w:rPr>
          <w:rFonts w:ascii="Times New Roman" w:hAnsi="Times New Roman" w:cs="Times New Roman"/>
          <w:sz w:val="24"/>
          <w:szCs w:val="24"/>
          <w:highlight w:val="red"/>
        </w:rPr>
      </w:pPr>
      <w:r w:rsidRPr="00812506">
        <w:rPr>
          <w:rFonts w:ascii="Times New Roman" w:hAnsi="Times New Roman" w:cs="Times New Roman"/>
          <w:sz w:val="24"/>
          <w:szCs w:val="24"/>
        </w:rPr>
        <w:t>6. Платежные реквизиты и подписи Сторон</w:t>
      </w:r>
    </w:p>
    <w:p w:rsidR="00F35BAB" w:rsidRPr="003B4E40" w:rsidRDefault="00F35BAB" w:rsidP="00F35BAB">
      <w:pPr>
        <w:suppressAutoHyphens/>
        <w:autoSpaceDE w:val="0"/>
        <w:jc w:val="both"/>
        <w:rPr>
          <w:color w:val="000000"/>
          <w:kern w:val="1"/>
          <w:lang w:eastAsia="zh-CN"/>
        </w:rPr>
      </w:pPr>
    </w:p>
    <w:p w:rsidR="00F35BAB" w:rsidRPr="003B4E40" w:rsidRDefault="00F35BAB" w:rsidP="00F35BAB">
      <w:pPr>
        <w:suppressAutoHyphens/>
        <w:autoSpaceDE w:val="0"/>
        <w:ind w:firstLine="709"/>
        <w:jc w:val="both"/>
        <w:rPr>
          <w:kern w:val="1"/>
          <w:lang w:eastAsia="zh-CN"/>
        </w:rPr>
      </w:pPr>
      <w:r w:rsidRPr="003B4E40">
        <w:rPr>
          <w:kern w:val="1"/>
          <w:lang w:eastAsia="zh-CN"/>
        </w:rPr>
        <w:t xml:space="preserve">Учредитель </w:t>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t>Учреждение</w:t>
      </w:r>
    </w:p>
    <w:p w:rsidR="00F35BAB" w:rsidRPr="003B4E40" w:rsidRDefault="00F35BAB" w:rsidP="00F35BAB">
      <w:pPr>
        <w:suppressAutoHyphens/>
        <w:autoSpaceDE w:val="0"/>
        <w:jc w:val="both"/>
        <w:rPr>
          <w:kern w:val="1"/>
          <w:lang w:eastAsia="zh-CN"/>
        </w:rPr>
      </w:pPr>
    </w:p>
    <w:p w:rsidR="00F35BAB" w:rsidRPr="003B4E40" w:rsidRDefault="00F35BAB" w:rsidP="00F35BAB">
      <w:pPr>
        <w:suppressAutoHyphens/>
        <w:autoSpaceDE w:val="0"/>
        <w:jc w:val="both"/>
        <w:rPr>
          <w:kern w:val="1"/>
          <w:lang w:eastAsia="zh-CN"/>
        </w:rPr>
      </w:pPr>
      <w:r w:rsidRPr="003B4E40">
        <w:rPr>
          <w:kern w:val="1"/>
          <w:lang w:eastAsia="zh-CN"/>
        </w:rPr>
        <w:t xml:space="preserve">Руководитель </w:t>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r>
      <w:proofErr w:type="spellStart"/>
      <w:proofErr w:type="gramStart"/>
      <w:r w:rsidRPr="003B4E40">
        <w:rPr>
          <w:kern w:val="1"/>
          <w:lang w:eastAsia="zh-CN"/>
        </w:rPr>
        <w:t>Руководитель</w:t>
      </w:r>
      <w:proofErr w:type="spellEnd"/>
      <w:proofErr w:type="gramEnd"/>
    </w:p>
    <w:p w:rsidR="00F35BAB" w:rsidRPr="003B4E40" w:rsidRDefault="00F35BAB" w:rsidP="00F35BAB">
      <w:pPr>
        <w:suppressAutoHyphens/>
        <w:autoSpaceDE w:val="0"/>
        <w:jc w:val="both"/>
        <w:rPr>
          <w:kern w:val="1"/>
          <w:lang w:eastAsia="zh-CN"/>
        </w:rPr>
      </w:pPr>
    </w:p>
    <w:p w:rsidR="00F35BAB" w:rsidRPr="003B4E40" w:rsidRDefault="00F35BAB" w:rsidP="00F35BAB">
      <w:pPr>
        <w:suppressAutoHyphens/>
        <w:autoSpaceDE w:val="0"/>
        <w:jc w:val="both"/>
        <w:rPr>
          <w:kern w:val="1"/>
          <w:lang w:eastAsia="zh-CN"/>
        </w:rPr>
      </w:pPr>
      <w:r w:rsidRPr="003B4E40">
        <w:rPr>
          <w:kern w:val="1"/>
          <w:lang w:eastAsia="zh-CN"/>
        </w:rPr>
        <w:t xml:space="preserve">____________________ </w:t>
      </w:r>
      <w:r w:rsidRPr="003B4E40">
        <w:rPr>
          <w:kern w:val="1"/>
          <w:lang w:eastAsia="zh-CN"/>
        </w:rPr>
        <w:tab/>
      </w:r>
      <w:r w:rsidRPr="003B4E40">
        <w:rPr>
          <w:kern w:val="1"/>
          <w:lang w:eastAsia="zh-CN"/>
        </w:rPr>
        <w:tab/>
      </w:r>
      <w:r w:rsidRPr="003B4E40">
        <w:rPr>
          <w:kern w:val="1"/>
          <w:lang w:eastAsia="zh-CN"/>
        </w:rPr>
        <w:tab/>
        <w:t>______________________</w:t>
      </w:r>
    </w:p>
    <w:p w:rsidR="00F35BAB" w:rsidRPr="003B4E40" w:rsidRDefault="00F35BAB" w:rsidP="00F35BAB">
      <w:pPr>
        <w:suppressAutoHyphens/>
        <w:autoSpaceDE w:val="0"/>
        <w:jc w:val="both"/>
        <w:rPr>
          <w:kern w:val="1"/>
          <w:lang w:eastAsia="zh-CN"/>
        </w:rPr>
      </w:pPr>
      <w:r w:rsidRPr="003B4E40">
        <w:rPr>
          <w:kern w:val="1"/>
          <w:lang w:eastAsia="zh-CN"/>
        </w:rPr>
        <w:t xml:space="preserve">                  (Ф.И.О.)                                                                     (Ф.И.О.)</w:t>
      </w:r>
    </w:p>
    <w:p w:rsidR="00F35BAB" w:rsidRPr="003B4E40" w:rsidRDefault="00F35BAB" w:rsidP="00F35BAB">
      <w:pPr>
        <w:suppressAutoHyphens/>
        <w:autoSpaceDE w:val="0"/>
        <w:jc w:val="both"/>
        <w:rPr>
          <w:color w:val="000000"/>
          <w:kern w:val="1"/>
          <w:lang w:eastAsia="zh-CN"/>
        </w:rPr>
      </w:pPr>
      <w:r w:rsidRPr="003B4E40">
        <w:rPr>
          <w:kern w:val="1"/>
          <w:lang w:eastAsia="zh-CN"/>
        </w:rPr>
        <w:t xml:space="preserve">М.П. </w:t>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r>
      <w:r w:rsidRPr="003B4E40">
        <w:rPr>
          <w:kern w:val="1"/>
          <w:lang w:eastAsia="zh-CN"/>
        </w:rPr>
        <w:tab/>
        <w:t>М.П.</w:t>
      </w:r>
    </w:p>
    <w:p w:rsidR="00F35BAB" w:rsidRPr="003B4E40" w:rsidRDefault="00F35BAB" w:rsidP="00F35BAB">
      <w:pPr>
        <w:pageBreakBefore/>
        <w:suppressAutoHyphens/>
        <w:autoSpaceDE w:val="0"/>
        <w:ind w:left="5670"/>
        <w:jc w:val="center"/>
        <w:rPr>
          <w:color w:val="000000"/>
          <w:kern w:val="1"/>
          <w:lang w:eastAsia="zh-CN"/>
        </w:rPr>
      </w:pPr>
      <w:bookmarkStart w:id="24" w:name="Par2296"/>
      <w:bookmarkStart w:id="25" w:name="Par2328"/>
      <w:bookmarkEnd w:id="24"/>
      <w:bookmarkEnd w:id="25"/>
      <w:r w:rsidRPr="003B4E40">
        <w:rPr>
          <w:color w:val="000000"/>
          <w:kern w:val="1"/>
          <w:lang w:eastAsia="zh-CN"/>
        </w:rPr>
        <w:lastRenderedPageBreak/>
        <w:t>Приложение</w:t>
      </w:r>
    </w:p>
    <w:p w:rsidR="00F35BAB" w:rsidRPr="003B4E40" w:rsidRDefault="00F35BAB" w:rsidP="00F35BAB">
      <w:pPr>
        <w:suppressAutoHyphens/>
        <w:autoSpaceDE w:val="0"/>
        <w:ind w:left="5670"/>
        <w:jc w:val="center"/>
        <w:rPr>
          <w:color w:val="000000"/>
          <w:kern w:val="1"/>
          <w:lang w:eastAsia="zh-CN"/>
        </w:rPr>
      </w:pPr>
      <w:r w:rsidRPr="003B4E40">
        <w:rPr>
          <w:color w:val="000000"/>
          <w:kern w:val="1"/>
          <w:lang w:eastAsia="zh-CN"/>
        </w:rPr>
        <w:t xml:space="preserve">к Соглашению о порядке </w:t>
      </w:r>
      <w:r w:rsidRPr="003B4E40">
        <w:rPr>
          <w:color w:val="000000"/>
          <w:kern w:val="1"/>
          <w:lang w:eastAsia="zh-CN"/>
        </w:rPr>
        <w:br/>
        <w:t xml:space="preserve">и условиях предоставления субсидии на финансовое обеспечение выполнения муниципального задания </w:t>
      </w:r>
      <w:r w:rsidRPr="003B4E40">
        <w:rPr>
          <w:color w:val="000000"/>
          <w:kern w:val="1"/>
          <w:lang w:eastAsia="zh-CN"/>
        </w:rPr>
        <w:br/>
        <w:t>на оказание муниципальных услуг (выполнение работ)</w:t>
      </w:r>
    </w:p>
    <w:p w:rsidR="00F35BAB" w:rsidRPr="003B4E40" w:rsidRDefault="00F35BAB" w:rsidP="00F35BAB">
      <w:pPr>
        <w:suppressAutoHyphens/>
        <w:autoSpaceDE w:val="0"/>
        <w:ind w:left="5670"/>
        <w:jc w:val="center"/>
        <w:rPr>
          <w:color w:val="000000"/>
          <w:kern w:val="1"/>
          <w:lang w:eastAsia="zh-CN"/>
        </w:rPr>
      </w:pPr>
      <w:r w:rsidRPr="003B4E40">
        <w:rPr>
          <w:color w:val="000000"/>
          <w:kern w:val="1"/>
          <w:lang w:eastAsia="zh-CN"/>
        </w:rPr>
        <w:t>от «___» ________20__г.  № _____</w:t>
      </w:r>
    </w:p>
    <w:p w:rsidR="00F35BAB" w:rsidRPr="003B4E40" w:rsidRDefault="00F35BAB" w:rsidP="00F35BAB">
      <w:pPr>
        <w:suppressAutoHyphens/>
        <w:autoSpaceDE w:val="0"/>
        <w:jc w:val="center"/>
        <w:rPr>
          <w:color w:val="000000"/>
          <w:kern w:val="1"/>
          <w:lang w:eastAsia="zh-CN"/>
        </w:rPr>
      </w:pPr>
    </w:p>
    <w:p w:rsidR="00F35BAB" w:rsidRPr="003B4E40" w:rsidRDefault="00F35BAB" w:rsidP="00F35BAB">
      <w:pPr>
        <w:suppressAutoHyphens/>
        <w:autoSpaceDE w:val="0"/>
        <w:jc w:val="center"/>
        <w:rPr>
          <w:color w:val="000000"/>
          <w:kern w:val="1"/>
          <w:lang w:eastAsia="zh-CN"/>
        </w:rPr>
      </w:pPr>
    </w:p>
    <w:p w:rsidR="00F35BAB" w:rsidRPr="003B4E40" w:rsidRDefault="00F35BAB" w:rsidP="00F35BAB">
      <w:pPr>
        <w:suppressAutoHyphens/>
        <w:autoSpaceDE w:val="0"/>
        <w:jc w:val="center"/>
        <w:rPr>
          <w:bCs/>
          <w:color w:val="000000"/>
          <w:kern w:val="1"/>
          <w:lang w:eastAsia="zh-CN"/>
        </w:rPr>
      </w:pPr>
      <w:bookmarkStart w:id="26" w:name="Par2338"/>
      <w:bookmarkEnd w:id="26"/>
      <w:r w:rsidRPr="003B4E40">
        <w:rPr>
          <w:bCs/>
          <w:color w:val="000000"/>
          <w:kern w:val="1"/>
          <w:lang w:eastAsia="zh-CN"/>
        </w:rPr>
        <w:t>ГРАФИК</w:t>
      </w:r>
    </w:p>
    <w:p w:rsidR="00F35BAB" w:rsidRPr="003B4E40" w:rsidRDefault="00F35BAB" w:rsidP="00F35BAB">
      <w:pPr>
        <w:suppressAutoHyphens/>
        <w:autoSpaceDE w:val="0"/>
        <w:jc w:val="center"/>
        <w:rPr>
          <w:bCs/>
          <w:color w:val="000000"/>
          <w:kern w:val="1"/>
          <w:lang w:eastAsia="zh-CN"/>
        </w:rPr>
      </w:pPr>
      <w:r w:rsidRPr="003B4E40">
        <w:rPr>
          <w:bCs/>
          <w:color w:val="000000"/>
          <w:kern w:val="1"/>
          <w:lang w:eastAsia="zh-CN"/>
        </w:rPr>
        <w:t>перечисления субсидии</w:t>
      </w:r>
    </w:p>
    <w:p w:rsidR="00F35BAB" w:rsidRPr="003B4E40" w:rsidRDefault="00F35BAB" w:rsidP="00F35BAB">
      <w:pPr>
        <w:suppressAutoHyphens/>
        <w:autoSpaceDE w:val="0"/>
        <w:ind w:firstLine="540"/>
        <w:jc w:val="both"/>
        <w:rPr>
          <w:bCs/>
          <w:color w:val="000000"/>
          <w:kern w:val="1"/>
          <w:lang w:eastAsia="zh-CN"/>
        </w:rPr>
      </w:pPr>
    </w:p>
    <w:p w:rsidR="00F35BAB" w:rsidRPr="003B4E40" w:rsidRDefault="00F35BAB" w:rsidP="00F35BAB">
      <w:pPr>
        <w:suppressAutoHyphens/>
        <w:autoSpaceDE w:val="0"/>
        <w:ind w:firstLine="540"/>
        <w:jc w:val="both"/>
        <w:rPr>
          <w:color w:val="000000"/>
          <w:kern w:val="1"/>
          <w:lang w:eastAsia="zh-CN"/>
        </w:rPr>
      </w:pPr>
    </w:p>
    <w:tbl>
      <w:tblPr>
        <w:tblW w:w="0" w:type="auto"/>
        <w:tblInd w:w="-5" w:type="dxa"/>
        <w:tblLayout w:type="fixed"/>
        <w:tblCellMar>
          <w:left w:w="57" w:type="dxa"/>
          <w:right w:w="57" w:type="dxa"/>
        </w:tblCellMar>
        <w:tblLook w:val="0000" w:firstRow="0" w:lastRow="0" w:firstColumn="0" w:lastColumn="0" w:noHBand="0" w:noVBand="0"/>
      </w:tblPr>
      <w:tblGrid>
        <w:gridCol w:w="6446"/>
        <w:gridCol w:w="3430"/>
      </w:tblGrid>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jc w:val="center"/>
              <w:rPr>
                <w:color w:val="000000"/>
                <w:kern w:val="1"/>
                <w:lang w:eastAsia="zh-CN"/>
              </w:rPr>
            </w:pPr>
            <w:r w:rsidRPr="003B4E40">
              <w:rPr>
                <w:color w:val="000000"/>
                <w:kern w:val="1"/>
                <w:lang w:eastAsia="zh-CN"/>
              </w:rPr>
              <w:t>Сроки перечисления Субсидии</w:t>
            </w: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jc w:val="center"/>
              <w:rPr>
                <w:lang w:eastAsia="zh-CN"/>
              </w:rPr>
            </w:pPr>
            <w:r w:rsidRPr="003B4E40">
              <w:rPr>
                <w:color w:val="000000"/>
                <w:kern w:val="1"/>
                <w:lang w:eastAsia="zh-CN"/>
              </w:rPr>
              <w:t>Сумма, рублей</w:t>
            </w:r>
          </w:p>
        </w:tc>
      </w:tr>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rPr>
                <w:color w:val="000000"/>
                <w:kern w:val="1"/>
                <w:lang w:eastAsia="zh-CN"/>
              </w:rPr>
            </w:pPr>
            <w:r w:rsidRPr="003B4E40">
              <w:rPr>
                <w:color w:val="000000"/>
                <w:kern w:val="1"/>
                <w:lang w:eastAsia="zh-CN"/>
              </w:rPr>
              <w:t>- до _________</w:t>
            </w: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snapToGrid w:val="0"/>
              <w:rPr>
                <w:color w:val="000000"/>
                <w:kern w:val="1"/>
                <w:lang w:eastAsia="zh-CN"/>
              </w:rPr>
            </w:pPr>
          </w:p>
        </w:tc>
      </w:tr>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rPr>
                <w:color w:val="000000"/>
                <w:kern w:val="1"/>
                <w:lang w:eastAsia="zh-CN"/>
              </w:rPr>
            </w:pPr>
            <w:r w:rsidRPr="003B4E40">
              <w:rPr>
                <w:color w:val="000000"/>
                <w:kern w:val="1"/>
                <w:lang w:eastAsia="zh-CN"/>
              </w:rPr>
              <w:t>- до _________</w:t>
            </w: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snapToGrid w:val="0"/>
              <w:rPr>
                <w:color w:val="000000"/>
                <w:kern w:val="1"/>
                <w:lang w:eastAsia="zh-CN"/>
              </w:rPr>
            </w:pPr>
          </w:p>
        </w:tc>
      </w:tr>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rPr>
                <w:color w:val="000000"/>
                <w:kern w:val="1"/>
                <w:lang w:eastAsia="zh-CN"/>
              </w:rPr>
            </w:pPr>
            <w:r w:rsidRPr="003B4E40">
              <w:rPr>
                <w:color w:val="000000"/>
                <w:kern w:val="1"/>
                <w:lang w:eastAsia="zh-CN"/>
              </w:rPr>
              <w:t>- до _________</w:t>
            </w: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snapToGrid w:val="0"/>
              <w:rPr>
                <w:color w:val="000000"/>
                <w:kern w:val="1"/>
                <w:lang w:eastAsia="zh-CN"/>
              </w:rPr>
            </w:pPr>
          </w:p>
        </w:tc>
      </w:tr>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rPr>
                <w:color w:val="000000"/>
                <w:kern w:val="1"/>
                <w:lang w:eastAsia="zh-CN"/>
              </w:rPr>
            </w:pPr>
            <w:r w:rsidRPr="003B4E40">
              <w:rPr>
                <w:color w:val="000000"/>
                <w:kern w:val="1"/>
                <w:lang w:eastAsia="zh-CN"/>
              </w:rPr>
              <w:t>...</w:t>
            </w: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snapToGrid w:val="0"/>
              <w:rPr>
                <w:color w:val="000000"/>
                <w:kern w:val="1"/>
                <w:lang w:eastAsia="zh-CN"/>
              </w:rPr>
            </w:pPr>
          </w:p>
        </w:tc>
      </w:tr>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snapToGrid w:val="0"/>
              <w:rPr>
                <w:color w:val="000000"/>
                <w:kern w:val="1"/>
                <w:lang w:eastAsia="zh-CN"/>
              </w:rPr>
            </w:pP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snapToGrid w:val="0"/>
              <w:rPr>
                <w:color w:val="000000"/>
                <w:kern w:val="1"/>
                <w:lang w:eastAsia="zh-CN"/>
              </w:rPr>
            </w:pPr>
          </w:p>
        </w:tc>
      </w:tr>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snapToGrid w:val="0"/>
              <w:rPr>
                <w:color w:val="000000"/>
                <w:kern w:val="1"/>
                <w:lang w:eastAsia="zh-CN"/>
              </w:rPr>
            </w:pP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snapToGrid w:val="0"/>
              <w:rPr>
                <w:color w:val="000000"/>
                <w:kern w:val="1"/>
                <w:lang w:eastAsia="zh-CN"/>
              </w:rPr>
            </w:pPr>
          </w:p>
        </w:tc>
      </w:tr>
      <w:tr w:rsidR="00F35BAB" w:rsidRPr="003B4E40" w:rsidTr="0091483C">
        <w:tc>
          <w:tcPr>
            <w:tcW w:w="6446" w:type="dxa"/>
            <w:tcBorders>
              <w:top w:val="single" w:sz="4" w:space="0" w:color="000000"/>
              <w:left w:val="single" w:sz="4" w:space="0" w:color="000000"/>
              <w:bottom w:val="single" w:sz="4" w:space="0" w:color="000000"/>
            </w:tcBorders>
          </w:tcPr>
          <w:p w:rsidR="00F35BAB" w:rsidRPr="003B4E40" w:rsidRDefault="00F35BAB" w:rsidP="0091483C">
            <w:pPr>
              <w:suppressAutoHyphens/>
              <w:autoSpaceDE w:val="0"/>
              <w:rPr>
                <w:color w:val="000000"/>
                <w:kern w:val="1"/>
                <w:lang w:eastAsia="zh-CN"/>
              </w:rPr>
            </w:pPr>
            <w:r w:rsidRPr="003B4E40">
              <w:rPr>
                <w:color w:val="000000"/>
                <w:kern w:val="1"/>
                <w:lang w:eastAsia="zh-CN"/>
              </w:rPr>
              <w:t>Итого</w:t>
            </w:r>
          </w:p>
        </w:tc>
        <w:tc>
          <w:tcPr>
            <w:tcW w:w="3430" w:type="dxa"/>
            <w:tcBorders>
              <w:top w:val="single" w:sz="4" w:space="0" w:color="000000"/>
              <w:left w:val="single" w:sz="4" w:space="0" w:color="000000"/>
              <w:bottom w:val="single" w:sz="4" w:space="0" w:color="000000"/>
              <w:right w:val="single" w:sz="4" w:space="0" w:color="000000"/>
            </w:tcBorders>
          </w:tcPr>
          <w:p w:rsidR="00F35BAB" w:rsidRPr="003B4E40" w:rsidRDefault="00F35BAB" w:rsidP="0091483C">
            <w:pPr>
              <w:suppressAutoHyphens/>
              <w:autoSpaceDE w:val="0"/>
              <w:snapToGrid w:val="0"/>
              <w:rPr>
                <w:color w:val="000000"/>
                <w:kern w:val="1"/>
                <w:lang w:eastAsia="zh-CN"/>
              </w:rPr>
            </w:pPr>
          </w:p>
        </w:tc>
      </w:tr>
    </w:tbl>
    <w:p w:rsidR="00F35BAB" w:rsidRPr="003B4E40" w:rsidRDefault="00F35BAB" w:rsidP="00F35BAB">
      <w:pPr>
        <w:suppressAutoHyphens/>
        <w:autoSpaceDE w:val="0"/>
        <w:ind w:firstLine="540"/>
        <w:jc w:val="both"/>
        <w:rPr>
          <w:color w:val="000000"/>
          <w:kern w:val="1"/>
          <w:lang w:eastAsia="zh-CN"/>
        </w:rPr>
      </w:pPr>
    </w:p>
    <w:p w:rsidR="00F35BAB" w:rsidRPr="003B4E40" w:rsidRDefault="00F35BAB" w:rsidP="00F35BAB">
      <w:pPr>
        <w:suppressAutoHyphens/>
        <w:autoSpaceDE w:val="0"/>
        <w:ind w:firstLine="709"/>
        <w:jc w:val="both"/>
        <w:rPr>
          <w:color w:val="000000"/>
          <w:kern w:val="1"/>
          <w:lang w:eastAsia="zh-CN"/>
        </w:rPr>
      </w:pPr>
      <w:r w:rsidRPr="003B4E40">
        <w:rPr>
          <w:color w:val="000000"/>
          <w:kern w:val="1"/>
          <w:lang w:eastAsia="zh-CN"/>
        </w:rPr>
        <w:t>Примечание.</w:t>
      </w:r>
    </w:p>
    <w:p w:rsidR="00F35BAB" w:rsidRPr="003B4E40" w:rsidRDefault="00F35BAB" w:rsidP="00F35BAB">
      <w:pPr>
        <w:suppressAutoHyphens/>
        <w:autoSpaceDE w:val="0"/>
        <w:ind w:firstLine="709"/>
        <w:jc w:val="both"/>
        <w:rPr>
          <w:color w:val="000000"/>
          <w:kern w:val="1"/>
          <w:lang w:eastAsia="zh-CN"/>
        </w:rPr>
      </w:pPr>
      <w:r w:rsidRPr="003B4E40">
        <w:rPr>
          <w:color w:val="000000"/>
          <w:kern w:val="1"/>
          <w:lang w:eastAsia="zh-CN"/>
        </w:rPr>
        <w:t xml:space="preserve">График должен предусматривать первое в текущем финансовом году перечисление Субсидии в срок не позднее </w:t>
      </w:r>
      <w:r>
        <w:rPr>
          <w:color w:val="000000"/>
          <w:kern w:val="1"/>
          <w:lang w:eastAsia="zh-CN"/>
        </w:rPr>
        <w:t>25</w:t>
      </w:r>
      <w:r w:rsidRPr="003B4E40">
        <w:rPr>
          <w:color w:val="000000"/>
          <w:kern w:val="1"/>
          <w:lang w:eastAsia="zh-CN"/>
        </w:rPr>
        <w:t xml:space="preserve"> января текущего финансового года.</w:t>
      </w:r>
    </w:p>
    <w:p w:rsidR="00F35BAB" w:rsidRPr="003B4E40" w:rsidRDefault="00F35BAB" w:rsidP="00F35BAB">
      <w:pPr>
        <w:widowControl w:val="0"/>
        <w:suppressAutoHyphens/>
        <w:jc w:val="both"/>
      </w:pPr>
    </w:p>
    <w:p w:rsidR="00F35BAB" w:rsidRDefault="00F35BAB" w:rsidP="00F35BAB">
      <w:pPr>
        <w:rPr>
          <w:b/>
        </w:rPr>
      </w:pPr>
    </w:p>
    <w:p w:rsidR="00F35BAB" w:rsidRPr="00643503" w:rsidRDefault="00F35BAB" w:rsidP="00F35BAB">
      <w:pPr>
        <w:jc w:val="center"/>
        <w:rPr>
          <w:b/>
        </w:rPr>
      </w:pPr>
    </w:p>
    <w:p w:rsidR="00F35BAB" w:rsidRPr="00F35BAB" w:rsidRDefault="00F35BAB" w:rsidP="00F35BAB">
      <w:r w:rsidRPr="00643503">
        <w:t xml:space="preserve">      </w:t>
      </w:r>
      <w:r>
        <w:t xml:space="preserve">                    </w:t>
      </w:r>
    </w:p>
    <w:p w:rsidR="00F35BAB" w:rsidRPr="00F35BAB" w:rsidRDefault="00F35BAB" w:rsidP="00F35BAB">
      <w:pPr>
        <w:pStyle w:val="a8"/>
        <w:jc w:val="center"/>
        <w:rPr>
          <w:sz w:val="22"/>
          <w:szCs w:val="22"/>
        </w:rPr>
      </w:pPr>
      <w:r w:rsidRPr="00F35BAB">
        <w:rPr>
          <w:sz w:val="22"/>
          <w:szCs w:val="22"/>
        </w:rPr>
        <w:t>МУНИЦИПАЛЬНОЕ ОБРАЗОВАНИЕ</w:t>
      </w:r>
      <w:r w:rsidRPr="00F35BAB">
        <w:rPr>
          <w:sz w:val="22"/>
          <w:szCs w:val="22"/>
        </w:rPr>
        <w:br/>
        <w:t>«ТУРУНТАЕВСКОЕ СЕЛЬСКОЕ ПОСЕЛЕНИЕ»</w:t>
      </w:r>
    </w:p>
    <w:p w:rsidR="00F35BAB" w:rsidRPr="00F35BAB" w:rsidRDefault="00F35BAB" w:rsidP="00F35BAB">
      <w:pPr>
        <w:pStyle w:val="af0"/>
        <w:jc w:val="center"/>
        <w:rPr>
          <w:sz w:val="22"/>
          <w:szCs w:val="22"/>
        </w:rPr>
      </w:pPr>
      <w:r w:rsidRPr="00F35BAB">
        <w:rPr>
          <w:sz w:val="22"/>
          <w:szCs w:val="22"/>
        </w:rPr>
        <w:t>АДМИНИСТРАЦИЯ ТУРУНТАЕВСКОГО СЕЛЬСКОГО ПОСЕЛЕНИЯ</w:t>
      </w:r>
    </w:p>
    <w:p w:rsidR="00F35BAB" w:rsidRPr="00F35BAB" w:rsidRDefault="00F35BAB" w:rsidP="00F35BAB">
      <w:pPr>
        <w:pStyle w:val="1"/>
        <w:spacing w:before="0"/>
        <w:jc w:val="center"/>
        <w:rPr>
          <w:rFonts w:ascii="Times New Roman" w:hAnsi="Times New Roman" w:cs="Times New Roman"/>
          <w:b w:val="0"/>
          <w:sz w:val="22"/>
          <w:szCs w:val="22"/>
        </w:rPr>
      </w:pPr>
      <w:r w:rsidRPr="00F35BAB">
        <w:rPr>
          <w:rFonts w:ascii="Times New Roman" w:hAnsi="Times New Roman" w:cs="Times New Roman"/>
          <w:b w:val="0"/>
          <w:sz w:val="22"/>
          <w:szCs w:val="22"/>
        </w:rPr>
        <w:t>ПОСТАНОВЛЕНИЕ</w:t>
      </w:r>
    </w:p>
    <w:p w:rsidR="00F35BAB" w:rsidRPr="00F35BAB" w:rsidRDefault="00F35BAB" w:rsidP="00F35BAB">
      <w:pPr>
        <w:rPr>
          <w:sz w:val="22"/>
          <w:szCs w:val="22"/>
        </w:rPr>
      </w:pPr>
    </w:p>
    <w:p w:rsidR="00F35BAB" w:rsidRPr="00F35BAB" w:rsidRDefault="00F35BAB" w:rsidP="00F35BAB">
      <w:pPr>
        <w:rPr>
          <w:sz w:val="22"/>
          <w:szCs w:val="22"/>
        </w:rPr>
      </w:pPr>
    </w:p>
    <w:p w:rsidR="00F35BAB" w:rsidRPr="00F35BAB" w:rsidRDefault="00F35BAB" w:rsidP="00F35BAB">
      <w:pPr>
        <w:pStyle w:val="a6"/>
        <w:tabs>
          <w:tab w:val="clear" w:pos="6804"/>
        </w:tabs>
        <w:spacing w:before="240" w:after="240"/>
        <w:rPr>
          <w:sz w:val="22"/>
          <w:szCs w:val="22"/>
          <w:u w:val="single"/>
        </w:rPr>
      </w:pPr>
      <w:r w:rsidRPr="00F35BAB">
        <w:rPr>
          <w:sz w:val="22"/>
          <w:szCs w:val="22"/>
        </w:rPr>
        <w:t>« 05 »  апреля  2016 г.</w:t>
      </w:r>
      <w:r w:rsidRPr="00F35BAB">
        <w:rPr>
          <w:sz w:val="22"/>
          <w:szCs w:val="22"/>
        </w:rPr>
        <w:tab/>
        <w:t xml:space="preserve">                                                                           №  </w:t>
      </w:r>
      <w:r w:rsidRPr="00F35BAB">
        <w:rPr>
          <w:sz w:val="22"/>
          <w:szCs w:val="22"/>
          <w:u w:val="single"/>
        </w:rPr>
        <w:t>79</w:t>
      </w:r>
    </w:p>
    <w:p w:rsidR="00F35BAB" w:rsidRPr="00F35BAB" w:rsidRDefault="00F35BAB" w:rsidP="00F35BAB">
      <w:pPr>
        <w:pStyle w:val="a6"/>
        <w:tabs>
          <w:tab w:val="clear" w:pos="6804"/>
        </w:tabs>
        <w:spacing w:before="0"/>
        <w:rPr>
          <w:sz w:val="22"/>
          <w:szCs w:val="22"/>
        </w:rPr>
      </w:pPr>
      <w:r w:rsidRPr="00F35BAB">
        <w:rPr>
          <w:sz w:val="22"/>
          <w:szCs w:val="22"/>
        </w:rPr>
        <w:t>с. Турунтаево</w:t>
      </w:r>
    </w:p>
    <w:p w:rsidR="00F35BAB" w:rsidRPr="00F35BAB" w:rsidRDefault="00F35BAB" w:rsidP="00F35BAB">
      <w:pPr>
        <w:pStyle w:val="a6"/>
        <w:tabs>
          <w:tab w:val="clear" w:pos="6804"/>
        </w:tabs>
        <w:spacing w:before="0"/>
        <w:rPr>
          <w:sz w:val="22"/>
          <w:szCs w:val="22"/>
        </w:rPr>
      </w:pPr>
    </w:p>
    <w:p w:rsidR="00F35BAB" w:rsidRPr="00F35BAB" w:rsidRDefault="00F35BAB" w:rsidP="00F35BAB">
      <w:pPr>
        <w:pStyle w:val="ConsPlusTitle"/>
        <w:rPr>
          <w:b w:val="0"/>
          <w:sz w:val="22"/>
          <w:szCs w:val="22"/>
        </w:rPr>
      </w:pPr>
    </w:p>
    <w:p w:rsidR="00F35BAB" w:rsidRPr="00F35BAB" w:rsidRDefault="00F35BAB" w:rsidP="00F35BAB">
      <w:pPr>
        <w:pStyle w:val="ConsPlusTitle"/>
        <w:rPr>
          <w:b w:val="0"/>
          <w:sz w:val="22"/>
          <w:szCs w:val="22"/>
        </w:rPr>
      </w:pPr>
      <w:r w:rsidRPr="00F35BAB">
        <w:rPr>
          <w:b w:val="0"/>
          <w:sz w:val="22"/>
          <w:szCs w:val="22"/>
        </w:rPr>
        <w:t>О создании постоянной комиссии</w:t>
      </w:r>
    </w:p>
    <w:p w:rsidR="00F35BAB" w:rsidRPr="00F35BAB" w:rsidRDefault="00F35BAB" w:rsidP="00F35BAB">
      <w:pPr>
        <w:pStyle w:val="ConsPlusTitle"/>
        <w:rPr>
          <w:b w:val="0"/>
          <w:sz w:val="22"/>
          <w:szCs w:val="22"/>
        </w:rPr>
      </w:pPr>
      <w:r w:rsidRPr="00F35BAB">
        <w:rPr>
          <w:b w:val="0"/>
          <w:sz w:val="22"/>
          <w:szCs w:val="22"/>
        </w:rPr>
        <w:t>по вопросам рекультивации земель</w:t>
      </w:r>
    </w:p>
    <w:p w:rsidR="00F35BAB" w:rsidRPr="00F35BAB" w:rsidRDefault="00F35BAB" w:rsidP="00F35BAB">
      <w:pPr>
        <w:widowControl w:val="0"/>
        <w:autoSpaceDE w:val="0"/>
        <w:autoSpaceDN w:val="0"/>
        <w:adjustRightInd w:val="0"/>
        <w:jc w:val="center"/>
        <w:rPr>
          <w:sz w:val="22"/>
          <w:szCs w:val="22"/>
        </w:rPr>
      </w:pP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jc w:val="both"/>
        <w:rPr>
          <w:sz w:val="22"/>
          <w:szCs w:val="22"/>
        </w:rPr>
      </w:pPr>
      <w:r w:rsidRPr="00F35BAB">
        <w:rPr>
          <w:sz w:val="22"/>
          <w:szCs w:val="22"/>
        </w:rPr>
        <w:t xml:space="preserve">       </w:t>
      </w:r>
      <w:proofErr w:type="gramStart"/>
      <w:r w:rsidRPr="00F35BAB">
        <w:rPr>
          <w:sz w:val="22"/>
          <w:szCs w:val="22"/>
        </w:rPr>
        <w:t xml:space="preserve">В соответствии с Земельным </w:t>
      </w:r>
      <w:hyperlink r:id="rId23" w:history="1">
        <w:r w:rsidRPr="00F35BAB">
          <w:rPr>
            <w:color w:val="0000FF"/>
            <w:sz w:val="22"/>
            <w:szCs w:val="22"/>
          </w:rPr>
          <w:t>кодексом</w:t>
        </w:r>
      </w:hyperlink>
      <w:r w:rsidRPr="00F35BAB">
        <w:rPr>
          <w:sz w:val="22"/>
          <w:szCs w:val="22"/>
        </w:rPr>
        <w:t xml:space="preserve"> РФ, федеральными законами от 06.10.2003 </w:t>
      </w:r>
      <w:hyperlink r:id="rId24" w:history="1">
        <w:r w:rsidRPr="00F35BAB">
          <w:rPr>
            <w:color w:val="0000FF"/>
            <w:sz w:val="22"/>
            <w:szCs w:val="22"/>
          </w:rPr>
          <w:t>N 131-ФЗ</w:t>
        </w:r>
      </w:hyperlink>
      <w:r w:rsidRPr="00F35BAB">
        <w:rPr>
          <w:sz w:val="22"/>
          <w:szCs w:val="22"/>
        </w:rPr>
        <w:t xml:space="preserve"> "Об общих принципах организации местного самоуправления в Российской Федерации", от 25.10.2001 </w:t>
      </w:r>
      <w:hyperlink r:id="rId25" w:history="1">
        <w:r w:rsidRPr="00F35BAB">
          <w:rPr>
            <w:color w:val="0000FF"/>
            <w:sz w:val="22"/>
            <w:szCs w:val="22"/>
          </w:rPr>
          <w:t>N 137-ФЗ</w:t>
        </w:r>
      </w:hyperlink>
      <w:r w:rsidRPr="00F35BAB">
        <w:rPr>
          <w:sz w:val="22"/>
          <w:szCs w:val="22"/>
        </w:rPr>
        <w:t xml:space="preserve"> "О введении в действие Земельного кодекса Российской Федерации", </w:t>
      </w:r>
      <w:hyperlink r:id="rId26" w:history="1">
        <w:r w:rsidRPr="00F35BAB">
          <w:rPr>
            <w:color w:val="0000FF"/>
            <w:sz w:val="22"/>
            <w:szCs w:val="22"/>
          </w:rPr>
          <w:t>Постановлением</w:t>
        </w:r>
      </w:hyperlink>
      <w:r w:rsidRPr="00F35BAB">
        <w:rPr>
          <w:sz w:val="22"/>
          <w:szCs w:val="22"/>
        </w:rPr>
        <w:t xml:space="preserve"> Правительства РФ от 23.02.1994 N 140 "О рекультивации земель, снятии, сохранении и рациональном использовании плодородного слоя почвы", в целях обеспечения рекультивации земель, а также усиления контроля</w:t>
      </w:r>
      <w:proofErr w:type="gramEnd"/>
      <w:r w:rsidRPr="00F35BAB">
        <w:rPr>
          <w:sz w:val="22"/>
          <w:szCs w:val="22"/>
        </w:rPr>
        <w:t xml:space="preserve"> за своевременным восстановлением нарушенных земель на территории </w:t>
      </w:r>
      <w:proofErr w:type="spellStart"/>
      <w:r w:rsidRPr="00F35BAB">
        <w:rPr>
          <w:sz w:val="22"/>
          <w:szCs w:val="22"/>
        </w:rPr>
        <w:t>Турунтаевского</w:t>
      </w:r>
      <w:proofErr w:type="spellEnd"/>
      <w:r w:rsidRPr="00F35BAB">
        <w:rPr>
          <w:sz w:val="22"/>
          <w:szCs w:val="22"/>
        </w:rPr>
        <w:t xml:space="preserve"> сельского поселения,</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jc w:val="both"/>
        <w:rPr>
          <w:sz w:val="22"/>
          <w:szCs w:val="22"/>
        </w:rPr>
      </w:pPr>
      <w:r w:rsidRPr="00F35BAB">
        <w:rPr>
          <w:sz w:val="22"/>
          <w:szCs w:val="22"/>
        </w:rPr>
        <w:t>ПОСТАНОВЛЯЮ:</w:t>
      </w:r>
    </w:p>
    <w:p w:rsidR="00F35BAB" w:rsidRPr="00F35BAB" w:rsidRDefault="00F35BAB" w:rsidP="00F35BAB">
      <w:pPr>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1. Создать постоянную комиссию по вопросам рекультивации земель в </w:t>
      </w:r>
      <w:hyperlink w:anchor="Par28" w:history="1">
        <w:r w:rsidRPr="00F35BAB">
          <w:rPr>
            <w:color w:val="0000FF"/>
            <w:sz w:val="22"/>
            <w:szCs w:val="22"/>
          </w:rPr>
          <w:t>составе</w:t>
        </w:r>
      </w:hyperlink>
      <w:r w:rsidRPr="00F35BAB">
        <w:rPr>
          <w:sz w:val="22"/>
          <w:szCs w:val="22"/>
        </w:rPr>
        <w:t xml:space="preserve"> согласно приложению.</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2. Специалисту по земельным ресурсам </w:t>
      </w:r>
      <w:proofErr w:type="spellStart"/>
      <w:r w:rsidRPr="00F35BAB">
        <w:rPr>
          <w:sz w:val="22"/>
          <w:szCs w:val="22"/>
        </w:rPr>
        <w:t>Турунтаевского</w:t>
      </w:r>
      <w:proofErr w:type="spellEnd"/>
      <w:r w:rsidRPr="00F35BAB">
        <w:rPr>
          <w:sz w:val="22"/>
          <w:szCs w:val="22"/>
        </w:rPr>
        <w:t xml:space="preserve"> поселения в месячный срок с момента регистрации настоящего постановления разработать проект положения о постоянной комиссии по вопросам рекультивации земель.</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3. Распоряжение муниципалитета Томского района от 17.09.2004 N 709-п "Об образовании комиссии по приемке-сдаче </w:t>
      </w:r>
      <w:proofErr w:type="spellStart"/>
      <w:r w:rsidRPr="00F35BAB">
        <w:rPr>
          <w:sz w:val="22"/>
          <w:szCs w:val="22"/>
        </w:rPr>
        <w:t>рекультивированных</w:t>
      </w:r>
      <w:proofErr w:type="spellEnd"/>
      <w:r w:rsidRPr="00F35BAB">
        <w:rPr>
          <w:sz w:val="22"/>
          <w:szCs w:val="22"/>
        </w:rPr>
        <w:t xml:space="preserve"> земель" считать утратившим силу.</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4. </w:t>
      </w:r>
      <w:proofErr w:type="gramStart"/>
      <w:r w:rsidRPr="00F35BAB">
        <w:rPr>
          <w:sz w:val="22"/>
          <w:szCs w:val="22"/>
        </w:rPr>
        <w:t>Контроль за</w:t>
      </w:r>
      <w:proofErr w:type="gramEnd"/>
      <w:r w:rsidRPr="00F35BAB">
        <w:rPr>
          <w:sz w:val="22"/>
          <w:szCs w:val="22"/>
        </w:rPr>
        <w:t xml:space="preserve"> исполнением настоящего постановления оставляю за собой</w:t>
      </w:r>
    </w:p>
    <w:p w:rsidR="00F35BAB" w:rsidRPr="00F35BAB" w:rsidRDefault="00F35BAB" w:rsidP="00F35BAB">
      <w:pPr>
        <w:pStyle w:val="a6"/>
        <w:tabs>
          <w:tab w:val="clear" w:pos="6804"/>
        </w:tabs>
        <w:spacing w:before="0"/>
        <w:rPr>
          <w:sz w:val="22"/>
          <w:szCs w:val="22"/>
        </w:rPr>
      </w:pPr>
    </w:p>
    <w:p w:rsidR="00F35BAB" w:rsidRPr="00F35BAB" w:rsidRDefault="00F35BAB" w:rsidP="00F35BAB">
      <w:pPr>
        <w:pStyle w:val="a6"/>
        <w:tabs>
          <w:tab w:val="clear" w:pos="6804"/>
        </w:tabs>
        <w:spacing w:before="0"/>
        <w:rPr>
          <w:sz w:val="22"/>
          <w:szCs w:val="22"/>
        </w:rPr>
      </w:pPr>
    </w:p>
    <w:p w:rsidR="00F35BAB" w:rsidRPr="00F35BAB" w:rsidRDefault="00F35BAB" w:rsidP="00F35BAB">
      <w:pPr>
        <w:pStyle w:val="a6"/>
        <w:tabs>
          <w:tab w:val="clear" w:pos="6804"/>
        </w:tabs>
        <w:spacing w:before="0"/>
        <w:rPr>
          <w:sz w:val="22"/>
          <w:szCs w:val="22"/>
        </w:rPr>
      </w:pPr>
      <w:r w:rsidRPr="00F35BAB">
        <w:rPr>
          <w:sz w:val="22"/>
          <w:szCs w:val="22"/>
        </w:rPr>
        <w:t xml:space="preserve">Глава </w:t>
      </w:r>
      <w:proofErr w:type="spellStart"/>
      <w:r w:rsidRPr="00F35BAB">
        <w:rPr>
          <w:sz w:val="22"/>
          <w:szCs w:val="22"/>
        </w:rPr>
        <w:t>Турунтаевского</w:t>
      </w:r>
      <w:proofErr w:type="spellEnd"/>
    </w:p>
    <w:p w:rsidR="00F35BAB" w:rsidRPr="00F35BAB" w:rsidRDefault="00F35BAB" w:rsidP="00F35BAB">
      <w:pPr>
        <w:pStyle w:val="a6"/>
        <w:tabs>
          <w:tab w:val="clear" w:pos="6804"/>
        </w:tabs>
        <w:spacing w:before="0"/>
        <w:rPr>
          <w:sz w:val="22"/>
          <w:szCs w:val="22"/>
        </w:rPr>
      </w:pPr>
      <w:r w:rsidRPr="00F35BAB">
        <w:rPr>
          <w:sz w:val="22"/>
          <w:szCs w:val="22"/>
        </w:rPr>
        <w:t>сельского поселения                                                         С.В. Неверный</w:t>
      </w:r>
    </w:p>
    <w:p w:rsidR="00F35BAB" w:rsidRPr="00F35BAB" w:rsidRDefault="00F35BAB" w:rsidP="00F35BAB">
      <w:pPr>
        <w:widowControl w:val="0"/>
        <w:autoSpaceDE w:val="0"/>
        <w:autoSpaceDN w:val="0"/>
        <w:adjustRightInd w:val="0"/>
        <w:outlineLvl w:val="0"/>
        <w:rPr>
          <w:sz w:val="22"/>
          <w:szCs w:val="22"/>
        </w:rPr>
      </w:pPr>
      <w:r w:rsidRPr="00F35BAB">
        <w:rPr>
          <w:sz w:val="22"/>
          <w:szCs w:val="22"/>
        </w:rPr>
        <w:t xml:space="preserve">                                                                                                                                     </w:t>
      </w:r>
    </w:p>
    <w:p w:rsidR="00F35BAB" w:rsidRPr="00F35BAB" w:rsidRDefault="00F35BAB" w:rsidP="00F35BAB">
      <w:pPr>
        <w:widowControl w:val="0"/>
        <w:autoSpaceDE w:val="0"/>
        <w:autoSpaceDN w:val="0"/>
        <w:adjustRightInd w:val="0"/>
        <w:outlineLvl w:val="0"/>
        <w:rPr>
          <w:sz w:val="22"/>
          <w:szCs w:val="22"/>
        </w:rPr>
      </w:pPr>
      <w:r>
        <w:rPr>
          <w:sz w:val="22"/>
          <w:szCs w:val="22"/>
        </w:rPr>
        <w:t xml:space="preserve">                            </w:t>
      </w:r>
      <w:r w:rsidRPr="00F35BAB">
        <w:rPr>
          <w:sz w:val="22"/>
          <w:szCs w:val="22"/>
        </w:rPr>
        <w:t xml:space="preserve">                                                                                                   </w:t>
      </w:r>
    </w:p>
    <w:p w:rsidR="00F35BAB" w:rsidRPr="00F35BAB" w:rsidRDefault="00F35BAB" w:rsidP="00F35BAB">
      <w:pPr>
        <w:widowControl w:val="0"/>
        <w:autoSpaceDE w:val="0"/>
        <w:autoSpaceDN w:val="0"/>
        <w:adjustRightInd w:val="0"/>
        <w:outlineLvl w:val="0"/>
        <w:rPr>
          <w:sz w:val="22"/>
          <w:szCs w:val="22"/>
        </w:rPr>
      </w:pPr>
    </w:p>
    <w:p w:rsidR="00F35BAB" w:rsidRPr="00F35BAB" w:rsidRDefault="00F35BAB" w:rsidP="00F35BAB">
      <w:pPr>
        <w:widowControl w:val="0"/>
        <w:autoSpaceDE w:val="0"/>
        <w:autoSpaceDN w:val="0"/>
        <w:adjustRightInd w:val="0"/>
        <w:outlineLvl w:val="0"/>
        <w:rPr>
          <w:sz w:val="22"/>
          <w:szCs w:val="22"/>
        </w:rPr>
      </w:pPr>
    </w:p>
    <w:p w:rsidR="00F35BAB" w:rsidRPr="00F35BAB" w:rsidRDefault="00F35BAB" w:rsidP="00F35BAB">
      <w:pPr>
        <w:widowControl w:val="0"/>
        <w:autoSpaceDE w:val="0"/>
        <w:autoSpaceDN w:val="0"/>
        <w:adjustRightInd w:val="0"/>
        <w:jc w:val="right"/>
        <w:outlineLvl w:val="0"/>
        <w:rPr>
          <w:sz w:val="22"/>
          <w:szCs w:val="22"/>
        </w:rPr>
      </w:pPr>
      <w:r w:rsidRPr="00F35BAB">
        <w:rPr>
          <w:sz w:val="22"/>
          <w:szCs w:val="22"/>
        </w:rPr>
        <w:t xml:space="preserve">    Приложение</w:t>
      </w:r>
    </w:p>
    <w:p w:rsidR="00F35BAB" w:rsidRPr="00F35BAB" w:rsidRDefault="00F35BAB" w:rsidP="00F35BAB">
      <w:pPr>
        <w:widowControl w:val="0"/>
        <w:autoSpaceDE w:val="0"/>
        <w:autoSpaceDN w:val="0"/>
        <w:adjustRightInd w:val="0"/>
        <w:jc w:val="right"/>
        <w:rPr>
          <w:sz w:val="22"/>
          <w:szCs w:val="22"/>
        </w:rPr>
      </w:pPr>
      <w:r w:rsidRPr="00F35BAB">
        <w:rPr>
          <w:sz w:val="22"/>
          <w:szCs w:val="22"/>
        </w:rPr>
        <w:t>к постановлению</w:t>
      </w:r>
    </w:p>
    <w:p w:rsidR="00F35BAB" w:rsidRPr="00F35BAB" w:rsidRDefault="00F35BAB" w:rsidP="00F35BAB">
      <w:pPr>
        <w:widowControl w:val="0"/>
        <w:autoSpaceDE w:val="0"/>
        <w:autoSpaceDN w:val="0"/>
        <w:adjustRightInd w:val="0"/>
        <w:jc w:val="right"/>
        <w:rPr>
          <w:sz w:val="22"/>
          <w:szCs w:val="22"/>
        </w:rPr>
      </w:pPr>
      <w:r w:rsidRPr="00F35BAB">
        <w:rPr>
          <w:sz w:val="22"/>
          <w:szCs w:val="22"/>
        </w:rPr>
        <w:t xml:space="preserve">Главы </w:t>
      </w:r>
      <w:proofErr w:type="spellStart"/>
      <w:r w:rsidRPr="00F35BAB">
        <w:rPr>
          <w:sz w:val="22"/>
          <w:szCs w:val="22"/>
        </w:rPr>
        <w:t>Турунтаевского</w:t>
      </w:r>
      <w:proofErr w:type="spellEnd"/>
      <w:r w:rsidRPr="00F35BAB">
        <w:rPr>
          <w:sz w:val="22"/>
          <w:szCs w:val="22"/>
        </w:rPr>
        <w:t xml:space="preserve"> сельского поселения</w:t>
      </w:r>
    </w:p>
    <w:p w:rsidR="00F35BAB" w:rsidRPr="00F35BAB" w:rsidRDefault="00F35BAB" w:rsidP="00F35BAB">
      <w:pPr>
        <w:widowControl w:val="0"/>
        <w:autoSpaceDE w:val="0"/>
        <w:autoSpaceDN w:val="0"/>
        <w:adjustRightInd w:val="0"/>
        <w:jc w:val="right"/>
        <w:rPr>
          <w:sz w:val="22"/>
          <w:szCs w:val="22"/>
        </w:rPr>
      </w:pPr>
      <w:r w:rsidRPr="00F35BAB">
        <w:rPr>
          <w:sz w:val="22"/>
          <w:szCs w:val="22"/>
        </w:rPr>
        <w:t xml:space="preserve">                                                                                            от «05»  апреля  2016  № 79</w:t>
      </w:r>
    </w:p>
    <w:p w:rsidR="00F35BAB" w:rsidRPr="00F35BAB" w:rsidRDefault="00F35BAB" w:rsidP="00F35BAB">
      <w:pPr>
        <w:widowControl w:val="0"/>
        <w:autoSpaceDE w:val="0"/>
        <w:autoSpaceDN w:val="0"/>
        <w:adjustRightInd w:val="0"/>
        <w:jc w:val="right"/>
        <w:rPr>
          <w:sz w:val="22"/>
          <w:szCs w:val="22"/>
        </w:rPr>
      </w:pPr>
    </w:p>
    <w:p w:rsidR="00F35BAB" w:rsidRPr="00F35BAB" w:rsidRDefault="00F35BAB" w:rsidP="00F35BAB">
      <w:pPr>
        <w:pStyle w:val="ConsPlusTitle"/>
        <w:jc w:val="center"/>
        <w:rPr>
          <w:sz w:val="22"/>
          <w:szCs w:val="22"/>
        </w:rPr>
      </w:pPr>
      <w:bookmarkStart w:id="27" w:name="Par28"/>
      <w:bookmarkEnd w:id="27"/>
      <w:r w:rsidRPr="00F35BAB">
        <w:rPr>
          <w:sz w:val="22"/>
          <w:szCs w:val="22"/>
        </w:rPr>
        <w:t>СОСТАВ</w:t>
      </w:r>
    </w:p>
    <w:p w:rsidR="00F35BAB" w:rsidRPr="00F35BAB" w:rsidRDefault="00F35BAB" w:rsidP="00F35BAB">
      <w:pPr>
        <w:pStyle w:val="ConsPlusTitle"/>
        <w:jc w:val="center"/>
        <w:rPr>
          <w:sz w:val="22"/>
          <w:szCs w:val="22"/>
        </w:rPr>
      </w:pPr>
      <w:r w:rsidRPr="00F35BAB">
        <w:rPr>
          <w:sz w:val="22"/>
          <w:szCs w:val="22"/>
        </w:rPr>
        <w:t>ПОСТОЯННОЙ КОМИССИИ ПО ВОПРОСАМ РЕКУЛЬТИВАЦИИ ЗЕМЕЛЬ</w:t>
      </w:r>
    </w:p>
    <w:p w:rsidR="00F35BAB" w:rsidRPr="00F35BAB" w:rsidRDefault="00F35BAB" w:rsidP="00F35BAB">
      <w:pPr>
        <w:widowControl w:val="0"/>
        <w:autoSpaceDE w:val="0"/>
        <w:autoSpaceDN w:val="0"/>
        <w:adjustRightInd w:val="0"/>
        <w:rPr>
          <w:b/>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Председатель комиссии</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Неверный С.В. –Глава </w:t>
      </w:r>
      <w:proofErr w:type="spellStart"/>
      <w:r w:rsidRPr="00F35BAB">
        <w:rPr>
          <w:sz w:val="22"/>
          <w:szCs w:val="22"/>
        </w:rPr>
        <w:t>Турунтаевского</w:t>
      </w:r>
      <w:proofErr w:type="spellEnd"/>
      <w:r w:rsidRPr="00F35BAB">
        <w:rPr>
          <w:sz w:val="22"/>
          <w:szCs w:val="22"/>
        </w:rPr>
        <w:t xml:space="preserve"> сельского поселения.</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Заместитель председателя комиссии</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Радькова Г.В. - председатель Комитета по земельным ресурсам.</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Члены комиссии:</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Трубачев С.А. - главный специалист Комитета по экономике Томского района;</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w:t>
      </w:r>
      <w:proofErr w:type="spellStart"/>
      <w:r w:rsidRPr="00F35BAB">
        <w:rPr>
          <w:sz w:val="22"/>
          <w:szCs w:val="22"/>
        </w:rPr>
        <w:t>Райлян</w:t>
      </w:r>
      <w:proofErr w:type="spellEnd"/>
      <w:r w:rsidRPr="00F35BAB">
        <w:rPr>
          <w:sz w:val="22"/>
          <w:szCs w:val="22"/>
        </w:rPr>
        <w:t xml:space="preserve"> А.А. – заместитель председателя по вопросам землеустройства Комитета по земельным ресурсам Управления по экономической политике и муниципальным ресурсам;</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Гладченко К.В. - специалист Администрации </w:t>
      </w:r>
      <w:proofErr w:type="spellStart"/>
      <w:r w:rsidRPr="00F35BAB">
        <w:rPr>
          <w:sz w:val="22"/>
          <w:szCs w:val="22"/>
        </w:rPr>
        <w:t>Турунтаевского</w:t>
      </w:r>
      <w:proofErr w:type="spellEnd"/>
      <w:r w:rsidRPr="00F35BAB">
        <w:rPr>
          <w:sz w:val="22"/>
          <w:szCs w:val="22"/>
        </w:rPr>
        <w:t xml:space="preserve"> сельского поселения по земельным вопросам;</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представитель землепользователя, инициирующего сдачу рекультивации земельного участка.</w:t>
      </w:r>
    </w:p>
    <w:p w:rsidR="00F35BAB" w:rsidRDefault="00F35BAB" w:rsidP="00F35BAB">
      <w:pPr>
        <w:widowControl w:val="0"/>
        <w:autoSpaceDE w:val="0"/>
        <w:autoSpaceDN w:val="0"/>
        <w:adjustRightInd w:val="0"/>
        <w:ind w:firstLine="540"/>
        <w:jc w:val="both"/>
        <w:rPr>
          <w:sz w:val="22"/>
          <w:szCs w:val="22"/>
        </w:rPr>
      </w:pPr>
      <w:proofErr w:type="gramStart"/>
      <w:r w:rsidRPr="00F35BAB">
        <w:rPr>
          <w:sz w:val="22"/>
          <w:szCs w:val="22"/>
        </w:rPr>
        <w:t>Председатель комиссии, его заместитель по своей инициативе (по инициативе членов комиссии) в зависимости от технической сложности, категории земельного участка, подлежащего рекультивации, уровня опасности и иных факторов вправе включать в состав постоянной комиссии по вопросам рекультивации земель представителей федеральных, областных надзорных структур, органов и структурных подразделений Администрации Томского района, землевладельцев, землепользователей и иных заинтересованных лиц по согласованию с ними.</w:t>
      </w:r>
      <w:proofErr w:type="gramEnd"/>
    </w:p>
    <w:p w:rsidR="00F35BAB" w:rsidRDefault="00F35BAB" w:rsidP="00F35BAB">
      <w:pPr>
        <w:widowControl w:val="0"/>
        <w:autoSpaceDE w:val="0"/>
        <w:autoSpaceDN w:val="0"/>
        <w:adjustRightInd w:val="0"/>
        <w:outlineLvl w:val="0"/>
      </w:pPr>
    </w:p>
    <w:p w:rsidR="00F35BAB" w:rsidRPr="00F35BAB" w:rsidRDefault="00F35BAB" w:rsidP="00F35BAB">
      <w:pPr>
        <w:pStyle w:val="a8"/>
        <w:jc w:val="center"/>
        <w:rPr>
          <w:b/>
          <w:sz w:val="22"/>
          <w:szCs w:val="22"/>
        </w:rPr>
      </w:pPr>
      <w:r w:rsidRPr="00F35BAB">
        <w:rPr>
          <w:b/>
          <w:sz w:val="22"/>
          <w:szCs w:val="22"/>
        </w:rPr>
        <w:t>МУНИЦИПАЛЬНОЕ ОБРАЗОВАНИЕ</w:t>
      </w:r>
      <w:r w:rsidRPr="00F35BAB">
        <w:rPr>
          <w:b/>
          <w:sz w:val="22"/>
          <w:szCs w:val="22"/>
        </w:rPr>
        <w:br/>
        <w:t>«ТУРУНТАЕВСКОЕ СЕЛЬСКОЕ ПОСЕЛЕНИЕ»</w:t>
      </w:r>
    </w:p>
    <w:p w:rsidR="00F35BAB" w:rsidRPr="00F35BAB" w:rsidRDefault="00F35BAB" w:rsidP="00F35BAB">
      <w:pPr>
        <w:pStyle w:val="af0"/>
        <w:jc w:val="center"/>
        <w:rPr>
          <w:b/>
          <w:sz w:val="22"/>
          <w:szCs w:val="22"/>
        </w:rPr>
      </w:pPr>
      <w:r w:rsidRPr="00F35BAB">
        <w:rPr>
          <w:b/>
          <w:sz w:val="22"/>
          <w:szCs w:val="22"/>
        </w:rPr>
        <w:t>АДМИНИСТРАЦИЯ ТУРУНТАЕВСКОГО СЕЛЬСКОГО ПОСЕЛЕНИЯ</w:t>
      </w:r>
    </w:p>
    <w:p w:rsidR="00F35BAB" w:rsidRPr="00F35BAB" w:rsidRDefault="00F35BAB" w:rsidP="00F35BAB">
      <w:pPr>
        <w:pStyle w:val="1"/>
        <w:spacing w:before="0"/>
        <w:jc w:val="center"/>
        <w:rPr>
          <w:rFonts w:ascii="Times New Roman" w:hAnsi="Times New Roman" w:cs="Times New Roman"/>
          <w:b w:val="0"/>
          <w:sz w:val="22"/>
          <w:szCs w:val="22"/>
        </w:rPr>
      </w:pPr>
      <w:r w:rsidRPr="00F35BAB">
        <w:rPr>
          <w:rFonts w:ascii="Times New Roman" w:hAnsi="Times New Roman" w:cs="Times New Roman"/>
          <w:b w:val="0"/>
          <w:sz w:val="22"/>
          <w:szCs w:val="22"/>
        </w:rPr>
        <w:t>ПОСТАНОВЛЕНИЕ</w:t>
      </w:r>
    </w:p>
    <w:p w:rsidR="00F35BAB" w:rsidRPr="00F35BAB" w:rsidRDefault="00F35BAB" w:rsidP="00F35BAB">
      <w:pPr>
        <w:rPr>
          <w:sz w:val="22"/>
          <w:szCs w:val="22"/>
        </w:rPr>
      </w:pPr>
    </w:p>
    <w:p w:rsidR="00F35BAB" w:rsidRPr="00F35BAB" w:rsidRDefault="00F35BAB" w:rsidP="00F35BAB">
      <w:pPr>
        <w:pStyle w:val="a6"/>
        <w:tabs>
          <w:tab w:val="clear" w:pos="6804"/>
        </w:tabs>
        <w:spacing w:before="240" w:after="240"/>
        <w:rPr>
          <w:sz w:val="22"/>
          <w:szCs w:val="22"/>
        </w:rPr>
      </w:pPr>
      <w:r w:rsidRPr="00F35BAB">
        <w:rPr>
          <w:sz w:val="22"/>
          <w:szCs w:val="22"/>
        </w:rPr>
        <w:t>« 06 » апреля  2016 г.</w:t>
      </w:r>
      <w:r w:rsidRPr="00F35BAB">
        <w:rPr>
          <w:sz w:val="22"/>
          <w:szCs w:val="22"/>
        </w:rPr>
        <w:tab/>
        <w:t xml:space="preserve">                                                       </w:t>
      </w:r>
      <w:r>
        <w:rPr>
          <w:sz w:val="22"/>
          <w:szCs w:val="22"/>
        </w:rPr>
        <w:t xml:space="preserve">                                 </w:t>
      </w:r>
      <w:r w:rsidRPr="00F35BAB">
        <w:rPr>
          <w:sz w:val="22"/>
          <w:szCs w:val="22"/>
        </w:rPr>
        <w:t xml:space="preserve"> №  </w:t>
      </w:r>
      <w:r w:rsidRPr="00F35BAB">
        <w:rPr>
          <w:sz w:val="22"/>
          <w:szCs w:val="22"/>
          <w:u w:val="single"/>
        </w:rPr>
        <w:t>80</w:t>
      </w:r>
    </w:p>
    <w:p w:rsidR="00F35BAB" w:rsidRPr="00F35BAB" w:rsidRDefault="00F35BAB" w:rsidP="00F35BAB">
      <w:pPr>
        <w:pStyle w:val="a6"/>
        <w:tabs>
          <w:tab w:val="clear" w:pos="6804"/>
        </w:tabs>
        <w:spacing w:before="0"/>
        <w:rPr>
          <w:sz w:val="22"/>
          <w:szCs w:val="22"/>
        </w:rPr>
      </w:pPr>
      <w:r>
        <w:rPr>
          <w:sz w:val="22"/>
          <w:szCs w:val="22"/>
        </w:rPr>
        <w:t xml:space="preserve">                                                                           </w:t>
      </w:r>
      <w:r w:rsidRPr="00F35BAB">
        <w:rPr>
          <w:sz w:val="22"/>
          <w:szCs w:val="22"/>
        </w:rPr>
        <w:t>с. Турунтаево</w:t>
      </w:r>
    </w:p>
    <w:p w:rsidR="00F35BAB" w:rsidRPr="00F35BAB" w:rsidRDefault="00F35BAB" w:rsidP="00F35BAB">
      <w:pPr>
        <w:widowControl w:val="0"/>
        <w:autoSpaceDE w:val="0"/>
        <w:autoSpaceDN w:val="0"/>
        <w:adjustRightInd w:val="0"/>
        <w:rPr>
          <w:sz w:val="22"/>
          <w:szCs w:val="22"/>
        </w:rPr>
      </w:pPr>
    </w:p>
    <w:p w:rsidR="00F35BAB" w:rsidRPr="00F35BAB" w:rsidRDefault="00F35BAB" w:rsidP="00F35BAB">
      <w:pPr>
        <w:widowControl w:val="0"/>
        <w:autoSpaceDE w:val="0"/>
        <w:autoSpaceDN w:val="0"/>
        <w:adjustRightInd w:val="0"/>
        <w:rPr>
          <w:sz w:val="22"/>
          <w:szCs w:val="22"/>
        </w:rPr>
      </w:pPr>
      <w:r w:rsidRPr="00F35BAB">
        <w:rPr>
          <w:sz w:val="22"/>
          <w:szCs w:val="22"/>
        </w:rPr>
        <w:t>Об утверждении положения о комиссии</w:t>
      </w:r>
    </w:p>
    <w:p w:rsidR="00F35BAB" w:rsidRPr="00F35BAB" w:rsidRDefault="00F35BAB" w:rsidP="00F35BAB">
      <w:pPr>
        <w:widowControl w:val="0"/>
        <w:autoSpaceDE w:val="0"/>
        <w:autoSpaceDN w:val="0"/>
        <w:adjustRightInd w:val="0"/>
        <w:rPr>
          <w:sz w:val="22"/>
          <w:szCs w:val="22"/>
        </w:rPr>
      </w:pPr>
      <w:r w:rsidRPr="00F35BAB">
        <w:rPr>
          <w:sz w:val="22"/>
          <w:szCs w:val="22"/>
        </w:rPr>
        <w:t xml:space="preserve">по вопросам рекультивации </w:t>
      </w:r>
      <w:proofErr w:type="gramStart"/>
      <w:r w:rsidRPr="00F35BAB">
        <w:rPr>
          <w:sz w:val="22"/>
          <w:szCs w:val="22"/>
        </w:rPr>
        <w:t>муниципального</w:t>
      </w:r>
      <w:proofErr w:type="gramEnd"/>
      <w:r w:rsidRPr="00F35BAB">
        <w:rPr>
          <w:sz w:val="22"/>
          <w:szCs w:val="22"/>
        </w:rPr>
        <w:t xml:space="preserve"> </w:t>
      </w:r>
    </w:p>
    <w:p w:rsidR="00F35BAB" w:rsidRPr="00F35BAB" w:rsidRDefault="00F35BAB" w:rsidP="00F35BAB">
      <w:pPr>
        <w:widowControl w:val="0"/>
        <w:autoSpaceDE w:val="0"/>
        <w:autoSpaceDN w:val="0"/>
        <w:adjustRightInd w:val="0"/>
        <w:rPr>
          <w:sz w:val="22"/>
          <w:szCs w:val="22"/>
        </w:rPr>
      </w:pPr>
      <w:r w:rsidRPr="00F35BAB">
        <w:rPr>
          <w:sz w:val="22"/>
          <w:szCs w:val="22"/>
        </w:rPr>
        <w:t xml:space="preserve">образования </w:t>
      </w:r>
      <w:proofErr w:type="spellStart"/>
      <w:r w:rsidRPr="00F35BAB">
        <w:rPr>
          <w:sz w:val="22"/>
          <w:szCs w:val="22"/>
        </w:rPr>
        <w:t>Турунтаевского</w:t>
      </w:r>
      <w:proofErr w:type="spellEnd"/>
      <w:r w:rsidRPr="00F35BAB">
        <w:rPr>
          <w:sz w:val="22"/>
          <w:szCs w:val="22"/>
        </w:rPr>
        <w:t xml:space="preserve"> сельского поселения</w:t>
      </w:r>
    </w:p>
    <w:p w:rsidR="00F35BAB" w:rsidRPr="00F35BAB" w:rsidRDefault="00F35BAB" w:rsidP="00F35BAB">
      <w:pPr>
        <w:widowControl w:val="0"/>
        <w:autoSpaceDE w:val="0"/>
        <w:autoSpaceDN w:val="0"/>
        <w:adjustRightInd w:val="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proofErr w:type="gramStart"/>
      <w:r w:rsidRPr="00F35BAB">
        <w:rPr>
          <w:sz w:val="22"/>
          <w:szCs w:val="22"/>
        </w:rPr>
        <w:t xml:space="preserve">В соответствии с Земельным </w:t>
      </w:r>
      <w:hyperlink r:id="rId27" w:history="1">
        <w:r w:rsidRPr="00F35BAB">
          <w:rPr>
            <w:color w:val="0000FF"/>
            <w:sz w:val="22"/>
            <w:szCs w:val="22"/>
          </w:rPr>
          <w:t>кодексом</w:t>
        </w:r>
      </w:hyperlink>
      <w:r w:rsidRPr="00F35BAB">
        <w:rPr>
          <w:sz w:val="22"/>
          <w:szCs w:val="22"/>
        </w:rPr>
        <w:t xml:space="preserve"> Российской Федерации, федеральными законами от 06.10.2003 </w:t>
      </w:r>
      <w:hyperlink r:id="rId28" w:history="1">
        <w:r w:rsidRPr="00F35BAB">
          <w:rPr>
            <w:color w:val="0000FF"/>
            <w:sz w:val="22"/>
            <w:szCs w:val="22"/>
          </w:rPr>
          <w:t>N 131-ФЗ</w:t>
        </w:r>
      </w:hyperlink>
      <w:r w:rsidRPr="00F35BAB">
        <w:rPr>
          <w:sz w:val="22"/>
          <w:szCs w:val="22"/>
        </w:rPr>
        <w:t xml:space="preserve"> "Об общих принципах организации местного самоуправления в Российской Федерации", от 25.10.2001 </w:t>
      </w:r>
      <w:hyperlink r:id="rId29" w:history="1">
        <w:r w:rsidRPr="00F35BAB">
          <w:rPr>
            <w:color w:val="0000FF"/>
            <w:sz w:val="22"/>
            <w:szCs w:val="22"/>
          </w:rPr>
          <w:t>N 137-ФЗ</w:t>
        </w:r>
      </w:hyperlink>
      <w:r w:rsidRPr="00F35BAB">
        <w:rPr>
          <w:sz w:val="22"/>
          <w:szCs w:val="22"/>
        </w:rPr>
        <w:t xml:space="preserve"> "О введении в действие Земельного кодекса Российской Федерации", </w:t>
      </w:r>
      <w:hyperlink r:id="rId30" w:history="1">
        <w:r w:rsidRPr="00F35BAB">
          <w:rPr>
            <w:color w:val="0000FF"/>
            <w:sz w:val="22"/>
            <w:szCs w:val="22"/>
          </w:rPr>
          <w:t>Постановлением</w:t>
        </w:r>
      </w:hyperlink>
      <w:r w:rsidRPr="00F35BAB">
        <w:rPr>
          <w:sz w:val="22"/>
          <w:szCs w:val="22"/>
        </w:rPr>
        <w:t xml:space="preserve"> Правительства РФ от 23.02.1994 N 140 "О рекультивации земель, снятии, сохранении и рациональном использовании плодородного слоя почвы", </w:t>
      </w:r>
      <w:hyperlink r:id="rId31" w:history="1">
        <w:r w:rsidRPr="00F35BAB">
          <w:rPr>
            <w:color w:val="0000FF"/>
            <w:sz w:val="22"/>
            <w:szCs w:val="22"/>
          </w:rPr>
          <w:t>п. 2</w:t>
        </w:r>
      </w:hyperlink>
      <w:r w:rsidRPr="00F35BAB">
        <w:rPr>
          <w:sz w:val="22"/>
          <w:szCs w:val="22"/>
        </w:rPr>
        <w:t xml:space="preserve"> постановления Главы </w:t>
      </w:r>
      <w:proofErr w:type="spellStart"/>
      <w:r w:rsidRPr="00F35BAB">
        <w:rPr>
          <w:sz w:val="22"/>
          <w:szCs w:val="22"/>
        </w:rPr>
        <w:t>Турунтаевского</w:t>
      </w:r>
      <w:proofErr w:type="spellEnd"/>
      <w:r w:rsidRPr="00F35BAB">
        <w:rPr>
          <w:sz w:val="22"/>
          <w:szCs w:val="22"/>
        </w:rPr>
        <w:t xml:space="preserve"> сельского поселения от</w:t>
      </w:r>
      <w:proofErr w:type="gramEnd"/>
      <w:r w:rsidRPr="00F35BAB">
        <w:rPr>
          <w:sz w:val="22"/>
          <w:szCs w:val="22"/>
        </w:rPr>
        <w:t xml:space="preserve"> 05.04.2016 г № 79 "О создании постоянной комиссии по вопросам рекультивации земель",</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jc w:val="both"/>
        <w:rPr>
          <w:sz w:val="22"/>
          <w:szCs w:val="22"/>
        </w:rPr>
      </w:pPr>
    </w:p>
    <w:p w:rsidR="00F35BAB" w:rsidRPr="00F35BAB" w:rsidRDefault="00F35BAB" w:rsidP="00F35BAB">
      <w:pPr>
        <w:jc w:val="both"/>
        <w:rPr>
          <w:sz w:val="22"/>
          <w:szCs w:val="22"/>
        </w:rPr>
      </w:pPr>
      <w:r w:rsidRPr="00F35BAB">
        <w:rPr>
          <w:sz w:val="22"/>
          <w:szCs w:val="22"/>
        </w:rPr>
        <w:t>ПОСТАНОВЛЯЮ:</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1. Утвердить </w:t>
      </w:r>
      <w:hyperlink w:anchor="Par26" w:history="1">
        <w:r w:rsidRPr="00F35BAB">
          <w:rPr>
            <w:color w:val="0000FF"/>
            <w:sz w:val="22"/>
            <w:szCs w:val="22"/>
          </w:rPr>
          <w:t>Положение</w:t>
        </w:r>
      </w:hyperlink>
      <w:r w:rsidRPr="00F35BAB">
        <w:rPr>
          <w:sz w:val="22"/>
          <w:szCs w:val="22"/>
        </w:rPr>
        <w:t xml:space="preserve"> о комиссии по вопросам рекультивации земель муниципального образования "</w:t>
      </w:r>
      <w:proofErr w:type="spellStart"/>
      <w:r w:rsidRPr="00F35BAB">
        <w:rPr>
          <w:sz w:val="22"/>
          <w:szCs w:val="22"/>
        </w:rPr>
        <w:t>Турунтаевское</w:t>
      </w:r>
      <w:proofErr w:type="spellEnd"/>
      <w:r w:rsidRPr="00F35BAB">
        <w:rPr>
          <w:sz w:val="22"/>
          <w:szCs w:val="22"/>
        </w:rPr>
        <w:t xml:space="preserve"> сельское поселение" согласно приложению.</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2. Опубликовать настоящее постановление в сети интернет.</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3. </w:t>
      </w:r>
      <w:proofErr w:type="gramStart"/>
      <w:r w:rsidRPr="00F35BAB">
        <w:rPr>
          <w:sz w:val="22"/>
          <w:szCs w:val="22"/>
        </w:rPr>
        <w:t>Контроль за</w:t>
      </w:r>
      <w:proofErr w:type="gramEnd"/>
      <w:r w:rsidRPr="00F35BAB">
        <w:rPr>
          <w:sz w:val="22"/>
          <w:szCs w:val="22"/>
        </w:rPr>
        <w:t xml:space="preserve"> его исполнением настоящего постановления оставляю за собой.</w:t>
      </w:r>
    </w:p>
    <w:p w:rsidR="00F35BAB" w:rsidRPr="00F35BAB" w:rsidRDefault="00F35BAB" w:rsidP="00F35BAB">
      <w:pPr>
        <w:widowControl w:val="0"/>
        <w:autoSpaceDE w:val="0"/>
        <w:autoSpaceDN w:val="0"/>
        <w:adjustRightInd w:val="0"/>
        <w:ind w:left="540"/>
        <w:jc w:val="both"/>
        <w:rPr>
          <w:sz w:val="22"/>
          <w:szCs w:val="22"/>
        </w:rPr>
      </w:pPr>
    </w:p>
    <w:p w:rsidR="00F35BAB" w:rsidRPr="00F35BAB" w:rsidRDefault="00F35BAB" w:rsidP="00F35BAB">
      <w:pPr>
        <w:widowControl w:val="0"/>
        <w:autoSpaceDE w:val="0"/>
        <w:autoSpaceDN w:val="0"/>
        <w:adjustRightInd w:val="0"/>
        <w:rPr>
          <w:sz w:val="22"/>
          <w:szCs w:val="22"/>
        </w:rPr>
      </w:pPr>
    </w:p>
    <w:p w:rsidR="00F35BAB" w:rsidRPr="00F35BAB" w:rsidRDefault="00F35BAB" w:rsidP="00F35BAB">
      <w:pPr>
        <w:pStyle w:val="a6"/>
        <w:tabs>
          <w:tab w:val="clear" w:pos="6804"/>
        </w:tabs>
        <w:spacing w:before="0"/>
        <w:rPr>
          <w:sz w:val="22"/>
          <w:szCs w:val="22"/>
        </w:rPr>
      </w:pPr>
    </w:p>
    <w:p w:rsidR="00F35BAB" w:rsidRPr="00F35BAB" w:rsidRDefault="00F35BAB" w:rsidP="00F35BAB">
      <w:pPr>
        <w:pStyle w:val="a6"/>
        <w:tabs>
          <w:tab w:val="clear" w:pos="6804"/>
        </w:tabs>
        <w:spacing w:before="0"/>
        <w:rPr>
          <w:sz w:val="22"/>
          <w:szCs w:val="22"/>
        </w:rPr>
      </w:pPr>
      <w:r w:rsidRPr="00F35BAB">
        <w:rPr>
          <w:sz w:val="22"/>
          <w:szCs w:val="22"/>
        </w:rPr>
        <w:t xml:space="preserve">Глава </w:t>
      </w:r>
      <w:proofErr w:type="spellStart"/>
      <w:r w:rsidRPr="00F35BAB">
        <w:rPr>
          <w:sz w:val="22"/>
          <w:szCs w:val="22"/>
        </w:rPr>
        <w:t>Турунтаевского</w:t>
      </w:r>
      <w:proofErr w:type="spellEnd"/>
    </w:p>
    <w:p w:rsidR="00F35BAB" w:rsidRPr="00F35BAB" w:rsidRDefault="00F35BAB" w:rsidP="00F35BAB">
      <w:pPr>
        <w:pStyle w:val="a6"/>
        <w:tabs>
          <w:tab w:val="clear" w:pos="6804"/>
        </w:tabs>
        <w:spacing w:before="0"/>
        <w:rPr>
          <w:sz w:val="22"/>
          <w:szCs w:val="22"/>
        </w:rPr>
      </w:pPr>
      <w:r w:rsidRPr="00F35BAB">
        <w:rPr>
          <w:sz w:val="22"/>
          <w:szCs w:val="22"/>
        </w:rPr>
        <w:t>сельского поселения                                                               С.В. Неверный</w:t>
      </w:r>
    </w:p>
    <w:p w:rsidR="00F35BAB" w:rsidRPr="00F35BAB" w:rsidRDefault="00F35BAB" w:rsidP="00F35BAB">
      <w:pPr>
        <w:pStyle w:val="a6"/>
        <w:tabs>
          <w:tab w:val="clear" w:pos="6804"/>
        </w:tabs>
        <w:spacing w:before="0"/>
        <w:rPr>
          <w:sz w:val="22"/>
          <w:szCs w:val="22"/>
        </w:rPr>
      </w:pPr>
    </w:p>
    <w:p w:rsidR="00F35BAB" w:rsidRPr="00F35BAB" w:rsidRDefault="00F35BAB" w:rsidP="00F35BAB">
      <w:pPr>
        <w:pStyle w:val="a6"/>
        <w:tabs>
          <w:tab w:val="clear" w:pos="6804"/>
        </w:tabs>
        <w:spacing w:before="0"/>
        <w:rPr>
          <w:sz w:val="22"/>
          <w:szCs w:val="22"/>
        </w:rPr>
      </w:pPr>
      <w:r>
        <w:rPr>
          <w:sz w:val="22"/>
          <w:szCs w:val="22"/>
        </w:rPr>
        <w:t xml:space="preserve"> </w:t>
      </w:r>
      <w:r w:rsidRPr="00F35BAB">
        <w:rPr>
          <w:sz w:val="22"/>
          <w:szCs w:val="22"/>
        </w:rPr>
        <w:t xml:space="preserve">                                                                                                                                                               </w:t>
      </w:r>
      <w:r>
        <w:rPr>
          <w:sz w:val="22"/>
          <w:szCs w:val="22"/>
        </w:rPr>
        <w:t xml:space="preserve">                              </w:t>
      </w:r>
    </w:p>
    <w:p w:rsidR="00F35BAB" w:rsidRPr="00F35BAB" w:rsidRDefault="00F35BAB" w:rsidP="00F35BAB">
      <w:pPr>
        <w:pStyle w:val="a6"/>
        <w:tabs>
          <w:tab w:val="clear" w:pos="6804"/>
        </w:tabs>
        <w:spacing w:before="0"/>
        <w:rPr>
          <w:sz w:val="22"/>
          <w:szCs w:val="22"/>
        </w:rPr>
      </w:pPr>
    </w:p>
    <w:p w:rsidR="00F35BAB" w:rsidRPr="00F35BAB" w:rsidRDefault="00F35BAB" w:rsidP="00F35BAB">
      <w:pPr>
        <w:pStyle w:val="a6"/>
        <w:tabs>
          <w:tab w:val="clear" w:pos="6804"/>
        </w:tabs>
        <w:spacing w:before="0"/>
        <w:jc w:val="right"/>
        <w:rPr>
          <w:sz w:val="22"/>
          <w:szCs w:val="22"/>
        </w:rPr>
      </w:pPr>
    </w:p>
    <w:p w:rsidR="00F35BAB" w:rsidRPr="00F35BAB" w:rsidRDefault="00F35BAB" w:rsidP="00F35BAB">
      <w:pPr>
        <w:pStyle w:val="a6"/>
        <w:tabs>
          <w:tab w:val="clear" w:pos="6804"/>
        </w:tabs>
        <w:spacing w:before="0"/>
        <w:jc w:val="right"/>
        <w:rPr>
          <w:sz w:val="22"/>
          <w:szCs w:val="22"/>
        </w:rPr>
      </w:pPr>
      <w:r w:rsidRPr="00F35BAB">
        <w:rPr>
          <w:sz w:val="22"/>
          <w:szCs w:val="22"/>
        </w:rPr>
        <w:t xml:space="preserve">    Приложение</w:t>
      </w:r>
    </w:p>
    <w:p w:rsidR="00F35BAB" w:rsidRPr="00F35BAB" w:rsidRDefault="00F35BAB" w:rsidP="00F35BAB">
      <w:pPr>
        <w:widowControl w:val="0"/>
        <w:autoSpaceDE w:val="0"/>
        <w:autoSpaceDN w:val="0"/>
        <w:adjustRightInd w:val="0"/>
        <w:jc w:val="right"/>
        <w:rPr>
          <w:sz w:val="22"/>
          <w:szCs w:val="22"/>
        </w:rPr>
      </w:pPr>
      <w:r w:rsidRPr="00F35BAB">
        <w:rPr>
          <w:sz w:val="22"/>
          <w:szCs w:val="22"/>
        </w:rPr>
        <w:t>к постановлению</w:t>
      </w:r>
    </w:p>
    <w:p w:rsidR="00F35BAB" w:rsidRPr="00F35BAB" w:rsidRDefault="00F35BAB" w:rsidP="00F35BAB">
      <w:pPr>
        <w:widowControl w:val="0"/>
        <w:autoSpaceDE w:val="0"/>
        <w:autoSpaceDN w:val="0"/>
        <w:adjustRightInd w:val="0"/>
        <w:jc w:val="right"/>
        <w:rPr>
          <w:sz w:val="22"/>
          <w:szCs w:val="22"/>
        </w:rPr>
      </w:pPr>
      <w:r w:rsidRPr="00F35BAB">
        <w:rPr>
          <w:sz w:val="22"/>
          <w:szCs w:val="22"/>
        </w:rPr>
        <w:t xml:space="preserve">Главы </w:t>
      </w:r>
      <w:proofErr w:type="spellStart"/>
      <w:r w:rsidRPr="00F35BAB">
        <w:rPr>
          <w:sz w:val="22"/>
          <w:szCs w:val="22"/>
        </w:rPr>
        <w:t>Турунтаевского</w:t>
      </w:r>
      <w:proofErr w:type="spellEnd"/>
      <w:r w:rsidRPr="00F35BAB">
        <w:rPr>
          <w:sz w:val="22"/>
          <w:szCs w:val="22"/>
        </w:rPr>
        <w:t xml:space="preserve"> сельского поселения</w:t>
      </w:r>
    </w:p>
    <w:p w:rsidR="00F35BAB" w:rsidRPr="00F35BAB" w:rsidRDefault="00F35BAB" w:rsidP="00F35BAB">
      <w:pPr>
        <w:widowControl w:val="0"/>
        <w:autoSpaceDE w:val="0"/>
        <w:autoSpaceDN w:val="0"/>
        <w:adjustRightInd w:val="0"/>
        <w:rPr>
          <w:sz w:val="22"/>
          <w:szCs w:val="22"/>
        </w:rPr>
      </w:pPr>
      <w:r w:rsidRPr="00F35BAB">
        <w:rPr>
          <w:sz w:val="22"/>
          <w:szCs w:val="22"/>
        </w:rPr>
        <w:t xml:space="preserve">                                                                                                    от  « 06 » апреля 2016 г. № 80</w:t>
      </w:r>
      <w:r w:rsidRPr="00F35BAB">
        <w:rPr>
          <w:sz w:val="22"/>
          <w:szCs w:val="22"/>
        </w:rPr>
        <w:tab/>
        <w:t xml:space="preserve">                      </w:t>
      </w:r>
    </w:p>
    <w:p w:rsidR="00F35BAB" w:rsidRPr="00F35BAB" w:rsidRDefault="00F35BAB" w:rsidP="00F35BAB">
      <w:pPr>
        <w:widowControl w:val="0"/>
        <w:autoSpaceDE w:val="0"/>
        <w:autoSpaceDN w:val="0"/>
        <w:adjustRightInd w:val="0"/>
        <w:jc w:val="right"/>
        <w:rPr>
          <w:sz w:val="22"/>
          <w:szCs w:val="22"/>
        </w:rPr>
      </w:pPr>
    </w:p>
    <w:p w:rsidR="00F35BAB" w:rsidRPr="00F35BAB" w:rsidRDefault="00F35BAB" w:rsidP="00F35BAB">
      <w:pPr>
        <w:pStyle w:val="ConsPlusTitle"/>
        <w:jc w:val="center"/>
        <w:rPr>
          <w:sz w:val="22"/>
          <w:szCs w:val="22"/>
        </w:rPr>
      </w:pPr>
      <w:bookmarkStart w:id="28" w:name="Par26"/>
      <w:bookmarkEnd w:id="28"/>
      <w:r w:rsidRPr="00F35BAB">
        <w:rPr>
          <w:sz w:val="22"/>
          <w:szCs w:val="22"/>
        </w:rPr>
        <w:t>ПОЛОЖЕНИЕ</w:t>
      </w:r>
    </w:p>
    <w:p w:rsidR="00F35BAB" w:rsidRPr="00F35BAB" w:rsidRDefault="00F35BAB" w:rsidP="00F35BAB">
      <w:pPr>
        <w:pStyle w:val="ConsPlusTitle"/>
        <w:jc w:val="center"/>
        <w:rPr>
          <w:sz w:val="22"/>
          <w:szCs w:val="22"/>
        </w:rPr>
      </w:pPr>
      <w:r w:rsidRPr="00F35BAB">
        <w:rPr>
          <w:sz w:val="22"/>
          <w:szCs w:val="22"/>
        </w:rPr>
        <w:t>О КОМИССИИ ПО ВОПРОСАМ РЕКУЛЬТИВАЦИИ ЗЕМЕЛЬ</w:t>
      </w:r>
    </w:p>
    <w:p w:rsidR="00F35BAB" w:rsidRPr="00F35BAB" w:rsidRDefault="00F35BAB" w:rsidP="00F35BAB">
      <w:pPr>
        <w:widowControl w:val="0"/>
        <w:autoSpaceDE w:val="0"/>
        <w:autoSpaceDN w:val="0"/>
        <w:adjustRightInd w:val="0"/>
        <w:rPr>
          <w:sz w:val="22"/>
          <w:szCs w:val="22"/>
        </w:rPr>
      </w:pPr>
    </w:p>
    <w:p w:rsidR="00F35BAB" w:rsidRPr="00F35BAB" w:rsidRDefault="00F35BAB" w:rsidP="00F35BAB">
      <w:pPr>
        <w:widowControl w:val="0"/>
        <w:autoSpaceDE w:val="0"/>
        <w:autoSpaceDN w:val="0"/>
        <w:adjustRightInd w:val="0"/>
        <w:jc w:val="center"/>
        <w:outlineLvl w:val="1"/>
        <w:rPr>
          <w:sz w:val="22"/>
          <w:szCs w:val="22"/>
        </w:rPr>
      </w:pPr>
      <w:r>
        <w:rPr>
          <w:sz w:val="22"/>
          <w:szCs w:val="22"/>
        </w:rPr>
        <w:t>1. ОБЩИЕ ПОЛОЖЕНИЯ</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1.1. Комиссия по вопросам рекультивации земель является межведомственным, коллегиальным, постоянно действующим органом (далее - Постоянная комиссия).</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1.2. Комиссия создается для организации приемки-передачи рекультивации нарушенных земель, а также для рассмотрения других вопросов, связанных с восстановлением нарушенных земель, восстановлением плодородия почв с целью своевременного их восстановления и </w:t>
      </w:r>
      <w:r w:rsidRPr="00F35BAB">
        <w:rPr>
          <w:sz w:val="22"/>
          <w:szCs w:val="22"/>
        </w:rPr>
        <w:lastRenderedPageBreak/>
        <w:t>вовлечения в оборот.</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1.3. Деятельность Постоянной комиссии распространяется на земельные участки, расположенные в границах муниципального образования "</w:t>
      </w:r>
      <w:proofErr w:type="spellStart"/>
      <w:r w:rsidRPr="00F35BAB">
        <w:rPr>
          <w:sz w:val="22"/>
          <w:szCs w:val="22"/>
        </w:rPr>
        <w:t>Турунтаевского</w:t>
      </w:r>
      <w:proofErr w:type="spellEnd"/>
      <w:r w:rsidRPr="00F35BAB">
        <w:rPr>
          <w:sz w:val="22"/>
          <w:szCs w:val="22"/>
        </w:rPr>
        <w:t xml:space="preserve"> сельского поселения", подлежащие рекультивации.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1.4. Постоянная комиссия в своей деятельности руководствуется действующим законодательством РФ, Томской области, муниципальными правовыми актами муниципального образования "</w:t>
      </w:r>
      <w:proofErr w:type="spellStart"/>
      <w:r w:rsidRPr="00F35BAB">
        <w:rPr>
          <w:sz w:val="22"/>
          <w:szCs w:val="22"/>
        </w:rPr>
        <w:t>Турунтаевского</w:t>
      </w:r>
      <w:proofErr w:type="spellEnd"/>
      <w:r w:rsidRPr="00F35BAB">
        <w:rPr>
          <w:sz w:val="22"/>
          <w:szCs w:val="22"/>
        </w:rPr>
        <w:t xml:space="preserve"> сельское поселение" и настоящим Положением.</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jc w:val="center"/>
        <w:outlineLvl w:val="1"/>
        <w:rPr>
          <w:sz w:val="22"/>
          <w:szCs w:val="22"/>
        </w:rPr>
      </w:pPr>
      <w:r>
        <w:rPr>
          <w:sz w:val="22"/>
          <w:szCs w:val="22"/>
        </w:rPr>
        <w:t>2. ЗАДАЧИ ПОСТОЯННОЙ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2.1. Обеспечение мероприятий по рекультивации нарушенных земель, сохранению и рациональному использованию плодородного слоя почвы.</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2.2. Формирование Рабочей комиссии по вопросам рекультивации земель.</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2.3. Усиление </w:t>
      </w:r>
      <w:proofErr w:type="gramStart"/>
      <w:r w:rsidRPr="00F35BAB">
        <w:rPr>
          <w:sz w:val="22"/>
          <w:szCs w:val="22"/>
        </w:rPr>
        <w:t>контроля за</w:t>
      </w:r>
      <w:proofErr w:type="gramEnd"/>
      <w:r w:rsidRPr="00F35BAB">
        <w:rPr>
          <w:sz w:val="22"/>
          <w:szCs w:val="22"/>
        </w:rPr>
        <w:t xml:space="preserve"> своевременным восстановлением нарушенных земель и вовлечение их в хозяйственный оборот.</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jc w:val="center"/>
        <w:outlineLvl w:val="1"/>
        <w:rPr>
          <w:sz w:val="22"/>
          <w:szCs w:val="22"/>
        </w:rPr>
      </w:pPr>
      <w:r w:rsidRPr="00F35BAB">
        <w:rPr>
          <w:sz w:val="22"/>
          <w:szCs w:val="22"/>
        </w:rPr>
        <w:t xml:space="preserve">3. </w:t>
      </w:r>
      <w:r>
        <w:rPr>
          <w:sz w:val="22"/>
          <w:szCs w:val="22"/>
        </w:rPr>
        <w:t>ОРГАНИЗАЦИЯ ПОСТОЯННОЙ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3.1. Состав Постоянной комиссии утверждается постановлением Главы </w:t>
      </w:r>
      <w:proofErr w:type="spellStart"/>
      <w:r w:rsidRPr="00F35BAB">
        <w:rPr>
          <w:sz w:val="22"/>
          <w:szCs w:val="22"/>
        </w:rPr>
        <w:t>Турунтаевского</w:t>
      </w:r>
      <w:proofErr w:type="spellEnd"/>
      <w:r w:rsidRPr="00F35BAB">
        <w:rPr>
          <w:sz w:val="22"/>
          <w:szCs w:val="22"/>
        </w:rPr>
        <w:t xml:space="preserve"> сельского поселения.</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3.2. Деятельностью Постоянной комиссии руководит председатель комиссии, он же несет ответственность за выполнение возложенных на комиссию задач. В случае отсутствия председателя комиссии его обязанности исполняет заместитель.</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3.3. Организационно-техническое обеспечение деятельности Постоянной комиссии возлагается на Комитет по земельным ресурсам Управления по экономической политике и муниципальным ресурсам Администрации Томского района.</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3.4. В состав Постоянной комиссии входят (в обязательном порядке) представители: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Управления по экономической политике и муниципальным ресурсам Администрации Томского района;</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Управления </w:t>
      </w:r>
      <w:proofErr w:type="spellStart"/>
      <w:r w:rsidRPr="00F35BAB">
        <w:rPr>
          <w:sz w:val="22"/>
          <w:szCs w:val="22"/>
        </w:rPr>
        <w:t>Россельхознадзора</w:t>
      </w:r>
      <w:proofErr w:type="spellEnd"/>
      <w:r w:rsidRPr="00F35BAB">
        <w:rPr>
          <w:sz w:val="22"/>
          <w:szCs w:val="22"/>
        </w:rPr>
        <w:t xml:space="preserve"> по Томской области (по согласованию);</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представители юридических и физических лиц, осуществляющих рекультивацию земель;</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представители собственников, землевладельцев, землепользователей, арендаторов земельных участков.</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3.5. Комиссия работает по мере поступления заявлений от юридических лиц и граждан, осуществляющих рекультивацию земельных участков.</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3.6. Приемка-передача </w:t>
      </w:r>
      <w:proofErr w:type="spellStart"/>
      <w:r w:rsidRPr="00F35BAB">
        <w:rPr>
          <w:sz w:val="22"/>
          <w:szCs w:val="22"/>
        </w:rPr>
        <w:t>рекультивированных</w:t>
      </w:r>
      <w:proofErr w:type="spellEnd"/>
      <w:r w:rsidRPr="00F35BAB">
        <w:rPr>
          <w:sz w:val="22"/>
          <w:szCs w:val="22"/>
        </w:rPr>
        <w:t xml:space="preserve"> земель осуществляется в месячный срок после поступления в Постоянную комиссию письменного извещения о завершении работ по рекультивации.</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jc w:val="center"/>
        <w:outlineLvl w:val="1"/>
        <w:rPr>
          <w:sz w:val="22"/>
          <w:szCs w:val="22"/>
        </w:rPr>
      </w:pPr>
      <w:r>
        <w:rPr>
          <w:sz w:val="22"/>
          <w:szCs w:val="22"/>
        </w:rPr>
        <w:t>4. ПРАВА ПОСТОЯННОЙ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Постоянная комиссия имеет право:</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4.1. Требовать от юридических лиц и граждан, имеющих отношение к нарушению плодородного слоя почвы при проведении строительных и иных работ, предоставления материалов, необходимых для обоснования приемки-передачи </w:t>
      </w:r>
      <w:proofErr w:type="spellStart"/>
      <w:r w:rsidRPr="00F35BAB">
        <w:rPr>
          <w:sz w:val="22"/>
          <w:szCs w:val="22"/>
        </w:rPr>
        <w:t>рекультивированных</w:t>
      </w:r>
      <w:proofErr w:type="spellEnd"/>
      <w:r w:rsidRPr="00F35BAB">
        <w:rPr>
          <w:sz w:val="22"/>
          <w:szCs w:val="22"/>
        </w:rPr>
        <w:t xml:space="preserve"> земель, а именно:</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извещение о завершении работ по рекультивации, к которому прилагаются копии: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документов, удостоверяющих право пользования землей и недрами;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план землепользования с нанесенными границами </w:t>
      </w:r>
      <w:proofErr w:type="spellStart"/>
      <w:r w:rsidRPr="00F35BAB">
        <w:rPr>
          <w:sz w:val="22"/>
          <w:szCs w:val="22"/>
        </w:rPr>
        <w:t>рекультивированных</w:t>
      </w:r>
      <w:proofErr w:type="spellEnd"/>
      <w:r w:rsidRPr="00F35BAB">
        <w:rPr>
          <w:sz w:val="22"/>
          <w:szCs w:val="22"/>
        </w:rPr>
        <w:t xml:space="preserve"> участков;</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проект рекультивации;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 иные материалы в зависимости от характера нарушения земель и дальнейшего использования </w:t>
      </w:r>
      <w:proofErr w:type="spellStart"/>
      <w:r w:rsidRPr="00F35BAB">
        <w:rPr>
          <w:sz w:val="22"/>
          <w:szCs w:val="22"/>
        </w:rPr>
        <w:t>рекультивированных</w:t>
      </w:r>
      <w:proofErr w:type="spellEnd"/>
      <w:r w:rsidRPr="00F35BAB">
        <w:rPr>
          <w:sz w:val="22"/>
          <w:szCs w:val="22"/>
        </w:rPr>
        <w:t xml:space="preserve"> участков.</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4.2. Привлекать при необходимости к работе Рабочую комиссию.</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4.3. Привлекать при необходимости к работе в Рабочей комиссии для проведения отдельных работ организации (независимо от их организационно-правовой формы), экспертов.</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4.4. Проверять полноту и качество работы Рабочей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4.5. Принимать решение о приемке-передаче </w:t>
      </w:r>
      <w:proofErr w:type="spellStart"/>
      <w:r w:rsidRPr="00F35BAB">
        <w:rPr>
          <w:sz w:val="22"/>
          <w:szCs w:val="22"/>
        </w:rPr>
        <w:t>рекультивированных</w:t>
      </w:r>
      <w:proofErr w:type="spellEnd"/>
      <w:r w:rsidRPr="00F35BAB">
        <w:rPr>
          <w:sz w:val="22"/>
          <w:szCs w:val="22"/>
        </w:rPr>
        <w:t xml:space="preserve"> земель (утверждение акта приема-сдачи </w:t>
      </w:r>
      <w:proofErr w:type="spellStart"/>
      <w:r w:rsidRPr="00F35BAB">
        <w:rPr>
          <w:sz w:val="22"/>
          <w:szCs w:val="22"/>
        </w:rPr>
        <w:t>рекультивированных</w:t>
      </w:r>
      <w:proofErr w:type="spellEnd"/>
      <w:r w:rsidRPr="00F35BAB">
        <w:rPr>
          <w:sz w:val="22"/>
          <w:szCs w:val="22"/>
        </w:rPr>
        <w:t xml:space="preserve"> земель) или продления (сокращения срока восстановления </w:t>
      </w:r>
      <w:r w:rsidRPr="00F35BAB">
        <w:rPr>
          <w:sz w:val="22"/>
          <w:szCs w:val="22"/>
        </w:rPr>
        <w:lastRenderedPageBreak/>
        <w:t>плодородия почв, установленного проектом рекультивации).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4.6. Отказать в приеме </w:t>
      </w:r>
      <w:proofErr w:type="spellStart"/>
      <w:r w:rsidRPr="00F35BAB">
        <w:rPr>
          <w:sz w:val="22"/>
          <w:szCs w:val="22"/>
        </w:rPr>
        <w:t>рекультивированных</w:t>
      </w:r>
      <w:proofErr w:type="spellEnd"/>
      <w:r w:rsidRPr="00F35BAB">
        <w:rPr>
          <w:sz w:val="22"/>
          <w:szCs w:val="22"/>
        </w:rPr>
        <w:t xml:space="preserve"> земель в зимний период и перенести дату приемки-передачи </w:t>
      </w:r>
      <w:proofErr w:type="spellStart"/>
      <w:r w:rsidRPr="00F35BAB">
        <w:rPr>
          <w:sz w:val="22"/>
          <w:szCs w:val="22"/>
        </w:rPr>
        <w:t>рекультивированных</w:t>
      </w:r>
      <w:proofErr w:type="spellEnd"/>
      <w:r w:rsidRPr="00F35BAB">
        <w:rPr>
          <w:sz w:val="22"/>
          <w:szCs w:val="22"/>
        </w:rPr>
        <w:t xml:space="preserve"> земель до схода снежного покрова.</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jc w:val="center"/>
        <w:outlineLvl w:val="1"/>
        <w:rPr>
          <w:sz w:val="22"/>
          <w:szCs w:val="22"/>
        </w:rPr>
      </w:pPr>
      <w:r w:rsidRPr="00F35BAB">
        <w:rPr>
          <w:sz w:val="22"/>
          <w:szCs w:val="22"/>
        </w:rPr>
        <w:t>5. ДЕЯТЕЛЬНОСТЬ Р</w:t>
      </w:r>
      <w:r>
        <w:rPr>
          <w:sz w:val="22"/>
          <w:szCs w:val="22"/>
        </w:rPr>
        <w:t>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5.1. Состав Рабочей комиссии утверждается приказом председателя (заместителя председателя) Постоянной комиссии в 10-дневный срок после поступления письменного извещения от юридических или физических лиц, сдающих земли, органов местного самоуправления сельских поселений.</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5.2. Возглавляет Рабочую комиссию председатель, он же несет ответственность за выполнение возложенных на комиссию задач.</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5.3. Лица, включенные в состав Рабочей комиссии, информируются о начале работы комиссии юридическим лицом или гражданином, осуществляющим рекультивацию земель, не </w:t>
      </w:r>
      <w:proofErr w:type="gramStart"/>
      <w:r w:rsidRPr="00F35BAB">
        <w:rPr>
          <w:sz w:val="22"/>
          <w:szCs w:val="22"/>
        </w:rPr>
        <w:t>позднее</w:t>
      </w:r>
      <w:proofErr w:type="gramEnd"/>
      <w:r w:rsidRPr="00F35BAB">
        <w:rPr>
          <w:sz w:val="22"/>
          <w:szCs w:val="22"/>
        </w:rPr>
        <w:t xml:space="preserve"> чем за 5 (пять) дней до приемки земель в натуре.</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5.4 Результаты работы комиссии оформляются актом приема-сдачи </w:t>
      </w:r>
      <w:proofErr w:type="spellStart"/>
      <w:r w:rsidRPr="00F35BAB">
        <w:rPr>
          <w:sz w:val="22"/>
          <w:szCs w:val="22"/>
        </w:rPr>
        <w:t>рекультивированных</w:t>
      </w:r>
      <w:proofErr w:type="spellEnd"/>
      <w:r w:rsidRPr="00F35BAB">
        <w:rPr>
          <w:sz w:val="22"/>
          <w:szCs w:val="22"/>
        </w:rPr>
        <w:t xml:space="preserve"> земель.</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jc w:val="center"/>
        <w:outlineLvl w:val="1"/>
        <w:rPr>
          <w:sz w:val="22"/>
          <w:szCs w:val="22"/>
        </w:rPr>
      </w:pPr>
      <w:r>
        <w:rPr>
          <w:sz w:val="22"/>
          <w:szCs w:val="22"/>
        </w:rPr>
        <w:t>6. ПРАВА РАБОЧЕЙ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6.1. Проверка соответствия выполненных работ утвержденному проекту рекультивации.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6.2. Проверка качества планировочных работ.</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6.3. Проверка мощности и равномерности нанесения плодородного слоя.</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6.4. Проверка наличия и объема неиспользованного плодородного слоя, условия его хранения.</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6.5. Проверка полноты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F35BAB">
        <w:rPr>
          <w:sz w:val="22"/>
          <w:szCs w:val="22"/>
        </w:rPr>
        <w:t>рекультивированных</w:t>
      </w:r>
      <w:proofErr w:type="spellEnd"/>
      <w:r w:rsidRPr="00F35BAB">
        <w:rPr>
          <w:sz w:val="22"/>
          <w:szCs w:val="22"/>
        </w:rPr>
        <w:t xml:space="preserve"> земель.</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6.6. Проверка качества выполненных мелиоративных, противоэрозионных и других мероприятий, определенных проектом или условиями рекультивации.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6.7. Проверка наличия на </w:t>
      </w:r>
      <w:proofErr w:type="spellStart"/>
      <w:r w:rsidRPr="00F35BAB">
        <w:rPr>
          <w:sz w:val="22"/>
          <w:szCs w:val="22"/>
        </w:rPr>
        <w:t>рекультивированном</w:t>
      </w:r>
      <w:proofErr w:type="spellEnd"/>
      <w:r w:rsidRPr="00F35BAB">
        <w:rPr>
          <w:sz w:val="22"/>
          <w:szCs w:val="22"/>
        </w:rPr>
        <w:t xml:space="preserve"> участке строительных и других отходов.</w:t>
      </w:r>
    </w:p>
    <w:p w:rsidR="00F35BAB" w:rsidRPr="00F35BAB" w:rsidRDefault="00F35BAB" w:rsidP="00F35BAB">
      <w:pPr>
        <w:widowControl w:val="0"/>
        <w:autoSpaceDE w:val="0"/>
        <w:autoSpaceDN w:val="0"/>
        <w:adjustRightInd w:val="0"/>
        <w:ind w:firstLine="540"/>
        <w:jc w:val="both"/>
        <w:rPr>
          <w:sz w:val="22"/>
          <w:szCs w:val="22"/>
        </w:rPr>
      </w:pPr>
    </w:p>
    <w:p w:rsidR="00F35BAB" w:rsidRPr="00F35BAB" w:rsidRDefault="00F35BAB" w:rsidP="00F35BAB">
      <w:pPr>
        <w:widowControl w:val="0"/>
        <w:autoSpaceDE w:val="0"/>
        <w:autoSpaceDN w:val="0"/>
        <w:adjustRightInd w:val="0"/>
        <w:jc w:val="center"/>
        <w:outlineLvl w:val="1"/>
        <w:rPr>
          <w:sz w:val="22"/>
          <w:szCs w:val="22"/>
        </w:rPr>
      </w:pPr>
      <w:r w:rsidRPr="00F35BAB">
        <w:rPr>
          <w:sz w:val="22"/>
          <w:szCs w:val="22"/>
        </w:rPr>
        <w:t xml:space="preserve">7. ПОРЯДОК </w:t>
      </w:r>
      <w:r>
        <w:rPr>
          <w:sz w:val="22"/>
          <w:szCs w:val="22"/>
        </w:rPr>
        <w:t>РАБОТЫ РАБОЧЕЙ КОМИССИЙ</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7.1. При поступлении извещения о завершении работ по рекультивации и с приложением необходимых документов в Постоянную комиссию председатель издает при необходимости приказ о создании Рабочей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7.2. В случае отсутствия приказа о создании Рабочей комиссии Постоянная комиссия выполняет функции Рабочей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Рабочая Комиссия осуществляет приемку-передачу </w:t>
      </w:r>
      <w:proofErr w:type="spellStart"/>
      <w:r w:rsidRPr="00F35BAB">
        <w:rPr>
          <w:sz w:val="22"/>
          <w:szCs w:val="22"/>
        </w:rPr>
        <w:t>рекультивированных</w:t>
      </w:r>
      <w:proofErr w:type="spellEnd"/>
      <w:r w:rsidRPr="00F35BAB">
        <w:rPr>
          <w:sz w:val="22"/>
          <w:szCs w:val="22"/>
        </w:rPr>
        <w:t xml:space="preserve"> земель с выездом на подлежащий рекультивации земельный участок.</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7.3. Время выезда Рабочей комиссии назначается председателем Рабочей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7.4. Результаты работы Рабочей комиссии оформляются актом приема-сдачи </w:t>
      </w:r>
      <w:proofErr w:type="spellStart"/>
      <w:r w:rsidRPr="00F35BAB">
        <w:rPr>
          <w:sz w:val="22"/>
          <w:szCs w:val="22"/>
        </w:rPr>
        <w:t>рекультивированных</w:t>
      </w:r>
      <w:proofErr w:type="spellEnd"/>
      <w:r w:rsidRPr="00F35BAB">
        <w:rPr>
          <w:sz w:val="22"/>
          <w:szCs w:val="22"/>
        </w:rPr>
        <w:t xml:space="preserve"> земель, подписываемым всеми членами Рабочей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7.5. Акт приема-сдачи </w:t>
      </w:r>
      <w:proofErr w:type="spellStart"/>
      <w:r w:rsidRPr="00F35BAB">
        <w:rPr>
          <w:sz w:val="22"/>
          <w:szCs w:val="22"/>
        </w:rPr>
        <w:t>рекультивированных</w:t>
      </w:r>
      <w:proofErr w:type="spellEnd"/>
      <w:r w:rsidRPr="00F35BAB">
        <w:rPr>
          <w:sz w:val="22"/>
          <w:szCs w:val="22"/>
        </w:rPr>
        <w:t xml:space="preserve"> утверждается председателем (заместителем председателя) Постоянной комиссии в трехдневный срок после предоставления его председателем Рабочей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7.6. </w:t>
      </w:r>
      <w:proofErr w:type="spellStart"/>
      <w:r w:rsidRPr="00F35BAB">
        <w:rPr>
          <w:sz w:val="22"/>
          <w:szCs w:val="22"/>
        </w:rPr>
        <w:t>Рекультивированные</w:t>
      </w:r>
      <w:proofErr w:type="spellEnd"/>
      <w:r w:rsidRPr="00F35BAB">
        <w:rPr>
          <w:sz w:val="22"/>
          <w:szCs w:val="22"/>
        </w:rPr>
        <w:t xml:space="preserve"> земли считаются сданными со дня утверждения акта приема-сдачи </w:t>
      </w:r>
      <w:proofErr w:type="spellStart"/>
      <w:r w:rsidRPr="00F35BAB">
        <w:rPr>
          <w:sz w:val="22"/>
          <w:szCs w:val="22"/>
        </w:rPr>
        <w:t>рекультивированных</w:t>
      </w:r>
      <w:proofErr w:type="spellEnd"/>
      <w:r w:rsidRPr="00F35BAB">
        <w:rPr>
          <w:sz w:val="22"/>
          <w:szCs w:val="22"/>
        </w:rPr>
        <w:t xml:space="preserve"> земель.</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 xml:space="preserve">7.7. Акт приема-сдачи </w:t>
      </w:r>
      <w:proofErr w:type="spellStart"/>
      <w:r w:rsidRPr="00F35BAB">
        <w:rPr>
          <w:sz w:val="22"/>
          <w:szCs w:val="22"/>
        </w:rPr>
        <w:t>рекультивированных</w:t>
      </w:r>
      <w:proofErr w:type="spellEnd"/>
      <w:r w:rsidRPr="00F35BAB">
        <w:rPr>
          <w:sz w:val="22"/>
          <w:szCs w:val="22"/>
        </w:rPr>
        <w:t xml:space="preserve"> земель составляется в трех экземплярах и после утверждения председателем (заместителем) Постоянной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один экземпляр остается на хранении в Постоянной комиссии;</w:t>
      </w:r>
    </w:p>
    <w:p w:rsidR="00F35BAB" w:rsidRPr="00F35BAB" w:rsidRDefault="00F35BAB" w:rsidP="00F35BAB">
      <w:pPr>
        <w:widowControl w:val="0"/>
        <w:autoSpaceDE w:val="0"/>
        <w:autoSpaceDN w:val="0"/>
        <w:adjustRightInd w:val="0"/>
        <w:ind w:firstLine="540"/>
        <w:jc w:val="both"/>
        <w:rPr>
          <w:sz w:val="22"/>
          <w:szCs w:val="22"/>
        </w:rPr>
      </w:pPr>
      <w:r w:rsidRPr="00F35BAB">
        <w:rPr>
          <w:sz w:val="22"/>
          <w:szCs w:val="22"/>
        </w:rPr>
        <w:t>второй экземпляр направляется юридическому или физическому лицу, осуществляющему рекультивацию земельного участка;</w:t>
      </w:r>
    </w:p>
    <w:p w:rsidR="00F35BAB" w:rsidRDefault="00F35BAB" w:rsidP="00F35BAB">
      <w:pPr>
        <w:widowControl w:val="0"/>
        <w:autoSpaceDE w:val="0"/>
        <w:autoSpaceDN w:val="0"/>
        <w:adjustRightInd w:val="0"/>
        <w:jc w:val="both"/>
        <w:rPr>
          <w:sz w:val="22"/>
          <w:szCs w:val="22"/>
        </w:rPr>
      </w:pPr>
      <w:r w:rsidRPr="00F35BAB">
        <w:rPr>
          <w:sz w:val="22"/>
          <w:szCs w:val="22"/>
        </w:rPr>
        <w:t xml:space="preserve">        третий экземпляр направляется в Управление </w:t>
      </w:r>
      <w:proofErr w:type="spellStart"/>
      <w:r w:rsidRPr="00F35BAB">
        <w:rPr>
          <w:sz w:val="22"/>
          <w:szCs w:val="22"/>
        </w:rPr>
        <w:t>Россельхознадзора</w:t>
      </w:r>
      <w:proofErr w:type="spellEnd"/>
      <w:r w:rsidRPr="00F35BAB">
        <w:rPr>
          <w:sz w:val="22"/>
          <w:szCs w:val="22"/>
        </w:rPr>
        <w:t xml:space="preserve"> по Томской области (по согласованию).</w:t>
      </w:r>
    </w:p>
    <w:p w:rsidR="00CB531F" w:rsidRDefault="00CB531F" w:rsidP="00F35BAB">
      <w:pPr>
        <w:widowControl w:val="0"/>
        <w:autoSpaceDE w:val="0"/>
        <w:autoSpaceDN w:val="0"/>
        <w:adjustRightInd w:val="0"/>
        <w:jc w:val="both"/>
        <w:rPr>
          <w:sz w:val="22"/>
          <w:szCs w:val="22"/>
        </w:rPr>
      </w:pPr>
    </w:p>
    <w:p w:rsidR="00CB531F" w:rsidRPr="00CB531F" w:rsidRDefault="00CB531F" w:rsidP="00CB531F">
      <w:pPr>
        <w:jc w:val="center"/>
        <w:rPr>
          <w:b/>
          <w:sz w:val="22"/>
          <w:szCs w:val="22"/>
        </w:rPr>
      </w:pPr>
      <w:r w:rsidRPr="00CB531F">
        <w:rPr>
          <w:b/>
          <w:sz w:val="22"/>
          <w:szCs w:val="22"/>
        </w:rPr>
        <w:lastRenderedPageBreak/>
        <w:t>МУНИЦИПАЛЬНОЕ ОБРАЗОВАНИЕ</w:t>
      </w:r>
    </w:p>
    <w:p w:rsidR="00CB531F" w:rsidRPr="00CB531F" w:rsidRDefault="00CB531F" w:rsidP="00CB531F">
      <w:pPr>
        <w:jc w:val="center"/>
        <w:rPr>
          <w:b/>
          <w:sz w:val="22"/>
          <w:szCs w:val="22"/>
        </w:rPr>
      </w:pPr>
      <w:r w:rsidRPr="00CB531F">
        <w:rPr>
          <w:b/>
          <w:sz w:val="22"/>
          <w:szCs w:val="22"/>
        </w:rPr>
        <w:t>«ТУРУНТАЕВСКОЕ СЕЛЬСКОЕ ПОСЕЛЕНИЕ»</w:t>
      </w:r>
    </w:p>
    <w:p w:rsidR="00CB531F" w:rsidRPr="00CB531F" w:rsidRDefault="00CB531F" w:rsidP="00CB531F">
      <w:pPr>
        <w:jc w:val="center"/>
        <w:rPr>
          <w:b/>
          <w:sz w:val="22"/>
          <w:szCs w:val="22"/>
        </w:rPr>
      </w:pPr>
    </w:p>
    <w:p w:rsidR="00CB531F" w:rsidRPr="00CB531F" w:rsidRDefault="00CB531F" w:rsidP="00CB531F">
      <w:pPr>
        <w:jc w:val="center"/>
        <w:rPr>
          <w:b/>
          <w:sz w:val="22"/>
          <w:szCs w:val="22"/>
        </w:rPr>
      </w:pPr>
      <w:r w:rsidRPr="00CB531F">
        <w:rPr>
          <w:b/>
          <w:sz w:val="22"/>
          <w:szCs w:val="22"/>
        </w:rPr>
        <w:t>АДМИНИСТРАЦИЯ ТУРУНТАЕВСКОГО СЕЛЬСКОГО ПОСЕЛЕНИЯ</w:t>
      </w:r>
    </w:p>
    <w:p w:rsidR="00CB531F" w:rsidRPr="00CB531F" w:rsidRDefault="00CB531F" w:rsidP="00CB531F">
      <w:pPr>
        <w:jc w:val="center"/>
        <w:rPr>
          <w:b/>
          <w:sz w:val="22"/>
          <w:szCs w:val="22"/>
        </w:rPr>
      </w:pPr>
    </w:p>
    <w:p w:rsidR="00CB531F" w:rsidRPr="00CB531F" w:rsidRDefault="00CB531F" w:rsidP="00CB531F">
      <w:pPr>
        <w:jc w:val="center"/>
        <w:rPr>
          <w:b/>
          <w:sz w:val="22"/>
          <w:szCs w:val="22"/>
        </w:rPr>
      </w:pPr>
      <w:r w:rsidRPr="00CB531F">
        <w:rPr>
          <w:b/>
          <w:sz w:val="22"/>
          <w:szCs w:val="22"/>
        </w:rPr>
        <w:t>РАСПОРЯЖЕНИЕ</w:t>
      </w:r>
    </w:p>
    <w:p w:rsidR="00CB531F" w:rsidRPr="00CB531F" w:rsidRDefault="00CB531F" w:rsidP="00CB531F">
      <w:pPr>
        <w:jc w:val="center"/>
        <w:rPr>
          <w:b/>
          <w:sz w:val="22"/>
          <w:szCs w:val="22"/>
        </w:rPr>
      </w:pPr>
    </w:p>
    <w:p w:rsidR="00CB531F" w:rsidRPr="00CB531F" w:rsidRDefault="00CB531F" w:rsidP="00CB531F">
      <w:pPr>
        <w:jc w:val="both"/>
        <w:rPr>
          <w:sz w:val="22"/>
          <w:szCs w:val="22"/>
        </w:rPr>
      </w:pPr>
      <w:r w:rsidRPr="00CB531F">
        <w:rPr>
          <w:sz w:val="22"/>
          <w:szCs w:val="22"/>
          <w:u w:val="single"/>
        </w:rPr>
        <w:t>«06»апреля 2016 г</w:t>
      </w:r>
      <w:r w:rsidRPr="00CB531F">
        <w:rPr>
          <w:sz w:val="22"/>
          <w:szCs w:val="22"/>
        </w:rPr>
        <w:t xml:space="preserve">.                                                            </w:t>
      </w:r>
      <w:r w:rsidRPr="00CB531F">
        <w:rPr>
          <w:sz w:val="22"/>
          <w:szCs w:val="22"/>
          <w:u w:val="single"/>
        </w:rPr>
        <w:t>№ 12</w:t>
      </w:r>
    </w:p>
    <w:p w:rsidR="00CB531F" w:rsidRPr="00CB531F" w:rsidRDefault="00CB531F" w:rsidP="00CB531F">
      <w:pPr>
        <w:jc w:val="center"/>
        <w:rPr>
          <w:sz w:val="22"/>
          <w:szCs w:val="22"/>
        </w:rPr>
      </w:pPr>
      <w:r w:rsidRPr="00CB531F">
        <w:rPr>
          <w:sz w:val="22"/>
          <w:szCs w:val="22"/>
        </w:rPr>
        <w:t>с. Турунтаево</w:t>
      </w:r>
    </w:p>
    <w:p w:rsidR="00CB531F" w:rsidRPr="00CB531F" w:rsidRDefault="00CB531F" w:rsidP="00CB531F">
      <w:pPr>
        <w:tabs>
          <w:tab w:val="left" w:pos="7920"/>
        </w:tabs>
        <w:rPr>
          <w:b/>
          <w:sz w:val="22"/>
          <w:szCs w:val="22"/>
        </w:rPr>
      </w:pPr>
    </w:p>
    <w:p w:rsidR="00CB531F" w:rsidRPr="00CB531F" w:rsidRDefault="00CB531F" w:rsidP="00CB531F">
      <w:pPr>
        <w:rPr>
          <w:sz w:val="22"/>
          <w:szCs w:val="22"/>
        </w:rPr>
      </w:pPr>
    </w:p>
    <w:p w:rsidR="00CB531F" w:rsidRPr="00CB531F" w:rsidRDefault="00CB531F" w:rsidP="00CB531F">
      <w:pPr>
        <w:pStyle w:val="a6"/>
        <w:tabs>
          <w:tab w:val="left" w:pos="708"/>
        </w:tabs>
        <w:spacing w:before="0"/>
        <w:jc w:val="center"/>
        <w:rPr>
          <w:sz w:val="22"/>
          <w:szCs w:val="22"/>
        </w:rPr>
      </w:pPr>
    </w:p>
    <w:p w:rsidR="00CB531F" w:rsidRPr="00CB531F" w:rsidRDefault="00CB531F" w:rsidP="00CB531F">
      <w:pPr>
        <w:widowControl w:val="0"/>
        <w:autoSpaceDE w:val="0"/>
        <w:autoSpaceDN w:val="0"/>
        <w:adjustRightInd w:val="0"/>
        <w:ind w:right="4251"/>
        <w:jc w:val="both"/>
        <w:rPr>
          <w:bCs/>
          <w:sz w:val="22"/>
          <w:szCs w:val="22"/>
        </w:rPr>
      </w:pPr>
      <w:r w:rsidRPr="00CB531F">
        <w:rPr>
          <w:bCs/>
          <w:sz w:val="22"/>
          <w:szCs w:val="22"/>
        </w:rPr>
        <w:t xml:space="preserve">О создании  комиссии о возможности и целесообразности изменения вида разрешенного использования земельного участка </w:t>
      </w:r>
    </w:p>
    <w:p w:rsidR="00CB531F" w:rsidRPr="00CB531F" w:rsidRDefault="00CB531F" w:rsidP="00CB531F">
      <w:pPr>
        <w:widowControl w:val="0"/>
        <w:autoSpaceDE w:val="0"/>
        <w:autoSpaceDN w:val="0"/>
        <w:adjustRightInd w:val="0"/>
        <w:ind w:right="4251"/>
        <w:rPr>
          <w:sz w:val="22"/>
          <w:szCs w:val="22"/>
        </w:rPr>
      </w:pPr>
    </w:p>
    <w:p w:rsidR="00CB531F" w:rsidRPr="00CB531F" w:rsidRDefault="00CB531F" w:rsidP="00CB531F">
      <w:pPr>
        <w:widowControl w:val="0"/>
        <w:autoSpaceDE w:val="0"/>
        <w:autoSpaceDN w:val="0"/>
        <w:adjustRightInd w:val="0"/>
        <w:ind w:right="-2" w:firstLine="567"/>
        <w:jc w:val="both"/>
        <w:rPr>
          <w:sz w:val="22"/>
          <w:szCs w:val="22"/>
        </w:rPr>
      </w:pPr>
      <w:r w:rsidRPr="00CB531F">
        <w:rPr>
          <w:sz w:val="22"/>
          <w:szCs w:val="22"/>
        </w:rPr>
        <w:t>В целях реализации  прав граждан в соответствии с Земельным  кодексом Российской Федерации, федеральным законодательством</w:t>
      </w:r>
    </w:p>
    <w:p w:rsidR="00CB531F" w:rsidRPr="00CB531F" w:rsidRDefault="00CB531F" w:rsidP="00CB531F">
      <w:pPr>
        <w:pStyle w:val="a6"/>
        <w:tabs>
          <w:tab w:val="left" w:pos="2268"/>
        </w:tabs>
        <w:spacing w:before="0"/>
        <w:ind w:firstLine="720"/>
        <w:jc w:val="both"/>
        <w:rPr>
          <w:sz w:val="22"/>
          <w:szCs w:val="22"/>
        </w:rPr>
      </w:pPr>
    </w:p>
    <w:p w:rsidR="00CB531F" w:rsidRPr="00CB531F" w:rsidRDefault="00CB531F" w:rsidP="00CB531F">
      <w:pPr>
        <w:pStyle w:val="a6"/>
        <w:tabs>
          <w:tab w:val="left" w:pos="2268"/>
        </w:tabs>
        <w:spacing w:before="0" w:line="360" w:lineRule="auto"/>
        <w:jc w:val="both"/>
        <w:rPr>
          <w:sz w:val="22"/>
          <w:szCs w:val="22"/>
        </w:rPr>
      </w:pPr>
      <w:r w:rsidRPr="00CB531F">
        <w:rPr>
          <w:b/>
          <w:sz w:val="22"/>
          <w:szCs w:val="22"/>
        </w:rPr>
        <w:t>СЧИТАЮ НЕОБХОДИМЫМ:</w:t>
      </w:r>
    </w:p>
    <w:p w:rsidR="00CB531F" w:rsidRPr="00CB531F" w:rsidRDefault="00CB531F" w:rsidP="00CB531F">
      <w:pPr>
        <w:pStyle w:val="Style6"/>
        <w:widowControl/>
        <w:numPr>
          <w:ilvl w:val="0"/>
          <w:numId w:val="16"/>
        </w:numPr>
        <w:tabs>
          <w:tab w:val="left" w:pos="426"/>
          <w:tab w:val="left" w:pos="851"/>
        </w:tabs>
        <w:suppressAutoHyphens/>
        <w:spacing w:line="360" w:lineRule="auto"/>
        <w:ind w:left="0" w:firstLine="0"/>
        <w:rPr>
          <w:sz w:val="22"/>
          <w:szCs w:val="22"/>
        </w:rPr>
      </w:pPr>
      <w:r w:rsidRPr="00CB531F">
        <w:rPr>
          <w:sz w:val="22"/>
          <w:szCs w:val="22"/>
        </w:rPr>
        <w:t xml:space="preserve">Создать комиссию по решению вопросов о возможности и целесообразности изменения вида разрешенного использования земельного участка. </w:t>
      </w:r>
    </w:p>
    <w:p w:rsidR="00CB531F" w:rsidRPr="00CB531F" w:rsidRDefault="00CB531F" w:rsidP="00CB531F">
      <w:pPr>
        <w:pStyle w:val="Style6"/>
        <w:widowControl/>
        <w:tabs>
          <w:tab w:val="left" w:pos="426"/>
          <w:tab w:val="left" w:pos="851"/>
        </w:tabs>
        <w:suppressAutoHyphens/>
        <w:spacing w:line="360" w:lineRule="auto"/>
        <w:ind w:firstLine="0"/>
        <w:rPr>
          <w:sz w:val="22"/>
          <w:szCs w:val="22"/>
        </w:rPr>
      </w:pPr>
      <w:r w:rsidRPr="00CB531F">
        <w:rPr>
          <w:sz w:val="22"/>
          <w:szCs w:val="22"/>
        </w:rPr>
        <w:t xml:space="preserve">Председатель комиссии: Глава </w:t>
      </w:r>
      <w:proofErr w:type="spellStart"/>
      <w:r w:rsidRPr="00CB531F">
        <w:rPr>
          <w:sz w:val="22"/>
          <w:szCs w:val="22"/>
        </w:rPr>
        <w:t>Турунтаевского</w:t>
      </w:r>
      <w:proofErr w:type="spellEnd"/>
      <w:r w:rsidRPr="00CB531F">
        <w:rPr>
          <w:sz w:val="22"/>
          <w:szCs w:val="22"/>
        </w:rPr>
        <w:t xml:space="preserve"> сельского поселения Неверный Сергей Владимирович.</w:t>
      </w:r>
    </w:p>
    <w:p w:rsidR="00CB531F" w:rsidRPr="00CB531F" w:rsidRDefault="00CB531F" w:rsidP="00CB531F">
      <w:pPr>
        <w:pStyle w:val="Style6"/>
        <w:widowControl/>
        <w:tabs>
          <w:tab w:val="left" w:pos="709"/>
          <w:tab w:val="left" w:pos="851"/>
        </w:tabs>
        <w:suppressAutoHyphens/>
        <w:spacing w:line="360" w:lineRule="auto"/>
        <w:ind w:firstLine="0"/>
        <w:rPr>
          <w:sz w:val="22"/>
          <w:szCs w:val="22"/>
        </w:rPr>
      </w:pPr>
      <w:r w:rsidRPr="00CB531F">
        <w:rPr>
          <w:sz w:val="22"/>
          <w:szCs w:val="22"/>
        </w:rPr>
        <w:t xml:space="preserve"> Секретарь комиссии: специалист Гладченко Ксения Валерьевна.</w:t>
      </w:r>
    </w:p>
    <w:p w:rsidR="00CB531F" w:rsidRPr="00CB531F" w:rsidRDefault="00CB531F" w:rsidP="00CB531F">
      <w:pPr>
        <w:pStyle w:val="Style6"/>
        <w:widowControl/>
        <w:tabs>
          <w:tab w:val="left" w:pos="709"/>
          <w:tab w:val="left" w:pos="851"/>
        </w:tabs>
        <w:suppressAutoHyphens/>
        <w:spacing w:line="360" w:lineRule="auto"/>
        <w:ind w:firstLine="0"/>
        <w:rPr>
          <w:sz w:val="22"/>
          <w:szCs w:val="22"/>
        </w:rPr>
      </w:pPr>
      <w:r w:rsidRPr="00CB531F">
        <w:rPr>
          <w:sz w:val="22"/>
          <w:szCs w:val="22"/>
        </w:rPr>
        <w:t xml:space="preserve">Члены комиссии: управляющий делами Кобелева Анжелика Юрьевна, специалист Гладченко Елена Александровна, специалист </w:t>
      </w:r>
      <w:proofErr w:type="spellStart"/>
      <w:r w:rsidRPr="00CB531F">
        <w:rPr>
          <w:sz w:val="22"/>
          <w:szCs w:val="22"/>
        </w:rPr>
        <w:t>Кашкина</w:t>
      </w:r>
      <w:proofErr w:type="spellEnd"/>
      <w:r w:rsidRPr="00CB531F">
        <w:rPr>
          <w:sz w:val="22"/>
          <w:szCs w:val="22"/>
        </w:rPr>
        <w:t xml:space="preserve"> Алёна Александровна</w:t>
      </w:r>
    </w:p>
    <w:p w:rsidR="00CB531F" w:rsidRPr="00CB531F" w:rsidRDefault="00CB531F" w:rsidP="00CB531F">
      <w:pPr>
        <w:pStyle w:val="Style6"/>
        <w:widowControl/>
        <w:tabs>
          <w:tab w:val="left" w:pos="709"/>
          <w:tab w:val="left" w:pos="851"/>
          <w:tab w:val="num" w:pos="1298"/>
        </w:tabs>
        <w:suppressAutoHyphens/>
        <w:spacing w:line="360" w:lineRule="auto"/>
        <w:ind w:firstLine="0"/>
        <w:rPr>
          <w:b/>
          <w:sz w:val="22"/>
          <w:szCs w:val="22"/>
          <w:u w:val="single"/>
        </w:rPr>
      </w:pPr>
      <w:r w:rsidRPr="00CB531F">
        <w:rPr>
          <w:sz w:val="22"/>
          <w:szCs w:val="22"/>
        </w:rPr>
        <w:t xml:space="preserve"> 2.  Опубликовать настоящее распоряжение в информационном бюллетене, разместить на официальном   сайте муниципального образования «</w:t>
      </w:r>
      <w:proofErr w:type="spellStart"/>
      <w:r w:rsidRPr="00CB531F">
        <w:rPr>
          <w:sz w:val="22"/>
          <w:szCs w:val="22"/>
        </w:rPr>
        <w:t>Турунтаевское</w:t>
      </w:r>
      <w:proofErr w:type="spellEnd"/>
      <w:r w:rsidRPr="00CB531F">
        <w:rPr>
          <w:sz w:val="22"/>
          <w:szCs w:val="22"/>
        </w:rPr>
        <w:t xml:space="preserve"> сельское поселение» в сети Интернет -    </w:t>
      </w:r>
      <w:r w:rsidRPr="00CB531F">
        <w:rPr>
          <w:b/>
          <w:sz w:val="22"/>
          <w:szCs w:val="22"/>
          <w:u w:val="single"/>
        </w:rPr>
        <w:t xml:space="preserve"> http://turuntaevo.tomsk.ru .</w:t>
      </w:r>
    </w:p>
    <w:p w:rsidR="00CB531F" w:rsidRPr="00CB531F" w:rsidRDefault="00CB531F" w:rsidP="00CB531F">
      <w:pPr>
        <w:widowControl w:val="0"/>
        <w:autoSpaceDE w:val="0"/>
        <w:autoSpaceDN w:val="0"/>
        <w:adjustRightInd w:val="0"/>
        <w:ind w:right="-1"/>
        <w:jc w:val="both"/>
        <w:rPr>
          <w:bCs/>
          <w:sz w:val="22"/>
          <w:szCs w:val="22"/>
        </w:rPr>
      </w:pPr>
      <w:r w:rsidRPr="00CB531F">
        <w:rPr>
          <w:sz w:val="22"/>
          <w:szCs w:val="22"/>
        </w:rPr>
        <w:t xml:space="preserve">  3.      Распоряжение от   15 июня 2015 г   № 24  «</w:t>
      </w:r>
      <w:r w:rsidRPr="00CB531F">
        <w:rPr>
          <w:bCs/>
          <w:sz w:val="22"/>
          <w:szCs w:val="22"/>
        </w:rPr>
        <w:t>О создании комиссии о возможности и целесообразности изменения вида разрешенного использования земельного участка» считать утратившим силу.</w:t>
      </w:r>
    </w:p>
    <w:p w:rsidR="00CB531F" w:rsidRPr="00CB531F" w:rsidRDefault="00CB531F" w:rsidP="00CB531F">
      <w:pPr>
        <w:pStyle w:val="ConsPlusNormal"/>
        <w:tabs>
          <w:tab w:val="left" w:pos="709"/>
          <w:tab w:val="left" w:pos="851"/>
          <w:tab w:val="num" w:pos="993"/>
        </w:tabs>
        <w:spacing w:line="360" w:lineRule="auto"/>
        <w:jc w:val="both"/>
        <w:rPr>
          <w:rFonts w:ascii="Times New Roman" w:hAnsi="Times New Roman" w:cs="Times New Roman"/>
          <w:sz w:val="22"/>
          <w:szCs w:val="22"/>
        </w:rPr>
      </w:pPr>
      <w:r w:rsidRPr="00CB531F">
        <w:rPr>
          <w:rFonts w:ascii="Times New Roman" w:hAnsi="Times New Roman" w:cs="Times New Roman"/>
          <w:color w:val="000000"/>
          <w:sz w:val="22"/>
          <w:szCs w:val="22"/>
        </w:rPr>
        <w:t xml:space="preserve">4. </w:t>
      </w:r>
      <w:proofErr w:type="gramStart"/>
      <w:r w:rsidRPr="00CB531F">
        <w:rPr>
          <w:rFonts w:ascii="Times New Roman" w:hAnsi="Times New Roman" w:cs="Times New Roman"/>
          <w:color w:val="000000"/>
          <w:sz w:val="22"/>
          <w:szCs w:val="22"/>
        </w:rPr>
        <w:t>Контроль за</w:t>
      </w:r>
      <w:proofErr w:type="gramEnd"/>
      <w:r w:rsidRPr="00CB531F">
        <w:rPr>
          <w:rFonts w:ascii="Times New Roman" w:hAnsi="Times New Roman" w:cs="Times New Roman"/>
          <w:color w:val="000000"/>
          <w:sz w:val="22"/>
          <w:szCs w:val="22"/>
        </w:rPr>
        <w:t xml:space="preserve"> исполнением настоящего  распоряжения оставляю за собой.     </w:t>
      </w:r>
    </w:p>
    <w:p w:rsidR="00CB531F" w:rsidRPr="00CB531F" w:rsidRDefault="00CB531F" w:rsidP="00CB531F">
      <w:pPr>
        <w:rPr>
          <w:sz w:val="22"/>
          <w:szCs w:val="22"/>
        </w:rPr>
      </w:pPr>
    </w:p>
    <w:p w:rsidR="00CB531F" w:rsidRPr="00CB531F" w:rsidRDefault="00CB531F" w:rsidP="00CB531F">
      <w:pPr>
        <w:rPr>
          <w:sz w:val="22"/>
          <w:szCs w:val="22"/>
        </w:rPr>
      </w:pPr>
    </w:p>
    <w:p w:rsidR="00CB531F" w:rsidRPr="00CB531F" w:rsidRDefault="00CB531F" w:rsidP="00CB531F">
      <w:pPr>
        <w:rPr>
          <w:sz w:val="22"/>
          <w:szCs w:val="22"/>
        </w:rPr>
      </w:pPr>
      <w:r w:rsidRPr="00CB531F">
        <w:rPr>
          <w:sz w:val="22"/>
          <w:szCs w:val="22"/>
        </w:rPr>
        <w:t xml:space="preserve">Глава </w:t>
      </w:r>
      <w:proofErr w:type="spellStart"/>
      <w:r w:rsidRPr="00CB531F">
        <w:rPr>
          <w:sz w:val="22"/>
          <w:szCs w:val="22"/>
        </w:rPr>
        <w:t>Турунтаевского</w:t>
      </w:r>
      <w:proofErr w:type="spellEnd"/>
      <w:r w:rsidRPr="00CB531F">
        <w:rPr>
          <w:sz w:val="22"/>
          <w:szCs w:val="22"/>
        </w:rPr>
        <w:t xml:space="preserve"> </w:t>
      </w:r>
    </w:p>
    <w:p w:rsidR="00CB531F" w:rsidRPr="00CB531F" w:rsidRDefault="00CB531F" w:rsidP="00CB531F">
      <w:pPr>
        <w:rPr>
          <w:sz w:val="22"/>
          <w:szCs w:val="22"/>
        </w:rPr>
      </w:pPr>
      <w:r w:rsidRPr="00CB531F">
        <w:rPr>
          <w:sz w:val="22"/>
          <w:szCs w:val="22"/>
        </w:rPr>
        <w:t xml:space="preserve">сельского поселения                                                            С.В. Неверный </w:t>
      </w:r>
      <w:r w:rsidRPr="00CB531F">
        <w:rPr>
          <w:sz w:val="22"/>
          <w:szCs w:val="22"/>
        </w:rPr>
        <w:tab/>
        <w:t xml:space="preserve">                                                   </w:t>
      </w:r>
      <w:r w:rsidRPr="00CB531F">
        <w:rPr>
          <w:sz w:val="22"/>
          <w:szCs w:val="22"/>
        </w:rPr>
        <w:tab/>
      </w:r>
      <w:r w:rsidRPr="00CB531F">
        <w:rPr>
          <w:sz w:val="22"/>
          <w:szCs w:val="22"/>
        </w:rPr>
        <w:tab/>
      </w:r>
    </w:p>
    <w:p w:rsidR="00CB531F" w:rsidRPr="00CB531F" w:rsidRDefault="00CB531F" w:rsidP="00CB531F">
      <w:pPr>
        <w:rPr>
          <w:sz w:val="22"/>
          <w:szCs w:val="22"/>
        </w:rPr>
      </w:pPr>
    </w:p>
    <w:p w:rsidR="00CB531F" w:rsidRPr="00CB531F" w:rsidRDefault="00CB531F" w:rsidP="00CB531F">
      <w:pPr>
        <w:rPr>
          <w:sz w:val="22"/>
          <w:szCs w:val="22"/>
        </w:rPr>
      </w:pPr>
    </w:p>
    <w:p w:rsidR="00CB531F" w:rsidRPr="00CB531F" w:rsidRDefault="00CB531F" w:rsidP="00F35BAB">
      <w:pPr>
        <w:widowControl w:val="0"/>
        <w:autoSpaceDE w:val="0"/>
        <w:autoSpaceDN w:val="0"/>
        <w:adjustRightInd w:val="0"/>
        <w:jc w:val="both"/>
        <w:rPr>
          <w:sz w:val="22"/>
          <w:szCs w:val="22"/>
        </w:rPr>
      </w:pPr>
      <w:bookmarkStart w:id="29" w:name="_GoBack"/>
      <w:bookmarkEnd w:id="29"/>
    </w:p>
    <w:p w:rsidR="00F35BAB" w:rsidRPr="00CB531F" w:rsidRDefault="00F35BAB" w:rsidP="00F35BAB">
      <w:pPr>
        <w:tabs>
          <w:tab w:val="left" w:pos="7680"/>
        </w:tabs>
        <w:rPr>
          <w:sz w:val="22"/>
          <w:szCs w:val="22"/>
        </w:rPr>
      </w:pPr>
    </w:p>
    <w:sectPr w:rsidR="00F35BAB" w:rsidRPr="00CB531F">
      <w:footerReference w:type="even"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54" w:rsidRDefault="00981D54">
      <w:r>
        <w:separator/>
      </w:r>
    </w:p>
  </w:endnote>
  <w:endnote w:type="continuationSeparator" w:id="0">
    <w:p w:rsidR="00981D54" w:rsidRDefault="0098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0589"/>
      <w:docPartObj>
        <w:docPartGallery w:val="Page Numbers (Bottom of Page)"/>
        <w:docPartUnique/>
      </w:docPartObj>
    </w:sdtPr>
    <w:sdtEndPr/>
    <w:sdtContent>
      <w:p w:rsidR="00F35BAB" w:rsidRDefault="00F35BAB">
        <w:pPr>
          <w:pStyle w:val="a3"/>
          <w:jc w:val="right"/>
        </w:pPr>
        <w:r>
          <w:fldChar w:fldCharType="begin"/>
        </w:r>
        <w:r>
          <w:instrText>PAGE   \* MERGEFORMAT</w:instrText>
        </w:r>
        <w:r>
          <w:fldChar w:fldCharType="separate"/>
        </w:r>
        <w:r w:rsidR="00CB531F">
          <w:rPr>
            <w:noProof/>
          </w:rPr>
          <w:t>8</w:t>
        </w:r>
        <w:r>
          <w:fldChar w:fldCharType="end"/>
        </w:r>
      </w:p>
    </w:sdtContent>
  </w:sdt>
  <w:p w:rsidR="00F35BAB" w:rsidRDefault="00F35B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pPr>
      <w:pStyle w:val="a3"/>
    </w:pPr>
    <w:r>
      <w:rPr>
        <w:noProof/>
      </w:rPr>
      <mc:AlternateContent>
        <mc:Choice Requires="wps">
          <w:drawing>
            <wp:anchor distT="0" distB="0" distL="0" distR="0" simplePos="0" relativeHeight="251660288" behindDoc="0" locked="0" layoutInCell="1" allowOverlap="1">
              <wp:simplePos x="0" y="0"/>
              <wp:positionH relativeFrom="page">
                <wp:posOffset>10024110</wp:posOffset>
              </wp:positionH>
              <wp:positionV relativeFrom="paragraph">
                <wp:posOffset>635</wp:posOffset>
              </wp:positionV>
              <wp:extent cx="127000" cy="146050"/>
              <wp:effectExtent l="3810" t="1270" r="2540" b="5080"/>
              <wp:wrapSquare wrapText="larges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AB" w:rsidRDefault="00F35BAB">
                          <w:pPr>
                            <w:pStyle w:val="a3"/>
                          </w:pPr>
                          <w:r>
                            <w:rPr>
                              <w:rStyle w:val="a5"/>
                            </w:rPr>
                            <w:fldChar w:fldCharType="begin"/>
                          </w:r>
                          <w:r>
                            <w:rPr>
                              <w:rStyle w:val="a5"/>
                            </w:rPr>
                            <w:instrText xml:space="preserve"> PAGE </w:instrText>
                          </w:r>
                          <w:r>
                            <w:rPr>
                              <w:rStyle w:val="a5"/>
                            </w:rPr>
                            <w:fldChar w:fldCharType="separate"/>
                          </w:r>
                          <w:r w:rsidR="00CB531F">
                            <w:rPr>
                              <w:rStyle w:val="a5"/>
                              <w:noProof/>
                            </w:rPr>
                            <w:t>16</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1" type="#_x0000_t202" style="position:absolute;margin-left:789.3pt;margin-top:.05pt;width:10pt;height: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" stroked="f">
              <v:fill opacity="0"/>
              <v:textbox inset="0,0,0,0">
                <w:txbxContent>
                  <w:p w:rsidR="00F35BAB" w:rsidRDefault="00F35BAB">
                    <w:pPr>
                      <w:pStyle w:val="a3"/>
                    </w:pPr>
                    <w:r>
                      <w:rPr>
                        <w:rStyle w:val="a5"/>
                      </w:rPr>
                      <w:fldChar w:fldCharType="begin"/>
                    </w:r>
                    <w:r>
                      <w:rPr>
                        <w:rStyle w:val="a5"/>
                      </w:rPr>
                      <w:instrText xml:space="preserve"> PAGE </w:instrText>
                    </w:r>
                    <w:r>
                      <w:rPr>
                        <w:rStyle w:val="a5"/>
                      </w:rPr>
                      <w:fldChar w:fldCharType="separate"/>
                    </w:r>
                    <w:r w:rsidR="00CB531F">
                      <w:rPr>
                        <w:rStyle w:val="a5"/>
                        <w:noProof/>
                      </w:rPr>
                      <w:t>16</w:t>
                    </w:r>
                    <w:r>
                      <w:rPr>
                        <w:rStyle w:val="a5"/>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981D54">
    <w:pPr>
      <w:pStyle w:val="a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CB531F">
      <w:rPr>
        <w:noProof/>
      </w:rPr>
      <w:t>28</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981D54"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54" w:rsidRDefault="00981D54">
      <w:r>
        <w:separator/>
      </w:r>
    </w:p>
  </w:footnote>
  <w:footnote w:type="continuationSeparator" w:id="0">
    <w:p w:rsidR="00981D54" w:rsidRDefault="0098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pPr>
      <w:rPr>
        <w:noProof/>
        <w:sz w:val="2"/>
        <w:szCs w:val="2"/>
      </w:rPr>
    </w:pPr>
    <w:r>
      <w:rPr>
        <w:noProof/>
      </w:rPr>
      <mc:AlternateContent>
        <mc:Choice Requires="wps">
          <w:drawing>
            <wp:anchor distT="0" distB="0" distL="63500" distR="63500" simplePos="0" relativeHeight="251659264" behindDoc="0" locked="0" layoutInCell="1" allowOverlap="1">
              <wp:simplePos x="0" y="0"/>
              <wp:positionH relativeFrom="page">
                <wp:posOffset>7418705</wp:posOffset>
              </wp:positionH>
              <wp:positionV relativeFrom="page">
                <wp:posOffset>883920</wp:posOffset>
              </wp:positionV>
              <wp:extent cx="13970" cy="72390"/>
              <wp:effectExtent l="8255" t="7620" r="6350" b="57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72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AB" w:rsidRDefault="00F35BAB">
                          <w:pPr>
                            <w:pStyle w:val="Style4"/>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0" type="#_x0000_t202" style="position:absolute;margin-left:584.15pt;margin-top:69.6pt;width:1.1pt;height:5.7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" stroked="f">
              <v:fill opacity="0"/>
              <v:textbox inset="0,0,0,0">
                <w:txbxContent>
                  <w:p w:rsidR="00F35BAB" w:rsidRDefault="00F35BAB">
                    <w:pPr>
                      <w:pStyle w:val="Style4"/>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BAB" w:rsidRDefault="00F35BAB">
    <w:pPr>
      <w:rPr>
        <w:noProof/>
        <w:sz w:val="2"/>
        <w:szCs w:val="2"/>
      </w:rPr>
    </w:pPr>
    <w:r>
      <w:rPr>
        <w:noProof/>
      </w:rPr>
      <mc:AlternateContent>
        <mc:Choice Requires="wps">
          <w:drawing>
            <wp:anchor distT="0" distB="0" distL="63500" distR="63500" simplePos="0" relativeHeight="251661312" behindDoc="0" locked="0" layoutInCell="1" allowOverlap="1">
              <wp:simplePos x="0" y="0"/>
              <wp:positionH relativeFrom="page">
                <wp:posOffset>906780</wp:posOffset>
              </wp:positionH>
              <wp:positionV relativeFrom="page">
                <wp:posOffset>995045</wp:posOffset>
              </wp:positionV>
              <wp:extent cx="13970" cy="72390"/>
              <wp:effectExtent l="1905" t="4445" r="3175" b="889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72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AB" w:rsidRDefault="00F35BAB">
                          <w:pPr>
                            <w:pStyle w:val="Style4"/>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2" type="#_x0000_t202" style="position:absolute;margin-left:71.4pt;margin-top:78.35pt;width:1.1pt;height:5.7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" stroked="f">
              <v:fill opacity="0"/>
              <v:textbox inset="0,0,0,0">
                <w:txbxContent>
                  <w:p w:rsidR="00F35BAB" w:rsidRDefault="00F35BAB">
                    <w:pPr>
                      <w:pStyle w:val="Style4"/>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1D7F58"/>
    <w:multiLevelType w:val="hybridMultilevel"/>
    <w:tmpl w:val="32845526"/>
    <w:lvl w:ilvl="0" w:tplc="0EE606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3F85F2D"/>
    <w:multiLevelType w:val="hybridMultilevel"/>
    <w:tmpl w:val="F35469B0"/>
    <w:lvl w:ilvl="0" w:tplc="A718F3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835DE5"/>
    <w:multiLevelType w:val="hybridMultilevel"/>
    <w:tmpl w:val="C038C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94230"/>
    <w:multiLevelType w:val="hybridMultilevel"/>
    <w:tmpl w:val="BF20C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C06B37"/>
    <w:multiLevelType w:val="hybridMultilevel"/>
    <w:tmpl w:val="E038818E"/>
    <w:lvl w:ilvl="0" w:tplc="BED8E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B3C40"/>
    <w:multiLevelType w:val="hybridMultilevel"/>
    <w:tmpl w:val="25FEC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9C1879"/>
    <w:multiLevelType w:val="hybridMultilevel"/>
    <w:tmpl w:val="AE7EBA9E"/>
    <w:lvl w:ilvl="0" w:tplc="6838A2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07A2F4D"/>
    <w:multiLevelType w:val="hybridMultilevel"/>
    <w:tmpl w:val="72B897F4"/>
    <w:lvl w:ilvl="0" w:tplc="43B03FB6">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nsid w:val="6C79236D"/>
    <w:multiLevelType w:val="multilevel"/>
    <w:tmpl w:val="B3462B8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3A3099A"/>
    <w:multiLevelType w:val="hybridMultilevel"/>
    <w:tmpl w:val="3654AE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BE7EEF"/>
    <w:multiLevelType w:val="hybridMultilevel"/>
    <w:tmpl w:val="4F1EAA1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2D2A95"/>
    <w:multiLevelType w:val="hybridMultilevel"/>
    <w:tmpl w:val="E038818E"/>
    <w:lvl w:ilvl="0" w:tplc="BED8E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16C41"/>
    <w:multiLevelType w:val="hybridMultilevel"/>
    <w:tmpl w:val="B4A6F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7B7D40"/>
    <w:multiLevelType w:val="hybridMultilevel"/>
    <w:tmpl w:val="E038818E"/>
    <w:lvl w:ilvl="0" w:tplc="BED8E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12"/>
  </w:num>
  <w:num w:numId="6">
    <w:abstractNumId w:val="9"/>
  </w:num>
  <w:num w:numId="7">
    <w:abstractNumId w:val="15"/>
  </w:num>
  <w:num w:numId="8">
    <w:abstractNumId w:val="6"/>
  </w:num>
  <w:num w:numId="9">
    <w:abstractNumId w:val="13"/>
  </w:num>
  <w:num w:numId="10">
    <w:abstractNumId w:val="11"/>
  </w:num>
  <w:num w:numId="11">
    <w:abstractNumId w:val="5"/>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37C24"/>
    <w:rsid w:val="000401EB"/>
    <w:rsid w:val="002F517D"/>
    <w:rsid w:val="0045769C"/>
    <w:rsid w:val="00650165"/>
    <w:rsid w:val="00653B64"/>
    <w:rsid w:val="007131DF"/>
    <w:rsid w:val="008A53D0"/>
    <w:rsid w:val="0093029C"/>
    <w:rsid w:val="00981D54"/>
    <w:rsid w:val="009E133D"/>
    <w:rsid w:val="00AC587B"/>
    <w:rsid w:val="00AD3284"/>
    <w:rsid w:val="00B77FD2"/>
    <w:rsid w:val="00B933B4"/>
    <w:rsid w:val="00C23A82"/>
    <w:rsid w:val="00C268C9"/>
    <w:rsid w:val="00C51ABE"/>
    <w:rsid w:val="00CB531F"/>
    <w:rsid w:val="00D36AC8"/>
    <w:rsid w:val="00D7372A"/>
    <w:rsid w:val="00DD24CC"/>
    <w:rsid w:val="00F16910"/>
    <w:rsid w:val="00F35BAB"/>
    <w:rsid w:val="00F5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iPriority w:val="99"/>
    <w:semiHidden/>
    <w:unhideWhenUsed/>
    <w:rsid w:val="00F16910"/>
    <w:pPr>
      <w:spacing w:after="120" w:line="480" w:lineRule="auto"/>
    </w:pPr>
  </w:style>
  <w:style w:type="character" w:customStyle="1" w:styleId="22">
    <w:name w:val="Основной текст 2 Знак"/>
    <w:basedOn w:val="a0"/>
    <w:link w:val="21"/>
    <w:uiPriority w:val="99"/>
    <w:semiHidden/>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
    <w:rsid w:val="00F35BAB"/>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iPriority w:val="99"/>
    <w:semiHidden/>
    <w:unhideWhenUsed/>
    <w:rsid w:val="00F16910"/>
    <w:pPr>
      <w:spacing w:after="120" w:line="480" w:lineRule="auto"/>
    </w:pPr>
  </w:style>
  <w:style w:type="character" w:customStyle="1" w:styleId="22">
    <w:name w:val="Основной текст 2 Знак"/>
    <w:basedOn w:val="a0"/>
    <w:link w:val="21"/>
    <w:uiPriority w:val="99"/>
    <w:semiHidden/>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
    <w:rsid w:val="00F35BAB"/>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consultantplus://offline/ref=FE468DACCFED1EAD99E1F05A0DE2C84A7DE2F64D24052EB99FA158rFVCI" TargetMode="Externa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consultantplus://offline/ref=FE468DACCFED1EAD99E1F05A0DE2C84A76E9F34C285824B1C6AD5AFBr6V0I" TargetMode="Externa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consultantplus://offline/ref=D3D02FE4E0ADBDA032DD513F74FE676ADC8C6DABF24A79B99910CD849FwCX5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FE468DACCFED1EAD99E1F05A0DE2C84A76E7F3492E5824B1C6AD5AFBr6V0I"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FE468DACCFED1EAD99E1F05A0DE2C84A76E9F24A275824B1C6AD5AFBr6V0I" TargetMode="External"/><Relationship Id="rId28" Type="http://schemas.openxmlformats.org/officeDocument/2006/relationships/hyperlink" Target="consultantplus://offline/ref=D3D02FE4E0ADBDA032DD513F74FE676ADC8B6EAFF64D79B99910CD849FwCX5I"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consultantplus://offline/ref=D3D02FE4E0ADBDA032DD4F326292396EDC8333A7F34972E7C74F96D9C8CC2578E7A4DEB4149B60A471C855w7X2I" TargetMode="External"/><Relationship Id="rId4" Type="http://schemas.openxmlformats.org/officeDocument/2006/relationships/settings" Target="settings.xml"/><Relationship Id="rId9" Type="http://schemas.openxmlformats.org/officeDocument/2006/relationships/hyperlink" Target="garantF1://21618097.543"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consultantplus://offline/ref=D3D02FE4E0ADBDA032DD513F74FE676ADC8B6EAAF24F79B99910CD849FC52F2FA0EB87F6509660A4w7X5I" TargetMode="External"/><Relationship Id="rId30" Type="http://schemas.openxmlformats.org/officeDocument/2006/relationships/hyperlink" Target="consultantplus://offline/ref=D3D02FE4E0ADBDA032DD513F74FE676ADE8A6EAEFC1F2EBBC845C3w8X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10161</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Анжела</cp:lastModifiedBy>
  <cp:revision>4</cp:revision>
  <dcterms:created xsi:type="dcterms:W3CDTF">2016-04-14T11:38:00Z</dcterms:created>
  <dcterms:modified xsi:type="dcterms:W3CDTF">2016-04-14T11:45:00Z</dcterms:modified>
</cp:coreProperties>
</file>