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1B" w:rsidRPr="00C239DD" w:rsidRDefault="008A0530" w:rsidP="008E691B">
      <w:pPr>
        <w:pStyle w:val="1"/>
      </w:pPr>
      <w:r>
        <w:t xml:space="preserve"> </w:t>
      </w:r>
    </w:p>
    <w:p w:rsidR="008A0530" w:rsidRDefault="008A0530" w:rsidP="008A0530">
      <w:pPr>
        <w:jc w:val="center"/>
      </w:pPr>
      <w:r>
        <w:t xml:space="preserve"> </w:t>
      </w:r>
    </w:p>
    <w:p w:rsidR="00AF552F" w:rsidRPr="00AF552F" w:rsidRDefault="00AF552F" w:rsidP="00AF552F">
      <w:pPr>
        <w:jc w:val="center"/>
        <w:outlineLvl w:val="0"/>
      </w:pPr>
      <w:r w:rsidRPr="00AF552F">
        <w:t>МУНИЦИПАЛЬНОЕ  ОБРАЗОВАНИЕ</w:t>
      </w:r>
    </w:p>
    <w:p w:rsidR="00AF552F" w:rsidRPr="00AF552F" w:rsidRDefault="00AF552F" w:rsidP="00AF552F">
      <w:pPr>
        <w:jc w:val="center"/>
        <w:outlineLvl w:val="0"/>
      </w:pPr>
      <w:bookmarkStart w:id="0" w:name="_GoBack"/>
      <w:bookmarkEnd w:id="0"/>
      <w:r w:rsidRPr="00AF552F">
        <w:t>«ТУРУНТАЕВСКОЕ  СЕЛЬСКОЕ ПОСЕЛЕНИЕ»</w:t>
      </w:r>
    </w:p>
    <w:p w:rsidR="00AF552F" w:rsidRPr="00AF552F" w:rsidRDefault="00AF552F" w:rsidP="00AF552F">
      <w:pPr>
        <w:jc w:val="center"/>
        <w:outlineLvl w:val="0"/>
      </w:pPr>
    </w:p>
    <w:p w:rsidR="00AF552F" w:rsidRPr="00AF552F" w:rsidRDefault="00AF552F" w:rsidP="00AF552F">
      <w:pPr>
        <w:jc w:val="center"/>
      </w:pPr>
      <w:r w:rsidRPr="00AF552F">
        <w:t>АДМИНИСТРАЦИЯ ТУРУНТАЕВСАКОГО СЕЛЬСКОГО ПОСЕЛЕНИЯ</w:t>
      </w:r>
    </w:p>
    <w:p w:rsidR="00AF552F" w:rsidRPr="00AF552F" w:rsidRDefault="00AF552F" w:rsidP="00AF552F">
      <w:pPr>
        <w:jc w:val="center"/>
      </w:pPr>
    </w:p>
    <w:p w:rsidR="00AF552F" w:rsidRPr="00AF552F" w:rsidRDefault="00AF552F" w:rsidP="00AF552F">
      <w:pPr>
        <w:jc w:val="center"/>
      </w:pPr>
      <w:r w:rsidRPr="00AF552F">
        <w:t>ПОСТАНОВЛЕНИЕ</w:t>
      </w:r>
    </w:p>
    <w:p w:rsidR="00AF552F" w:rsidRPr="00AF552F" w:rsidRDefault="00AF552F" w:rsidP="00AF552F">
      <w:pPr>
        <w:jc w:val="center"/>
      </w:pPr>
    </w:p>
    <w:p w:rsidR="00AF552F" w:rsidRPr="00AF552F" w:rsidRDefault="00AF552F" w:rsidP="00AF552F">
      <w:pPr>
        <w:rPr>
          <w:u w:val="single"/>
        </w:rPr>
      </w:pPr>
      <w:r w:rsidRPr="00AF552F">
        <w:rPr>
          <w:u w:val="single"/>
        </w:rPr>
        <w:t xml:space="preserve">« </w:t>
      </w:r>
      <w:r w:rsidR="00FE1257">
        <w:rPr>
          <w:u w:val="single"/>
        </w:rPr>
        <w:t>17</w:t>
      </w:r>
      <w:r w:rsidRPr="00AF552F">
        <w:rPr>
          <w:u w:val="single"/>
        </w:rPr>
        <w:t>.»</w:t>
      </w:r>
      <w:r w:rsidRPr="00FE1257">
        <w:rPr>
          <w:u w:val="single"/>
        </w:rPr>
        <w:t xml:space="preserve"> </w:t>
      </w:r>
      <w:r w:rsidRPr="00AF552F">
        <w:t>_</w:t>
      </w:r>
      <w:r w:rsidR="00FE1257" w:rsidRPr="00FE1257">
        <w:rPr>
          <w:u w:val="single"/>
        </w:rPr>
        <w:t>декабря</w:t>
      </w:r>
      <w:r w:rsidRPr="00AF552F">
        <w:t>_</w:t>
      </w:r>
      <w:r w:rsidR="00D173D8">
        <w:rPr>
          <w:u w:val="single"/>
        </w:rPr>
        <w:t>2013</w:t>
      </w:r>
      <w:r w:rsidRPr="00AF552F">
        <w:rPr>
          <w:u w:val="single"/>
        </w:rPr>
        <w:t xml:space="preserve"> г.</w:t>
      </w:r>
      <w:r w:rsidRPr="00AF552F">
        <w:t xml:space="preserve">                                                                                        </w:t>
      </w:r>
      <w:r w:rsidRPr="00AF552F">
        <w:rPr>
          <w:u w:val="single"/>
        </w:rPr>
        <w:t>№_</w:t>
      </w:r>
      <w:r w:rsidR="00FE1257">
        <w:rPr>
          <w:u w:val="single"/>
        </w:rPr>
        <w:t>80</w:t>
      </w:r>
      <w:r w:rsidRPr="00AF552F">
        <w:rPr>
          <w:u w:val="single"/>
        </w:rPr>
        <w:t>_</w:t>
      </w:r>
    </w:p>
    <w:p w:rsidR="00AF552F" w:rsidRPr="00AF552F" w:rsidRDefault="00AF552F" w:rsidP="00AF552F"/>
    <w:p w:rsidR="00AF552F" w:rsidRPr="00AF552F" w:rsidRDefault="00AF552F" w:rsidP="00AF552F">
      <w:pPr>
        <w:jc w:val="center"/>
      </w:pPr>
      <w:r w:rsidRPr="00AF552F">
        <w:t>с. Турунтаево</w:t>
      </w:r>
    </w:p>
    <w:p w:rsidR="008E691B" w:rsidRDefault="008E691B" w:rsidP="008E691B">
      <w:pPr>
        <w:ind w:right="-5"/>
        <w:rPr>
          <w:color w:val="000000"/>
        </w:rPr>
      </w:pPr>
    </w:p>
    <w:p w:rsidR="008E691B" w:rsidRDefault="008E691B" w:rsidP="008E691B">
      <w:pPr>
        <w:ind w:right="-5"/>
        <w:rPr>
          <w:color w:val="000000"/>
        </w:rPr>
      </w:pPr>
      <w:r>
        <w:rPr>
          <w:color w:val="000000"/>
        </w:rPr>
        <w:t xml:space="preserve">О включении жилого помещения </w:t>
      </w:r>
    </w:p>
    <w:p w:rsidR="008E691B" w:rsidRDefault="008E691B" w:rsidP="008E691B">
      <w:pPr>
        <w:ind w:right="-5"/>
        <w:rPr>
          <w:color w:val="000000"/>
        </w:rPr>
      </w:pPr>
      <w:r>
        <w:rPr>
          <w:color w:val="000000"/>
        </w:rPr>
        <w:t xml:space="preserve">в специализированный жилищный </w:t>
      </w:r>
    </w:p>
    <w:p w:rsidR="008E691B" w:rsidRDefault="008E691B" w:rsidP="008E691B">
      <w:pPr>
        <w:ind w:right="-5"/>
        <w:rPr>
          <w:color w:val="000000"/>
        </w:rPr>
      </w:pPr>
      <w:r>
        <w:rPr>
          <w:color w:val="000000"/>
        </w:rPr>
        <w:t>фонд муниципального образования</w:t>
      </w:r>
    </w:p>
    <w:p w:rsidR="008E691B" w:rsidRDefault="008E691B" w:rsidP="008E691B">
      <w:pPr>
        <w:ind w:right="-5"/>
        <w:rPr>
          <w:color w:val="000000"/>
        </w:rPr>
      </w:pPr>
      <w:r>
        <w:rPr>
          <w:color w:val="000000"/>
        </w:rPr>
        <w:t>«</w:t>
      </w:r>
      <w:proofErr w:type="spellStart"/>
      <w:r w:rsidR="00AF552F">
        <w:rPr>
          <w:color w:val="000000"/>
        </w:rPr>
        <w:t>Турунтаевское</w:t>
      </w:r>
      <w:proofErr w:type="spellEnd"/>
      <w:r>
        <w:rPr>
          <w:color w:val="000000"/>
        </w:rPr>
        <w:t xml:space="preserve"> сельское  поселение»</w:t>
      </w:r>
    </w:p>
    <w:p w:rsidR="008E691B" w:rsidRDefault="008E691B" w:rsidP="008E691B">
      <w:pPr>
        <w:rPr>
          <w:color w:val="000000"/>
        </w:rPr>
      </w:pPr>
    </w:p>
    <w:p w:rsidR="008E691B" w:rsidRDefault="008E691B" w:rsidP="008E691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соответствии с частью 2 статьи 92 Жилищного Кодекса Российской Федерации, постановлением Правительства Российской Федерации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Законом Томской области от 6 сентября 2006 года № 212-ОЗ «О специализированном жилищном фонде Томской области»,  </w:t>
      </w:r>
    </w:p>
    <w:p w:rsidR="008E691B" w:rsidRDefault="008E691B" w:rsidP="008E691B">
      <w:pPr>
        <w:rPr>
          <w:color w:val="000000"/>
        </w:rPr>
      </w:pPr>
    </w:p>
    <w:p w:rsidR="008E691B" w:rsidRDefault="008E691B" w:rsidP="008E691B">
      <w:pPr>
        <w:rPr>
          <w:color w:val="000000"/>
        </w:rPr>
      </w:pPr>
      <w:r>
        <w:rPr>
          <w:color w:val="000000"/>
        </w:rPr>
        <w:t>ПОСТАНОВЛЯЮ:</w:t>
      </w:r>
    </w:p>
    <w:p w:rsidR="008E691B" w:rsidRDefault="008E691B" w:rsidP="008E691B">
      <w:pPr>
        <w:jc w:val="center"/>
        <w:rPr>
          <w:color w:val="000000"/>
        </w:rPr>
      </w:pPr>
    </w:p>
    <w:p w:rsidR="008E691B" w:rsidRDefault="008E691B" w:rsidP="008E691B">
      <w:pPr>
        <w:pStyle w:val="a3"/>
        <w:spacing w:line="360" w:lineRule="auto"/>
        <w:ind w:firstLine="708"/>
      </w:pPr>
      <w:r>
        <w:t xml:space="preserve">1. Включить жилое помещение по адресу: </w:t>
      </w:r>
      <w:r>
        <w:rPr>
          <w:bCs/>
        </w:rPr>
        <w:t xml:space="preserve">Томская область, Томский район, </w:t>
      </w:r>
      <w:r w:rsidR="00AF552F">
        <w:rPr>
          <w:bCs/>
        </w:rPr>
        <w:t>с. Турунтаево</w:t>
      </w:r>
      <w:r>
        <w:rPr>
          <w:bCs/>
        </w:rPr>
        <w:t xml:space="preserve">, ул. </w:t>
      </w:r>
      <w:r w:rsidR="00AF552F">
        <w:rPr>
          <w:bCs/>
        </w:rPr>
        <w:t>Иркутская, д. 89</w:t>
      </w:r>
      <w:r>
        <w:rPr>
          <w:bCs/>
        </w:rPr>
        <w:t xml:space="preserve"> </w:t>
      </w:r>
      <w:r>
        <w:t>в специализированный муниципальный жилищный фонд с отнесением его к жилым помещениям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E691B" w:rsidRDefault="008E691B" w:rsidP="008E691B">
      <w:pPr>
        <w:pStyle w:val="a3"/>
        <w:spacing w:line="360" w:lineRule="auto"/>
        <w:ind w:firstLine="708"/>
      </w:pPr>
      <w:r>
        <w:t xml:space="preserve">2. Контроль за использованием и сохранностью жилого помещения, а также соответствием данного </w:t>
      </w:r>
      <w:proofErr w:type="gramStart"/>
      <w:r>
        <w:t>помещения</w:t>
      </w:r>
      <w:proofErr w:type="gramEnd"/>
      <w:r>
        <w:t xml:space="preserve"> установленным санитарным и техническим правилам и нормам, иным требованиям законодательства возложить  на общественную комиссию по жилищным вопросам.</w:t>
      </w:r>
    </w:p>
    <w:p w:rsidR="008E691B" w:rsidRDefault="00576AAD" w:rsidP="00A66706">
      <w:pPr>
        <w:spacing w:line="360" w:lineRule="auto"/>
        <w:jc w:val="both"/>
      </w:pPr>
      <w:r>
        <w:t xml:space="preserve">           </w:t>
      </w:r>
      <w:r w:rsidR="008E691B">
        <w:t xml:space="preserve">3. </w:t>
      </w:r>
      <w:r w:rsidR="00AF552F">
        <w:t>Управляющему Дела</w:t>
      </w:r>
      <w:r w:rsidR="00A66706">
        <w:t>ми</w:t>
      </w:r>
      <w:r w:rsidR="00AF552F">
        <w:t xml:space="preserve"> Администрации </w:t>
      </w:r>
      <w:proofErr w:type="spellStart"/>
      <w:r w:rsidR="00AF552F">
        <w:t>Турунтаевского</w:t>
      </w:r>
      <w:proofErr w:type="spellEnd"/>
      <w:r w:rsidR="00AF552F">
        <w:t xml:space="preserve"> сельского поселения Кобелевой А.Ю.</w:t>
      </w:r>
      <w:r>
        <w:t xml:space="preserve"> в</w:t>
      </w:r>
      <w:r w:rsidR="008E691B">
        <w:t xml:space="preserve"> течение трёх рабочих дней </w:t>
      </w:r>
      <w:proofErr w:type="gramStart"/>
      <w:r w:rsidR="008E691B">
        <w:t>с даты принятия</w:t>
      </w:r>
      <w:proofErr w:type="gramEnd"/>
      <w:r w:rsidR="008E691B">
        <w:t xml:space="preserve"> настоящего постановления направить его в орган, осуществляющий государственную регистрацию прав на недвижимое имущество и сделок с ним.</w:t>
      </w:r>
    </w:p>
    <w:p w:rsidR="008E691B" w:rsidRDefault="008E691B" w:rsidP="008E691B">
      <w:pPr>
        <w:spacing w:line="360" w:lineRule="auto"/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председателя общественной комиссии по жилищным вопросам   </w:t>
      </w:r>
      <w:r w:rsidR="00AF552F">
        <w:t>В.П. Ермоленко.</w:t>
      </w:r>
    </w:p>
    <w:p w:rsidR="008E691B" w:rsidRDefault="008E691B" w:rsidP="008E691B">
      <w:pPr>
        <w:pStyle w:val="a3"/>
      </w:pPr>
    </w:p>
    <w:p w:rsidR="008E691B" w:rsidRDefault="008E691B" w:rsidP="008E691B">
      <w:pPr>
        <w:rPr>
          <w:color w:val="000000"/>
        </w:rPr>
      </w:pPr>
    </w:p>
    <w:p w:rsidR="00AF552F" w:rsidRDefault="008E691B" w:rsidP="008E691B">
      <w:pPr>
        <w:rPr>
          <w:color w:val="000000"/>
        </w:rPr>
      </w:pPr>
      <w:r>
        <w:rPr>
          <w:color w:val="000000"/>
        </w:rPr>
        <w:t xml:space="preserve">Глава поселения </w:t>
      </w:r>
    </w:p>
    <w:p w:rsidR="008E691B" w:rsidRDefault="008E691B" w:rsidP="008E691B">
      <w:pPr>
        <w:rPr>
          <w:color w:val="000000"/>
          <w:sz w:val="20"/>
        </w:rPr>
      </w:pPr>
      <w:r>
        <w:rPr>
          <w:color w:val="000000"/>
        </w:rPr>
        <w:t>(Глава Администрации)</w:t>
      </w:r>
      <w:r>
        <w:rPr>
          <w:color w:val="000000"/>
        </w:rPr>
        <w:tab/>
        <w:t xml:space="preserve">                                                                              </w:t>
      </w:r>
      <w:r w:rsidR="00AF552F">
        <w:rPr>
          <w:color w:val="000000"/>
        </w:rPr>
        <w:t>В.П. Ермоленко</w:t>
      </w:r>
    </w:p>
    <w:p w:rsidR="008E691B" w:rsidRDefault="008E691B" w:rsidP="008E691B">
      <w:pPr>
        <w:rPr>
          <w:color w:val="000000"/>
          <w:sz w:val="20"/>
        </w:rPr>
      </w:pPr>
    </w:p>
    <w:p w:rsidR="008E691B" w:rsidRDefault="008E691B" w:rsidP="008E691B">
      <w:pPr>
        <w:rPr>
          <w:color w:val="000000"/>
          <w:sz w:val="20"/>
        </w:rPr>
      </w:pPr>
    </w:p>
    <w:p w:rsidR="00B84F59" w:rsidRDefault="00B84F59" w:rsidP="008E691B">
      <w:pPr>
        <w:rPr>
          <w:color w:val="000000"/>
          <w:sz w:val="20"/>
        </w:rPr>
      </w:pPr>
    </w:p>
    <w:p w:rsidR="00AF552F" w:rsidRDefault="00AF552F" w:rsidP="008E691B">
      <w:pPr>
        <w:rPr>
          <w:color w:val="000000"/>
          <w:sz w:val="20"/>
        </w:rPr>
      </w:pPr>
    </w:p>
    <w:p w:rsidR="008E691B" w:rsidRDefault="00AF552F" w:rsidP="008E691B">
      <w:pPr>
        <w:rPr>
          <w:color w:val="000000"/>
          <w:sz w:val="20"/>
        </w:rPr>
      </w:pPr>
      <w:r>
        <w:rPr>
          <w:color w:val="000000"/>
          <w:sz w:val="20"/>
        </w:rPr>
        <w:t>А.Ю. Кобелева</w:t>
      </w:r>
    </w:p>
    <w:p w:rsidR="008E691B" w:rsidRDefault="008E691B" w:rsidP="008E691B">
      <w:pPr>
        <w:rPr>
          <w:color w:val="000000"/>
          <w:sz w:val="20"/>
        </w:rPr>
      </w:pPr>
      <w:r>
        <w:rPr>
          <w:color w:val="000000"/>
          <w:sz w:val="20"/>
        </w:rPr>
        <w:t>т.</w:t>
      </w:r>
      <w:r w:rsidR="00AF552F">
        <w:rPr>
          <w:color w:val="000000"/>
          <w:sz w:val="20"/>
        </w:rPr>
        <w:t>947-126</w:t>
      </w:r>
    </w:p>
    <w:p w:rsidR="008E691B" w:rsidRPr="00FC0A15" w:rsidRDefault="008E691B" w:rsidP="008E691B">
      <w:pPr>
        <w:pStyle w:val="a7"/>
        <w:tabs>
          <w:tab w:val="clear" w:pos="6804"/>
        </w:tabs>
        <w:spacing w:before="0"/>
        <w:rPr>
          <w:sz w:val="20"/>
        </w:rPr>
      </w:pPr>
      <w:r>
        <w:rPr>
          <w:sz w:val="20"/>
        </w:rPr>
        <w:t xml:space="preserve"> </w:t>
      </w:r>
    </w:p>
    <w:p w:rsidR="00C158DB" w:rsidRDefault="00C158DB"/>
    <w:sectPr w:rsidR="00C158DB" w:rsidSect="00C239D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1B"/>
    <w:rsid w:val="00576AAD"/>
    <w:rsid w:val="0062302F"/>
    <w:rsid w:val="008A0530"/>
    <w:rsid w:val="008E691B"/>
    <w:rsid w:val="00A66706"/>
    <w:rsid w:val="00AF552F"/>
    <w:rsid w:val="00B84F59"/>
    <w:rsid w:val="00C158DB"/>
    <w:rsid w:val="00D173D8"/>
    <w:rsid w:val="00FD7B3B"/>
    <w:rsid w:val="00FE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91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9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E691B"/>
    <w:pPr>
      <w:jc w:val="both"/>
    </w:pPr>
  </w:style>
  <w:style w:type="character" w:customStyle="1" w:styleId="a4">
    <w:name w:val="Основной текст Знак"/>
    <w:basedOn w:val="a0"/>
    <w:link w:val="a3"/>
    <w:rsid w:val="008E6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E691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E6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реквизитПодпись"/>
    <w:basedOn w:val="a"/>
    <w:rsid w:val="008E691B"/>
    <w:pPr>
      <w:tabs>
        <w:tab w:val="left" w:pos="6804"/>
      </w:tabs>
      <w:spacing w:before="360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4F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F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91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9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E691B"/>
    <w:pPr>
      <w:jc w:val="both"/>
    </w:pPr>
  </w:style>
  <w:style w:type="character" w:customStyle="1" w:styleId="a4">
    <w:name w:val="Основной текст Знак"/>
    <w:basedOn w:val="a0"/>
    <w:link w:val="a3"/>
    <w:rsid w:val="008E6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E691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E6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реквизитПодпись"/>
    <w:basedOn w:val="a"/>
    <w:rsid w:val="008E691B"/>
    <w:pPr>
      <w:tabs>
        <w:tab w:val="left" w:pos="6804"/>
      </w:tabs>
      <w:spacing w:before="360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4F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F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cp:lastPrinted>2013-12-16T10:49:00Z</cp:lastPrinted>
  <dcterms:created xsi:type="dcterms:W3CDTF">2013-12-08T06:09:00Z</dcterms:created>
  <dcterms:modified xsi:type="dcterms:W3CDTF">2014-01-02T15:05:00Z</dcterms:modified>
</cp:coreProperties>
</file>