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70" w:rsidRPr="00000F70" w:rsidRDefault="00000F70" w:rsidP="00000F70">
      <w:pPr>
        <w:pStyle w:val="a4"/>
        <w:shd w:val="clear" w:color="auto" w:fill="auto"/>
        <w:spacing w:after="263"/>
        <w:ind w:right="840"/>
        <w:rPr>
          <w:rFonts w:ascii="Times New Roman" w:hAnsi="Times New Roman" w:cs="Times New Roman"/>
          <w:b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b/>
          <w:color w:val="000000"/>
          <w:sz w:val="24"/>
          <w:szCs w:val="24"/>
        </w:rPr>
        <w:t>МУНИЦИПАЛЬНОЕ ОБРАЗОВАНИЕ                                                                                                                                                                                                                «ТУРУНТАЕВСКОЕ СЕЛЬСКОЕ ПОСЕЛЕНИЕ»</w:t>
      </w:r>
    </w:p>
    <w:p w:rsidR="00000F70" w:rsidRPr="00000F70" w:rsidRDefault="00000F70" w:rsidP="00000F70">
      <w:pPr>
        <w:pStyle w:val="a6"/>
        <w:framePr w:w="11947" w:h="463" w:hRule="exact" w:hSpace="581" w:wrap="notBeside" w:vAnchor="text" w:hAnchor="page" w:x="5" w:y="502"/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0F70" w:rsidRPr="00000F70" w:rsidRDefault="00000F70" w:rsidP="00000F70">
      <w:pPr>
        <w:pStyle w:val="a6"/>
        <w:framePr w:h="374" w:hRule="exact" w:hSpace="581" w:wrap="notBeside" w:vAnchor="text" w:hAnchor="page" w:x="1323" w:y="555"/>
        <w:shd w:val="clear" w:color="auto" w:fill="auto"/>
        <w:spacing w:line="240" w:lineRule="exact"/>
        <w:jc w:val="center"/>
        <w:rPr>
          <w:rStyle w:val="a5"/>
          <w:rFonts w:ascii="Times New Roman" w:hAnsi="Times New Roman" w:cs="Times New Roman"/>
          <w:b/>
          <w:color w:val="000000"/>
          <w:sz w:val="24"/>
          <w:szCs w:val="24"/>
        </w:rPr>
      </w:pPr>
      <w:r w:rsidRPr="00000F70">
        <w:rPr>
          <w:rStyle w:val="a5"/>
          <w:rFonts w:ascii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000F70" w:rsidRPr="00000F70" w:rsidRDefault="00000F70" w:rsidP="00000F70">
      <w:pPr>
        <w:pStyle w:val="a6"/>
        <w:framePr w:h="374" w:hRule="exact" w:hSpace="581" w:wrap="notBeside" w:vAnchor="text" w:hAnchor="page" w:x="1323" w:y="555"/>
        <w:shd w:val="clear" w:color="auto" w:fill="auto"/>
        <w:spacing w:line="240" w:lineRule="exact"/>
        <w:jc w:val="center"/>
        <w:rPr>
          <w:rStyle w:val="a5"/>
          <w:rFonts w:ascii="Times New Roman" w:hAnsi="Times New Roman" w:cs="Times New Roman"/>
          <w:b/>
          <w:color w:val="000000"/>
          <w:sz w:val="24"/>
          <w:szCs w:val="24"/>
        </w:rPr>
      </w:pPr>
    </w:p>
    <w:p w:rsidR="00000F70" w:rsidRPr="00000F70" w:rsidRDefault="00000F70" w:rsidP="00000F70">
      <w:pPr>
        <w:pStyle w:val="a6"/>
        <w:framePr w:h="374" w:hRule="exact" w:hSpace="581" w:wrap="notBeside" w:vAnchor="text" w:hAnchor="page" w:x="1323" w:y="555"/>
        <w:shd w:val="clear" w:color="auto" w:fill="auto"/>
        <w:spacing w:line="240" w:lineRule="exact"/>
        <w:jc w:val="center"/>
        <w:rPr>
          <w:rStyle w:val="a5"/>
          <w:rFonts w:ascii="Times New Roman" w:hAnsi="Times New Roman" w:cs="Times New Roman"/>
          <w:b/>
          <w:color w:val="000000"/>
          <w:sz w:val="24"/>
          <w:szCs w:val="24"/>
        </w:rPr>
      </w:pPr>
    </w:p>
    <w:p w:rsidR="00000F70" w:rsidRPr="00000F70" w:rsidRDefault="00000F70" w:rsidP="00000F70">
      <w:pPr>
        <w:pStyle w:val="a6"/>
        <w:framePr w:h="374" w:hRule="exact" w:hSpace="581" w:wrap="notBeside" w:vAnchor="text" w:hAnchor="page" w:x="1323" w:y="555"/>
        <w:shd w:val="clear" w:color="auto" w:fill="auto"/>
        <w:spacing w:line="240" w:lineRule="exact"/>
        <w:jc w:val="center"/>
        <w:rPr>
          <w:rStyle w:val="a5"/>
          <w:rFonts w:ascii="Times New Roman" w:hAnsi="Times New Roman" w:cs="Times New Roman"/>
          <w:b/>
          <w:color w:val="000000"/>
          <w:sz w:val="24"/>
          <w:szCs w:val="24"/>
        </w:rPr>
      </w:pPr>
    </w:p>
    <w:p w:rsidR="00000F70" w:rsidRPr="00000F70" w:rsidRDefault="00000F70" w:rsidP="00000F70">
      <w:pPr>
        <w:pStyle w:val="a6"/>
        <w:framePr w:h="374" w:hRule="exact" w:hSpace="581" w:wrap="notBeside" w:vAnchor="text" w:hAnchor="page" w:x="1323" w:y="555"/>
        <w:shd w:val="clear" w:color="auto" w:fill="auto"/>
        <w:spacing w:line="240" w:lineRule="exact"/>
        <w:jc w:val="center"/>
        <w:rPr>
          <w:rStyle w:val="a5"/>
          <w:rFonts w:ascii="Times New Roman" w:hAnsi="Times New Roman" w:cs="Times New Roman"/>
          <w:b/>
          <w:color w:val="000000"/>
          <w:sz w:val="24"/>
          <w:szCs w:val="24"/>
        </w:rPr>
      </w:pPr>
    </w:p>
    <w:p w:rsidR="00000F70" w:rsidRPr="00000F70" w:rsidRDefault="00000F70" w:rsidP="00000F70">
      <w:pPr>
        <w:pStyle w:val="a6"/>
        <w:framePr w:h="374" w:hRule="exact" w:hSpace="581" w:wrap="notBeside" w:vAnchor="text" w:hAnchor="page" w:x="1323" w:y="555"/>
        <w:shd w:val="clear" w:color="auto" w:fill="auto"/>
        <w:spacing w:line="240" w:lineRule="exact"/>
        <w:jc w:val="center"/>
        <w:rPr>
          <w:rStyle w:val="a5"/>
          <w:rFonts w:ascii="Times New Roman" w:hAnsi="Times New Roman" w:cs="Times New Roman"/>
          <w:b/>
          <w:color w:val="000000"/>
          <w:sz w:val="24"/>
          <w:szCs w:val="24"/>
        </w:rPr>
      </w:pPr>
    </w:p>
    <w:p w:rsidR="00000F70" w:rsidRPr="00000F70" w:rsidRDefault="00000F70" w:rsidP="00000F70">
      <w:pPr>
        <w:pStyle w:val="a6"/>
        <w:framePr w:h="374" w:hRule="exact" w:hSpace="581" w:wrap="notBeside" w:vAnchor="text" w:hAnchor="page" w:x="1323" w:y="555"/>
        <w:shd w:val="clear" w:color="auto" w:fill="auto"/>
        <w:spacing w:line="240" w:lineRule="exact"/>
        <w:jc w:val="center"/>
        <w:rPr>
          <w:rStyle w:val="a5"/>
          <w:rFonts w:ascii="Times New Roman" w:hAnsi="Times New Roman" w:cs="Times New Roman"/>
          <w:b/>
          <w:color w:val="000000"/>
          <w:sz w:val="24"/>
          <w:szCs w:val="24"/>
        </w:rPr>
      </w:pPr>
    </w:p>
    <w:p w:rsidR="00000F70" w:rsidRPr="00000F70" w:rsidRDefault="00000F70" w:rsidP="00000F70">
      <w:pPr>
        <w:pStyle w:val="a6"/>
        <w:framePr w:h="374" w:hRule="exact" w:hSpace="581" w:wrap="notBeside" w:vAnchor="text" w:hAnchor="page" w:x="1323" w:y="555"/>
        <w:shd w:val="clear" w:color="auto" w:fill="auto"/>
        <w:spacing w:line="240" w:lineRule="exact"/>
        <w:jc w:val="center"/>
        <w:rPr>
          <w:rStyle w:val="a5"/>
          <w:rFonts w:ascii="Times New Roman" w:hAnsi="Times New Roman" w:cs="Times New Roman"/>
          <w:b/>
          <w:color w:val="000000"/>
          <w:sz w:val="24"/>
          <w:szCs w:val="24"/>
        </w:rPr>
      </w:pPr>
    </w:p>
    <w:p w:rsidR="00000F70" w:rsidRPr="00000F70" w:rsidRDefault="00000F70" w:rsidP="00000F70">
      <w:pPr>
        <w:pStyle w:val="a6"/>
        <w:framePr w:h="374" w:hRule="exact" w:hSpace="581" w:wrap="notBeside" w:vAnchor="text" w:hAnchor="page" w:x="1323" w:y="555"/>
        <w:shd w:val="clear" w:color="auto" w:fill="auto"/>
        <w:spacing w:line="240" w:lineRule="exact"/>
        <w:jc w:val="center"/>
        <w:rPr>
          <w:rStyle w:val="a5"/>
          <w:rFonts w:ascii="Times New Roman" w:hAnsi="Times New Roman" w:cs="Times New Roman"/>
          <w:b/>
          <w:color w:val="000000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spacing w:after="192" w:line="240" w:lineRule="exact"/>
        <w:ind w:right="840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b/>
          <w:color w:val="000000"/>
          <w:sz w:val="24"/>
          <w:szCs w:val="24"/>
        </w:rPr>
        <w:t>АДМИНИСТРАЦИЯ ТУРУНТАЕВСКОГО СЕЛЬСКОГО ПОСЕЛЕНИЯ</w:t>
      </w:r>
    </w:p>
    <w:p w:rsidR="00000F70" w:rsidRPr="00000F70" w:rsidRDefault="00000F70" w:rsidP="00000F70">
      <w:r w:rsidRPr="00000F70">
        <w:t xml:space="preserve">                                                  </w:t>
      </w:r>
    </w:p>
    <w:p w:rsidR="00000F70" w:rsidRPr="00000F70" w:rsidRDefault="00000F70" w:rsidP="00000F70">
      <w:pPr>
        <w:pStyle w:val="a4"/>
        <w:shd w:val="clear" w:color="auto" w:fill="auto"/>
        <w:spacing w:before="188" w:line="288" w:lineRule="exact"/>
        <w:ind w:right="20"/>
        <w:jc w:val="left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            «17» декабря </w:t>
      </w:r>
      <w:smartTag w:uri="urn:schemas-microsoft-com:office:smarttags" w:element="metricconverter">
        <w:smartTagPr>
          <w:attr w:name="ProductID" w:val="2007 г"/>
        </w:smartTagPr>
        <w:r w:rsidRPr="00000F70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2007 г</w:t>
        </w:r>
      </w:smartTag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.                                                                                    №50</w:t>
      </w:r>
    </w:p>
    <w:p w:rsidR="00000F70" w:rsidRPr="00000F70" w:rsidRDefault="00000F70" w:rsidP="00000F70">
      <w:pPr>
        <w:pStyle w:val="a4"/>
        <w:shd w:val="clear" w:color="auto" w:fill="auto"/>
        <w:spacing w:before="188" w:line="288" w:lineRule="exact"/>
        <w:ind w:left="840" w:right="4160"/>
        <w:jc w:val="left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spacing w:before="188" w:line="288" w:lineRule="exact"/>
        <w:ind w:left="840" w:right="416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Об организации планирования эвакуации                           (приема и размещения эвакуированного населения)  в особый период</w:t>
      </w:r>
    </w:p>
    <w:bookmarkEnd w:id="0"/>
    <w:p w:rsidR="00000F70" w:rsidRDefault="00000F70" w:rsidP="00000F70">
      <w:pPr>
        <w:pStyle w:val="a4"/>
        <w:shd w:val="clear" w:color="auto" w:fill="auto"/>
        <w:spacing w:after="120" w:line="288" w:lineRule="exact"/>
        <w:ind w:left="840" w:right="20" w:firstLine="68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«О гражданской обороне» от 12.02.1988 № 28-ФЗ,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районы», постановлениями СЗ Томской области от 13.07.1998 № XXX «Об организации  эвакуации населения в военное время», от 13.11.2002 № XXX «О планировании рассредоточения населения и эвакуации населения Иркутской области в военное время», в целях</w:t>
      </w:r>
      <w:proofErr w:type="gram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планирования проведения </w:t>
      </w:r>
      <w:proofErr w:type="spell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эвакоприёмных</w:t>
      </w:r>
      <w:proofErr w:type="spell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мероприятий на территории района в особый период </w:t>
      </w:r>
    </w:p>
    <w:p w:rsidR="00000F70" w:rsidRPr="00000F70" w:rsidRDefault="00000F70" w:rsidP="00000F70">
      <w:pPr>
        <w:pStyle w:val="a4"/>
        <w:shd w:val="clear" w:color="auto" w:fill="auto"/>
        <w:spacing w:after="120" w:line="288" w:lineRule="exact"/>
        <w:ind w:left="840" w:right="20"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0F70">
        <w:rPr>
          <w:rStyle w:val="3pt"/>
          <w:rFonts w:ascii="Times New Roman" w:hAnsi="Times New Roman" w:cs="Times New Roman"/>
          <w:b/>
          <w:color w:val="000000"/>
          <w:sz w:val="24"/>
          <w:szCs w:val="24"/>
        </w:rPr>
        <w:t>постановляю:</w:t>
      </w:r>
    </w:p>
    <w:p w:rsidR="00000F70" w:rsidRPr="00000F70" w:rsidRDefault="00000F70" w:rsidP="00000F70">
      <w:pPr>
        <w:pStyle w:val="a4"/>
        <w:numPr>
          <w:ilvl w:val="0"/>
          <w:numId w:val="1"/>
        </w:numPr>
        <w:shd w:val="clear" w:color="auto" w:fill="auto"/>
        <w:tabs>
          <w:tab w:val="left" w:pos="1867"/>
        </w:tabs>
        <w:spacing w:after="0" w:line="288" w:lineRule="exact"/>
        <w:ind w:left="84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Утвердить Положение об организации планирования эвакуации (приема и размещения эвакуированного населения) на территории </w:t>
      </w:r>
      <w:proofErr w:type="spell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Турунтаевского</w:t>
      </w:r>
      <w:proofErr w:type="spell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особый период согласно приложению.</w:t>
      </w:r>
    </w:p>
    <w:p w:rsidR="00000F70" w:rsidRPr="00000F70" w:rsidRDefault="00000F70" w:rsidP="00000F70">
      <w:pPr>
        <w:pStyle w:val="a4"/>
        <w:numPr>
          <w:ilvl w:val="0"/>
          <w:numId w:val="1"/>
        </w:numPr>
        <w:shd w:val="clear" w:color="auto" w:fill="auto"/>
        <w:tabs>
          <w:tab w:val="left" w:pos="1910"/>
        </w:tabs>
        <w:spacing w:after="0" w:line="288" w:lineRule="exact"/>
        <w:ind w:left="84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Председателю эвакуационной (</w:t>
      </w:r>
      <w:proofErr w:type="spell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эвакоприёмной</w:t>
      </w:r>
      <w:proofErr w:type="spell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) комиссии - управляющей делами (администрации) Куликовой В.В. в срок до 1 марта разработать и представить на утверждение План эвакуации (приема и размещения эвакуированного населения, материальных и культурных ценностей) в особый период.</w:t>
      </w:r>
    </w:p>
    <w:p w:rsidR="00000F70" w:rsidRPr="00000F70" w:rsidRDefault="00000F70" w:rsidP="00000F70">
      <w:pPr>
        <w:pStyle w:val="a4"/>
        <w:numPr>
          <w:ilvl w:val="0"/>
          <w:numId w:val="1"/>
        </w:numPr>
        <w:shd w:val="clear" w:color="auto" w:fill="auto"/>
        <w:tabs>
          <w:tab w:val="left" w:pos="1827"/>
        </w:tabs>
        <w:spacing w:after="0" w:line="288" w:lineRule="exact"/>
        <w:ind w:left="840" w:firstLine="68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Настоящее постановление довести под роспись до заинтересованных лиц в части их касающейся.</w:t>
      </w:r>
    </w:p>
    <w:p w:rsidR="00000F70" w:rsidRPr="00000F70" w:rsidRDefault="00000F70" w:rsidP="00000F70">
      <w:pPr>
        <w:pStyle w:val="a4"/>
        <w:numPr>
          <w:ilvl w:val="0"/>
          <w:numId w:val="1"/>
        </w:numPr>
        <w:shd w:val="clear" w:color="auto" w:fill="auto"/>
        <w:tabs>
          <w:tab w:val="left" w:pos="1827"/>
        </w:tabs>
        <w:spacing w:after="0" w:line="288" w:lineRule="exact"/>
        <w:ind w:left="840" w:firstLine="68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proofErr w:type="gramStart"/>
      <w:r w:rsidRPr="00000F70">
        <w:rPr>
          <w:rStyle w:val="a3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00F70">
        <w:rPr>
          <w:rStyle w:val="a3"/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88" w:lineRule="exact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88" w:lineRule="exact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88" w:lineRule="exact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88" w:lineRule="exact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88" w:lineRule="exact"/>
        <w:ind w:left="84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sz w:val="24"/>
          <w:szCs w:val="24"/>
        </w:rPr>
        <w:t>Глава (администрации)</w:t>
      </w: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88" w:lineRule="exact"/>
        <w:ind w:left="84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sz w:val="24"/>
          <w:szCs w:val="24"/>
        </w:rPr>
        <w:t>Сельского поселения                      _______________________             В.П. Ефремов</w:t>
      </w: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88" w:lineRule="exact"/>
        <w:ind w:left="84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(подпись)</w:t>
      </w: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88" w:lineRule="exact"/>
        <w:ind w:left="840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88" w:lineRule="exact"/>
        <w:ind w:left="840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88" w:lineRule="exact"/>
        <w:ind w:left="840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88" w:lineRule="exact"/>
        <w:ind w:left="840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88" w:lineRule="exact"/>
        <w:ind w:left="840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88" w:lineRule="exact"/>
        <w:ind w:left="840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88" w:lineRule="exact"/>
        <w:jc w:val="left"/>
        <w:outlineLvl w:val="0"/>
        <w:rPr>
          <w:rStyle w:val="a3"/>
          <w:rFonts w:ascii="Times New Roman" w:hAnsi="Times New Roman" w:cs="Times New Roman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88" w:lineRule="exact"/>
        <w:jc w:val="left"/>
        <w:outlineLvl w:val="0"/>
        <w:rPr>
          <w:rStyle w:val="a3"/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Приложение</w:t>
      </w:r>
    </w:p>
    <w:p w:rsidR="00000F70" w:rsidRPr="00000F70" w:rsidRDefault="00000F70" w:rsidP="00000F70">
      <w:pPr>
        <w:pStyle w:val="20"/>
        <w:shd w:val="clear" w:color="auto" w:fill="auto"/>
        <w:tabs>
          <w:tab w:val="left" w:leader="underscore" w:pos="6726"/>
          <w:tab w:val="left" w:leader="underscore" w:pos="7729"/>
        </w:tabs>
        <w:spacing w:after="271"/>
        <w:ind w:left="5360" w:right="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00F7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000F70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к постановлению Главы сельского поселения от  17.12.2007 г.  №50                                                                                                                                                                                                                       </w:t>
      </w:r>
    </w:p>
    <w:p w:rsidR="00000F70" w:rsidRPr="00000F70" w:rsidRDefault="00000F70" w:rsidP="00000F70">
      <w:pPr>
        <w:pStyle w:val="a4"/>
        <w:shd w:val="clear" w:color="auto" w:fill="auto"/>
        <w:spacing w:after="11" w:line="240" w:lineRule="exact"/>
        <w:outlineLvl w:val="0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ПОЛОЖЕНИЕ</w:t>
      </w:r>
    </w:p>
    <w:p w:rsidR="00000F70" w:rsidRPr="00000F70" w:rsidRDefault="00000F70" w:rsidP="00000F70">
      <w:pPr>
        <w:pStyle w:val="a4"/>
        <w:shd w:val="clear" w:color="auto" w:fill="auto"/>
        <w:spacing w:after="124" w:line="293" w:lineRule="exac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об организации планирования эвакуации (приема и размещения эвакуированного населения) на территории сельского поселения в особый период</w:t>
      </w:r>
    </w:p>
    <w:p w:rsidR="00000F70" w:rsidRPr="00000F70" w:rsidRDefault="00000F70" w:rsidP="00000F70">
      <w:pPr>
        <w:pStyle w:val="a4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28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</w:t>
      </w:r>
      <w:proofErr w:type="gram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определяет</w:t>
      </w:r>
      <w:proofErr w:type="gram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целя, основные принципы планирования, обеспечения и проведения рассредоточения и эвакуации (приема и размещения эвакуированного населения, материальных и культурных ценностей) на территории муниципального района «</w:t>
      </w:r>
      <w:proofErr w:type="spell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Турунтаевское</w:t>
      </w:r>
      <w:proofErr w:type="spell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(далее - поселение) в особый период.</w:t>
      </w:r>
    </w:p>
    <w:p w:rsidR="00000F70" w:rsidRPr="00000F70" w:rsidRDefault="00000F70" w:rsidP="00000F70">
      <w:pPr>
        <w:pStyle w:val="a4"/>
        <w:numPr>
          <w:ilvl w:val="0"/>
          <w:numId w:val="2"/>
        </w:numPr>
        <w:shd w:val="clear" w:color="auto" w:fill="auto"/>
        <w:tabs>
          <w:tab w:val="left" w:pos="1023"/>
        </w:tabs>
        <w:spacing w:after="0" w:line="28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Планирование эвакуационных (</w:t>
      </w:r>
      <w:proofErr w:type="spell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эвакоприёмных</w:t>
      </w:r>
      <w:proofErr w:type="spell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) мероприятий осуществляется заблаговременно, в мирное время, проведение их предусматривается в максимально сжатые сроки.</w:t>
      </w:r>
    </w:p>
    <w:p w:rsidR="00000F70" w:rsidRPr="00000F70" w:rsidRDefault="00000F70" w:rsidP="00000F70">
      <w:pPr>
        <w:pStyle w:val="a4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8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Проведение эвакуационных (</w:t>
      </w:r>
      <w:proofErr w:type="spell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эвакоприёмных</w:t>
      </w:r>
      <w:proofErr w:type="spell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) мероприятий является основным способом защиты населения сел и деревень, отнесенных к группам по гражданской обороне (далее - ГО), от современных средств поражения.</w:t>
      </w:r>
    </w:p>
    <w:p w:rsidR="00000F70" w:rsidRPr="00000F70" w:rsidRDefault="00000F70" w:rsidP="00000F70">
      <w:pPr>
        <w:pStyle w:val="a4"/>
        <w:numPr>
          <w:ilvl w:val="0"/>
          <w:numId w:val="2"/>
        </w:numPr>
        <w:shd w:val="clear" w:color="auto" w:fill="auto"/>
        <w:tabs>
          <w:tab w:val="left" w:pos="1258"/>
        </w:tabs>
        <w:spacing w:after="0" w:line="28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Основными целями планирования и проведения эвакуационных (</w:t>
      </w:r>
      <w:proofErr w:type="spell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эвакоприёмных</w:t>
      </w:r>
      <w:proofErr w:type="spell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) мероприятий являются:</w:t>
      </w:r>
    </w:p>
    <w:p w:rsidR="00000F70" w:rsidRPr="00000F70" w:rsidRDefault="00000F70" w:rsidP="00000F70">
      <w:pPr>
        <w:pStyle w:val="a4"/>
        <w:shd w:val="clear" w:color="auto" w:fill="auto"/>
        <w:spacing w:after="0" w:line="28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снижение вероятных потерь населения и сохранение квалифицированных кадров специалистов;</w:t>
      </w:r>
    </w:p>
    <w:p w:rsidR="00000F70" w:rsidRPr="00000F70" w:rsidRDefault="00000F70" w:rsidP="00000F70">
      <w:pPr>
        <w:pStyle w:val="a4"/>
        <w:shd w:val="clear" w:color="auto" w:fill="auto"/>
        <w:spacing w:after="0" w:line="28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обеспечение устойчивого функционирования организаций, продолжающих свою производственную деятельность в военное время;</w:t>
      </w:r>
    </w:p>
    <w:p w:rsidR="00000F70" w:rsidRPr="00000F70" w:rsidRDefault="00000F70" w:rsidP="00000F70">
      <w:pPr>
        <w:pStyle w:val="a4"/>
        <w:shd w:val="clear" w:color="auto" w:fill="auto"/>
        <w:spacing w:after="0" w:line="28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обеспечение условий для создания группировки сил и средств ГО в загородной зоне (далее - 33) для ведения аварийно-спасательных и других неотложных работ (далее - АСДНР) в очагах поражения при ликвидации последствий применения потенциальным: противником современных средств поражения.</w:t>
      </w:r>
    </w:p>
    <w:p w:rsidR="00000F70" w:rsidRPr="00000F70" w:rsidRDefault="00000F70" w:rsidP="00000F70">
      <w:pPr>
        <w:pStyle w:val="a4"/>
        <w:numPr>
          <w:ilvl w:val="0"/>
          <w:numId w:val="2"/>
        </w:numPr>
        <w:shd w:val="clear" w:color="auto" w:fill="auto"/>
        <w:tabs>
          <w:tab w:val="left" w:pos="1047"/>
        </w:tabs>
        <w:spacing w:after="0" w:line="28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К 33 относится территория в пределах административных границ органов местного самоуправления, расположенная вне зон возможных сильных разрушений, возможного опасного радиоактивного загрязнения, возможного опасного химического заражения.</w:t>
      </w:r>
    </w:p>
    <w:p w:rsidR="00000F70" w:rsidRPr="00000F70" w:rsidRDefault="00000F70" w:rsidP="00000F70">
      <w:pPr>
        <w:pStyle w:val="a4"/>
        <w:numPr>
          <w:ilvl w:val="0"/>
          <w:numId w:val="2"/>
        </w:numPr>
        <w:shd w:val="clear" w:color="auto" w:fill="auto"/>
        <w:tabs>
          <w:tab w:val="left" w:pos="1052"/>
        </w:tabs>
        <w:spacing w:after="0" w:line="28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Подготовка к приему, размещению и первоочередному жизнеобеспечению </w:t>
      </w:r>
      <w:proofErr w:type="spell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эваконаселения</w:t>
      </w:r>
      <w:proofErr w:type="spell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осуществляется эвакуирующимися организациями совместно с органами местного самоуправления заблаговременно, в мирное время.</w:t>
      </w:r>
    </w:p>
    <w:p w:rsidR="00000F70" w:rsidRPr="00000F70" w:rsidRDefault="00000F70" w:rsidP="00000F70">
      <w:pPr>
        <w:pStyle w:val="a4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28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Эвакуации подлежат рабочие и служащие с неработающими членами семей объектов экономики, деятельность которых в соответствии с мобилизационными планами не прекращается в военное время и может быть продолжена на новой базе, соответствующей их производственному профилю и расположенной в 33. крайне необходимые документы, без которых невозможно возобновление деятельности на новой базе, рабочие и служащие с неработающими членами семей объектов экономики, прекращающих свою</w:t>
      </w:r>
      <w:proofErr w:type="gram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деятельность в военное время, а также нетрудоспособное и неработающее население.</w:t>
      </w: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88" w:lineRule="exact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88" w:lineRule="exact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88" w:lineRule="exact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88" w:lineRule="exact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88" w:lineRule="exact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88" w:lineRule="exact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88" w:lineRule="exact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88" w:lineRule="exact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88" w:lineRule="exact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88" w:lineRule="exact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88" w:lineRule="exact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tabs>
          <w:tab w:val="left" w:pos="1302"/>
        </w:tabs>
        <w:spacing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8.Рассредоточению подлежат рабочие и служащие уникальных (специализированных) объектов экономики, для </w:t>
      </w:r>
      <w:proofErr w:type="gram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продолжения</w:t>
      </w:r>
      <w:proofErr w:type="gram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работы которых соответствующие производственные базы в 33 отсутствуют или располагаются в городах, отнесенных к группам по ГО, а также организаций, обеспечивающих производство и жизнедеятельность объектов (городских энергосетей, объектов коммунального хозяйства, общественного питания, здравоохранения, транспорта и связи).</w:t>
      </w:r>
    </w:p>
    <w:p w:rsidR="00000F70" w:rsidRPr="00000F70" w:rsidRDefault="00000F70" w:rsidP="00000F70">
      <w:pPr>
        <w:pStyle w:val="a4"/>
        <w:shd w:val="clear" w:color="auto" w:fill="auto"/>
        <w:tabs>
          <w:tab w:val="left" w:pos="1081"/>
        </w:tabs>
        <w:spacing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9.Рассредотачиваемые рабочие и служащие размещаются в ближайших к границам городов, отнесенных к группам по гражданской обороне, районах 33 вблизи железнодорожных и автомобильных путей сообщения, с учетом суммарного времени доставки на работу и обратно в загородную зону не превышающего 4-х часов.</w:t>
      </w:r>
    </w:p>
    <w:p w:rsidR="00000F70" w:rsidRPr="00000F70" w:rsidRDefault="00000F70" w:rsidP="00000F70">
      <w:pPr>
        <w:pStyle w:val="a4"/>
        <w:shd w:val="clear" w:color="auto" w:fill="auto"/>
        <w:tabs>
          <w:tab w:val="left" w:pos="1129"/>
        </w:tabs>
        <w:spacing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10.Одновременно с рассредоточением рабочих и служащих в те же населенные пункты 33 эвакуируются неработающие и не занятые в производстве в военное время члены их семей. При невозможности их совместного размещения из-за ограниченной емкости жилого фонда и фонда общественных и административных зданий соответствующих населенных пунктов члены семей рабочих и служащих размещаются в других населенных пунктах 33 на том же эвакуационном направлении.</w:t>
      </w:r>
    </w:p>
    <w:p w:rsidR="00000F70" w:rsidRPr="00000F70" w:rsidRDefault="00000F70" w:rsidP="00000F70">
      <w:pPr>
        <w:pStyle w:val="a4"/>
        <w:shd w:val="clear" w:color="auto" w:fill="auto"/>
        <w:tabs>
          <w:tab w:val="left" w:pos="1138"/>
        </w:tabs>
        <w:spacing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11.Наибольшая работающая смена объектов, продолжающих работу в военное время в городах, отнесенных к группам по ГО, должна быть обеспечена защитными сооружениями, отвечающими нормам проектирования ИТМ ГО.</w:t>
      </w:r>
    </w:p>
    <w:p w:rsidR="00000F70" w:rsidRPr="00000F70" w:rsidRDefault="00000F70" w:rsidP="00000F70">
      <w:pPr>
        <w:pStyle w:val="a4"/>
        <w:shd w:val="clear" w:color="auto" w:fill="auto"/>
        <w:tabs>
          <w:tab w:val="left" w:pos="1210"/>
        </w:tabs>
        <w:spacing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12.В зависимости от масштабов, особенностей возникновения и развития военных действий, конкретных условий обстановки возможно проведение следующих видов эвакуации населения:</w:t>
      </w:r>
    </w:p>
    <w:p w:rsidR="00000F70" w:rsidRPr="00000F70" w:rsidRDefault="00000F70" w:rsidP="00000F70">
      <w:pPr>
        <w:pStyle w:val="a4"/>
        <w:shd w:val="clear" w:color="auto" w:fill="auto"/>
        <w:spacing w:line="240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общая эвакуация - проводится на территории Иркутской области и предполагает вывоз (вывод) всех категорий населения, за исключением нетранспортабельных больных, обслуживающего их персонала и лиц, имеющих мобилизационные предписания;</w:t>
      </w:r>
      <w:r w:rsidRPr="00000F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частичная эвакуация - проводится до начала общей эвакуации при угрозе воздействия современными средствами поражения потенциального противника без нарушения действующих графиков работы транспорта.</w:t>
      </w:r>
      <w:r w:rsidRPr="00000F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При частичной эвакуации вывозится нетрудоспособное и не занятое в производстве и сфере обслуживания население (студенты ВУЗов, учащиеся шко</w:t>
      </w:r>
      <w:proofErr w:type="gram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л-</w:t>
      </w:r>
      <w:proofErr w:type="gram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интернатов и профессионально-технических училищ, воспитанники детских домов, ведомственных детских садов и других детских учреждений, пенсионеры, содержащиеся в домах инвалидов и престарелых, совместно с преподавателями, обслуживающим персоналом и членами их семей), материальные и культурные ценности, подлежащие первоочередной эвакуации.</w:t>
      </w:r>
      <w:r w:rsidRPr="00000F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13.</w:t>
      </w: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Эвакуационные (</w:t>
      </w:r>
      <w:proofErr w:type="spell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эвакоприёмные</w:t>
      </w:r>
      <w:proofErr w:type="spell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) мероприятия осуществляются </w:t>
      </w:r>
      <w:proofErr w:type="gram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по решению Президента Российской Федерации или Председателя Правительства Российской Федерации и, в отдельных случаях, требующих немедленного принятия решения, по решению Губернатора Иркутской области с последующим докладом по подчиненности.</w:t>
      </w:r>
      <w:r w:rsidRPr="00000F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14.</w:t>
      </w: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Ответственность за организацию планирования, обеспечения, проведения эвакуации (приёма и размещения) населения и его размещение в 33 возлагается:</w:t>
      </w:r>
      <w:r w:rsidRPr="00000F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областной уровень - на Губернатора Иркутской области;</w:t>
      </w:r>
      <w:proofErr w:type="gramEnd"/>
      <w:r w:rsidRPr="00000F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местный уровень - </w:t>
      </w:r>
      <w:proofErr w:type="gram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глав (администраций) муниципальных образований;</w:t>
      </w: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40" w:lineRule="auto"/>
        <w:ind w:left="840"/>
        <w:jc w:val="left"/>
        <w:rPr>
          <w:rFonts w:ascii="Times New Roman" w:hAnsi="Times New Roman" w:cs="Times New Roman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40" w:lineRule="auto"/>
        <w:ind w:left="840"/>
        <w:jc w:val="left"/>
        <w:rPr>
          <w:rFonts w:ascii="Times New Roman" w:hAnsi="Times New Roman" w:cs="Times New Roman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40" w:lineRule="auto"/>
        <w:ind w:left="840"/>
        <w:jc w:val="left"/>
        <w:rPr>
          <w:rFonts w:ascii="Times New Roman" w:hAnsi="Times New Roman" w:cs="Times New Roman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40" w:lineRule="auto"/>
        <w:ind w:left="840"/>
        <w:jc w:val="left"/>
        <w:rPr>
          <w:rFonts w:ascii="Times New Roman" w:hAnsi="Times New Roman" w:cs="Times New Roman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40" w:lineRule="auto"/>
        <w:ind w:left="840"/>
        <w:jc w:val="left"/>
        <w:rPr>
          <w:rFonts w:ascii="Times New Roman" w:hAnsi="Times New Roman" w:cs="Times New Roman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40" w:lineRule="auto"/>
        <w:ind w:left="840"/>
        <w:jc w:val="left"/>
        <w:rPr>
          <w:rFonts w:ascii="Times New Roman" w:hAnsi="Times New Roman" w:cs="Times New Roman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40" w:lineRule="auto"/>
        <w:ind w:left="840"/>
        <w:jc w:val="left"/>
        <w:rPr>
          <w:rFonts w:ascii="Times New Roman" w:hAnsi="Times New Roman" w:cs="Times New Roman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40" w:lineRule="auto"/>
        <w:ind w:left="840"/>
        <w:jc w:val="left"/>
        <w:rPr>
          <w:rFonts w:ascii="Times New Roman" w:hAnsi="Times New Roman" w:cs="Times New Roman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40" w:lineRule="auto"/>
        <w:ind w:left="840"/>
        <w:jc w:val="left"/>
        <w:rPr>
          <w:rFonts w:ascii="Times New Roman" w:hAnsi="Times New Roman" w:cs="Times New Roman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40" w:lineRule="auto"/>
        <w:ind w:left="840"/>
        <w:jc w:val="left"/>
        <w:rPr>
          <w:rFonts w:ascii="Times New Roman" w:hAnsi="Times New Roman" w:cs="Times New Roman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40" w:lineRule="auto"/>
        <w:ind w:left="840"/>
        <w:jc w:val="left"/>
        <w:rPr>
          <w:rFonts w:ascii="Times New Roman" w:hAnsi="Times New Roman" w:cs="Times New Roman"/>
          <w:sz w:val="24"/>
          <w:szCs w:val="24"/>
        </w:rPr>
      </w:pPr>
    </w:p>
    <w:p w:rsidR="00000F70" w:rsidRPr="00000F70" w:rsidRDefault="00000F70" w:rsidP="00000F70">
      <w:pPr>
        <w:pStyle w:val="a4"/>
        <w:shd w:val="clear" w:color="auto" w:fill="auto"/>
        <w:tabs>
          <w:tab w:val="left" w:pos="1827"/>
        </w:tabs>
        <w:spacing w:after="0" w:line="240" w:lineRule="auto"/>
        <w:ind w:left="840"/>
        <w:jc w:val="left"/>
        <w:rPr>
          <w:rFonts w:ascii="Times New Roman" w:hAnsi="Times New Roman" w:cs="Times New Roman"/>
          <w:sz w:val="24"/>
          <w:szCs w:val="24"/>
        </w:rPr>
      </w:pPr>
    </w:p>
    <w:p w:rsidR="00000F70" w:rsidRDefault="00000F70" w:rsidP="00000F70">
      <w:pPr>
        <w:pStyle w:val="a4"/>
        <w:shd w:val="clear" w:color="auto" w:fill="auto"/>
        <w:ind w:left="4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объектовый уровень - на руководителей соответствующих объектов.</w:t>
      </w:r>
      <w:r w:rsidRPr="00000F70">
        <w:rPr>
          <w:rFonts w:ascii="Times New Roman" w:hAnsi="Times New Roman" w:cs="Times New Roman"/>
          <w:sz w:val="24"/>
          <w:szCs w:val="24"/>
        </w:rPr>
        <w:t xml:space="preserve">                                                  15.</w:t>
      </w: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Планирование, обеспечение и проведение эвакуационных (</w:t>
      </w:r>
      <w:proofErr w:type="spell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эвакоприёмных</w:t>
      </w:r>
      <w:proofErr w:type="spell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) мероприятий осуществляется из принципа необходимой достаточности и максимально возможного использования имеющихся сил и средств.</w:t>
      </w:r>
      <w:r w:rsidRPr="00000F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16.</w:t>
      </w: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Эвакуационные мероприятия планируются и осуществляются по объектам экономики, а эвакуация остального населения, не занятого в производстве, - по месту жительства через жилищно-эксплуатационные участки.                                                                                                                          17.Эвакуация (приём и размещение) населения планируется комбинированным способом, с</w:t>
      </w:r>
      <w:proofErr w:type="gram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использованием имеющегося автомобильного и железнодорожного транспорта, независимо от форм собственности, не занятого воинскими и другими важными перевозками по мобилизационным планам, с одновременным выводом остального населения пешим порядком.</w:t>
      </w:r>
      <w:r w:rsidRPr="00000F70">
        <w:rPr>
          <w:rFonts w:ascii="Times New Roman" w:hAnsi="Times New Roman" w:cs="Times New Roman"/>
          <w:sz w:val="24"/>
          <w:szCs w:val="24"/>
        </w:rPr>
        <w:t xml:space="preserve">                               18.</w:t>
      </w: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Численность населения, вывозимого транспортом, определяется, исходя из наличия транспорта, состояния дорожной сети, ее пропускной способности. При этом в первую очередь транспортом вывозятся:</w:t>
      </w:r>
      <w:r w:rsidRPr="00000F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население, которое не может передвигаться пешим порядком (беременные женщины, женщины с детьми до 14 лет, больные, находящиеся на амбулаторном лечении, мужчины старше 65 лет и женщины старше 60 лет);</w:t>
      </w:r>
      <w:r w:rsidRPr="00000F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рабочие и служащие свободных смен объектов, продолжающих работу в военное время в категорированных городах.</w:t>
      </w:r>
      <w:r w:rsidRPr="00000F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Остальное население планируется выводить пешим порядком.</w:t>
      </w:r>
      <w:r w:rsidRPr="00000F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19.</w:t>
      </w: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Работающие смены объектов, продолжающих производственную деятельность в городах, отнесенных к группам по ГО, с момента начала эвакуации остаются на своих рабочих местах в готовности к укрытию в защитных сооружениях (далее - ЗС).</w:t>
      </w:r>
      <w:r w:rsidRPr="00000F7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Рассредоточение их в загородную зону осуществляется после завершения эвакуации по прибытии свободных рабочих смен из 33.</w:t>
      </w:r>
      <w:r w:rsidRPr="00000F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20</w:t>
      </w:r>
      <w:r w:rsidRPr="00000F70">
        <w:rPr>
          <w:rFonts w:ascii="Times New Roman" w:hAnsi="Times New Roman" w:cs="Times New Roman"/>
          <w:sz w:val="24"/>
          <w:szCs w:val="24"/>
        </w:rPr>
        <w:t>.</w:t>
      </w: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Каждому объекту экономики заблаговременно (в мирное время) определяется база и назначается район (пункт) размещения в 33.</w:t>
      </w:r>
      <w:r w:rsidRPr="00000F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21</w:t>
      </w:r>
      <w:r w:rsidRPr="00000F70">
        <w:rPr>
          <w:rFonts w:ascii="Times New Roman" w:hAnsi="Times New Roman" w:cs="Times New Roman"/>
          <w:sz w:val="24"/>
          <w:szCs w:val="24"/>
        </w:rPr>
        <w:t>.</w:t>
      </w: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Выбор районов размещения эвакуируемого населения осуществляется эвакуационными комиссиями органов исполнительной власти, местного самоуправления и организаций области исходя из возможностей по удовлетворению потребностей населения по нормам военного</w:t>
      </w:r>
      <w:proofErr w:type="gram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времени в жилье, ЗС, воде и других видах первоочередного жизнеобеспечения, условий для создания группировки сил </w:t>
      </w:r>
      <w:r w:rsidRPr="00000F70">
        <w:rPr>
          <w:rFonts w:ascii="Times New Roman" w:hAnsi="Times New Roman" w:cs="Times New Roman"/>
          <w:color w:val="000000"/>
          <w:sz w:val="24"/>
          <w:szCs w:val="24"/>
        </w:rPr>
        <w:t xml:space="preserve">ГО, </w:t>
      </w: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предназначенных для ведения АСДНР в</w:t>
      </w:r>
      <w:proofErr w:type="gram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очагах поражения, возможностей дорожн</w:t>
      </w:r>
      <w:proofErr w:type="gram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транспортной сети, возможностей по форсированной подготовке простейших ЗС и жилья в ходе перевода ГО с мирного на военное положение за счет местных ресурсов.</w:t>
      </w:r>
      <w:r w:rsidRPr="00000F7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22</w:t>
      </w:r>
      <w:r w:rsidRPr="00000F70">
        <w:rPr>
          <w:rFonts w:ascii="Times New Roman" w:hAnsi="Times New Roman" w:cs="Times New Roman"/>
          <w:sz w:val="24"/>
          <w:szCs w:val="24"/>
        </w:rPr>
        <w:t>.</w:t>
      </w: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Районы размещения рабочих, служащих и неработающих членов их семей объектов экономики, переносящих свою производственную деятельность в 33, выделяются за районами размещения рассредоточиваемых рабочих и служащих объектов, продолжающих свою деятельность в категорированных городах и оборудуются в инженерном отношении.</w:t>
      </w:r>
      <w:r w:rsidRPr="00000F7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000F70" w:rsidRPr="00000F70" w:rsidRDefault="00000F70" w:rsidP="00000F70">
      <w:pPr>
        <w:pStyle w:val="a4"/>
        <w:shd w:val="clear" w:color="auto" w:fill="auto"/>
        <w:ind w:left="40"/>
        <w:jc w:val="left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</w:t>
      </w:r>
      <w:r w:rsidRPr="00000F70">
        <w:rPr>
          <w:rFonts w:ascii="Times New Roman" w:hAnsi="Times New Roman" w:cs="Times New Roman"/>
          <w:sz w:val="24"/>
          <w:szCs w:val="24"/>
        </w:rPr>
        <w:t>.</w:t>
      </w: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Население, не занятое в производственной деятельности и не являющееся членами семей рабочих и служащих, размещается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в более отдаленных районах 33.</w:t>
      </w:r>
    </w:p>
    <w:p w:rsidR="00000F70" w:rsidRPr="00000F70" w:rsidRDefault="00000F70" w:rsidP="00000F70">
      <w:pPr>
        <w:pStyle w:val="a4"/>
        <w:shd w:val="clear" w:color="auto" w:fill="auto"/>
        <w:tabs>
          <w:tab w:val="left" w:pos="1191"/>
        </w:tabs>
        <w:spacing w:after="0" w:line="288" w:lineRule="exact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24.Весь жилой фонд и фонд зданий общественного и административного назначения с момента объявления эвакуации передается в распоряжение глав (администраций) </w:t>
      </w: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муниципальных образований.</w:t>
      </w:r>
    </w:p>
    <w:p w:rsidR="00000F70" w:rsidRPr="00000F70" w:rsidRDefault="00000F70" w:rsidP="00000F70">
      <w:pPr>
        <w:pStyle w:val="a4"/>
        <w:shd w:val="clear" w:color="auto" w:fill="auto"/>
        <w:tabs>
          <w:tab w:val="left" w:pos="1162"/>
        </w:tabs>
        <w:spacing w:after="0" w:line="288" w:lineRule="exact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25.Эвакуированное население размещается в общественных и административных зданиях (санаториях, пансионатах, домах отдыха, детских оздоровительных лагерях и т.д.) и домах, независимо от форм собственности и ведомственной подчиненности, в отапливаемых домах дачных кооперативов и садоводческих товариществ на основании ордеров (предписаний), выдаваемых органами местного самоуправления поселений 33.</w:t>
      </w:r>
    </w:p>
    <w:p w:rsidR="00000F70" w:rsidRPr="00000F70" w:rsidRDefault="00000F70" w:rsidP="00000F70">
      <w:pPr>
        <w:pStyle w:val="a4"/>
        <w:shd w:val="clear" w:color="auto" w:fill="auto"/>
        <w:tabs>
          <w:tab w:val="left" w:pos="1374"/>
        </w:tabs>
        <w:spacing w:after="0" w:line="288" w:lineRule="exact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26.Для непосредственной подготовки, планирования и проведения эвакуационных мероприятий создаются эвакуационные органы:</w:t>
      </w:r>
    </w:p>
    <w:p w:rsidR="00000F70" w:rsidRPr="00000F70" w:rsidRDefault="00000F70" w:rsidP="00000F70">
      <w:pPr>
        <w:pStyle w:val="a4"/>
        <w:shd w:val="clear" w:color="auto" w:fill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эвакуационная (</w:t>
      </w:r>
      <w:proofErr w:type="spell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эвакоприёмная</w:t>
      </w:r>
      <w:proofErr w:type="spell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) комиссия;</w:t>
      </w:r>
    </w:p>
    <w:p w:rsidR="00000F70" w:rsidRPr="00000F70" w:rsidRDefault="00000F70" w:rsidP="00000F70">
      <w:pPr>
        <w:pStyle w:val="a4"/>
        <w:shd w:val="clear" w:color="auto" w:fill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сборные эвакуационные пункты (далее - СЭП);</w:t>
      </w:r>
    </w:p>
    <w:p w:rsidR="00000F70" w:rsidRPr="00000F70" w:rsidRDefault="00000F70" w:rsidP="00000F70">
      <w:pPr>
        <w:pStyle w:val="a4"/>
        <w:shd w:val="clear" w:color="auto" w:fill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промежуточные пункты эвакуации (далее - ППЭ);</w:t>
      </w:r>
    </w:p>
    <w:p w:rsidR="00000F70" w:rsidRPr="00000F70" w:rsidRDefault="00000F70" w:rsidP="00000F70">
      <w:pPr>
        <w:pStyle w:val="a4"/>
        <w:shd w:val="clear" w:color="auto" w:fill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приемные эвакуационные пункты (далее - ПЭП);</w:t>
      </w:r>
    </w:p>
    <w:p w:rsidR="00000F70" w:rsidRPr="00000F70" w:rsidRDefault="00000F70" w:rsidP="00000F70">
      <w:pPr>
        <w:pStyle w:val="a4"/>
        <w:shd w:val="clear" w:color="auto" w:fill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группы управления на маршрутах пешей эвакуации;</w:t>
      </w:r>
    </w:p>
    <w:p w:rsidR="00000F70" w:rsidRPr="00000F70" w:rsidRDefault="00000F70" w:rsidP="00000F70">
      <w:pPr>
        <w:pStyle w:val="a4"/>
        <w:shd w:val="clear" w:color="auto" w:fill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администрации пунктов посадки (высадки) населения на транспорт (с транспорта).</w:t>
      </w:r>
    </w:p>
    <w:p w:rsidR="00000F70" w:rsidRPr="00000F70" w:rsidRDefault="00000F70" w:rsidP="00000F70">
      <w:pPr>
        <w:pStyle w:val="a4"/>
        <w:shd w:val="clear" w:color="auto" w:fill="auto"/>
        <w:tabs>
          <w:tab w:val="left" w:pos="1162"/>
        </w:tabs>
        <w:spacing w:after="0" w:line="288" w:lineRule="exact"/>
        <w:ind w:right="2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27.В состав эвакуационных органов назначаются лица руководящего состава администраций (управлений, комитетов, служб, отделов), транспортных органов, органов общего и профессионального образования, социального обеспечения, здравоохранения, внутренних дел, связи, представители военных комиссариатов, мобилизационных подразделений органов исполнительной власти, органов управления МЧС России, за исключением лиц, имеющих мобилизационные предписания.</w:t>
      </w:r>
      <w:proofErr w:type="gramEnd"/>
    </w:p>
    <w:p w:rsidR="00000F70" w:rsidRPr="00000F70" w:rsidRDefault="00000F70" w:rsidP="00000F70">
      <w:pPr>
        <w:pStyle w:val="a4"/>
        <w:shd w:val="clear" w:color="auto" w:fill="auto"/>
        <w:tabs>
          <w:tab w:val="left" w:pos="1254"/>
        </w:tabs>
        <w:spacing w:after="0" w:line="288" w:lineRule="exact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28.Эвакуационные (</w:t>
      </w:r>
      <w:proofErr w:type="spell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эвакоприёмные</w:t>
      </w:r>
      <w:proofErr w:type="spell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) органы в практической деятельности руководствуются Федеральным законом от 12.02.1998 № 28-ФЗ «О гражданской обороне»,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районы», другими нормативными актами Российской Федерации, настоящим Положением и руководящими документами Губернатора Иркутской области.</w:t>
      </w:r>
    </w:p>
    <w:p w:rsidR="00000F70" w:rsidRPr="00000F70" w:rsidRDefault="00000F70" w:rsidP="00000F70">
      <w:pPr>
        <w:pStyle w:val="a4"/>
        <w:shd w:val="clear" w:color="auto" w:fill="auto"/>
        <w:tabs>
          <w:tab w:val="left" w:pos="1100"/>
        </w:tabs>
        <w:spacing w:after="0" w:line="288" w:lineRule="exact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29.Для организованного проведения эвакуации (приёма и размещения) населения заблаговременно (в мирное время) планируются, подготавливаются и осуществляются мероприятия по следующим видам обеспечения: связи и оповещения, транспортному, медицинскому, охране общественного порядка и обеспечению безопасности дорожного движения, инженерному, материально-техническому, финансовому и коммунальн</w:t>
      </w:r>
      <w:proofErr w:type="gram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бытовому.</w:t>
      </w:r>
    </w:p>
    <w:p w:rsidR="00000F70" w:rsidRPr="00000F70" w:rsidRDefault="00000F70" w:rsidP="00000F70">
      <w:pPr>
        <w:pStyle w:val="a4"/>
        <w:shd w:val="clear" w:color="auto" w:fill="auto"/>
        <w:tabs>
          <w:tab w:val="left" w:pos="1306"/>
        </w:tabs>
        <w:spacing w:after="0" w:line="288" w:lineRule="exact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30.Оповещение федеральных органов исполнительной власти, органов исполнительной власти области, органов местного самоуправления и организаций, а также населения о проведении эвакуации проводится органами, осуществляющими управление ГО, с использованием систем централизованного оповещения и связи федерального, регионального и местного уровней, локальных систем оповещения, радиовещательных и телевизионных станций.</w:t>
      </w:r>
    </w:p>
    <w:p w:rsidR="00000F70" w:rsidRPr="00000F70" w:rsidRDefault="00000F70" w:rsidP="00000F70">
      <w:pPr>
        <w:pStyle w:val="a4"/>
        <w:shd w:val="clear" w:color="auto" w:fill="auto"/>
        <w:tabs>
          <w:tab w:val="left" w:pos="1244"/>
        </w:tabs>
        <w:spacing w:after="0" w:line="288" w:lineRule="exact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31.Транспортное обеспечение </w:t>
      </w:r>
      <w:proofErr w:type="spell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эвакоперевозок</w:t>
      </w:r>
      <w:proofErr w:type="spell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возлагается на транспортные организации органов местного самоуправления области.</w:t>
      </w:r>
    </w:p>
    <w:p w:rsidR="00000F70" w:rsidRPr="00000F70" w:rsidRDefault="00000F70" w:rsidP="00000F70">
      <w:pPr>
        <w:pStyle w:val="a4"/>
        <w:shd w:val="clear" w:color="auto" w:fill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При планировании </w:t>
      </w:r>
      <w:proofErr w:type="spell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эвакоперевозок</w:t>
      </w:r>
      <w:proofErr w:type="spell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автомобильным транспортом предусматривается использование всех технически исправных автомобилей, оставшихся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после поставки в Вооруженные Силы, независимо от ведомственной принадлежности, пригодных для перевозки людей.</w:t>
      </w:r>
    </w:p>
    <w:p w:rsidR="00000F70" w:rsidRPr="00000F70" w:rsidRDefault="00000F70" w:rsidP="00000F70">
      <w:pPr>
        <w:pStyle w:val="a4"/>
        <w:shd w:val="clear" w:color="auto" w:fill="auto"/>
        <w:ind w:left="20" w:right="20" w:firstLine="70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Разрабатываются мероприятия по обеспечению автотранспорта двумя сменами </w:t>
      </w: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lastRenderedPageBreak/>
        <w:t>водителей, а также по оборудованию грузовых автомобилей сиденьями для перевозки людей.</w:t>
      </w:r>
    </w:p>
    <w:p w:rsidR="00000F70" w:rsidRPr="00000F70" w:rsidRDefault="00000F70" w:rsidP="00000F70">
      <w:pPr>
        <w:pStyle w:val="a4"/>
        <w:shd w:val="clear" w:color="auto" w:fill="auto"/>
        <w:ind w:left="20" w:right="20" w:firstLine="70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Определяются уплотненные нормы посадки, согласовывается с органами военного управления использование автомобильных дорог.</w:t>
      </w:r>
    </w:p>
    <w:p w:rsidR="00000F70" w:rsidRPr="00000F70" w:rsidRDefault="00000F70" w:rsidP="00000F70">
      <w:pPr>
        <w:pStyle w:val="a4"/>
        <w:shd w:val="clear" w:color="auto" w:fill="auto"/>
        <w:tabs>
          <w:tab w:val="left" w:pos="1105"/>
        </w:tabs>
        <w:spacing w:after="0" w:line="288" w:lineRule="exact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32.Медицинское обеспечение эвакуируемого населения возлагается на </w:t>
      </w:r>
      <w:proofErr w:type="spell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лечебно</w:t>
      </w: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softHyphen/>
        <w:t>профилактические</w:t>
      </w:r>
      <w:proofErr w:type="spell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учреждения органов местного самоуправления.</w:t>
      </w:r>
    </w:p>
    <w:p w:rsidR="00000F70" w:rsidRPr="00000F70" w:rsidRDefault="00000F70" w:rsidP="00000F70">
      <w:pPr>
        <w:pStyle w:val="a4"/>
        <w:shd w:val="clear" w:color="auto" w:fill="auto"/>
        <w:tabs>
          <w:tab w:val="left" w:pos="1148"/>
        </w:tabs>
        <w:spacing w:after="0" w:line="288" w:lineRule="exact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33.На период проведения эвакуационных (</w:t>
      </w:r>
      <w:proofErr w:type="spell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эвакоприёмных</w:t>
      </w:r>
      <w:proofErr w:type="spell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) мероприятий на СЭП. ППЗ, ПЭП, </w:t>
      </w:r>
      <w:proofErr w:type="gram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пунктах</w:t>
      </w:r>
      <w:proofErr w:type="gram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посадки и высадки, на маршрутах эвакуации </w:t>
      </w:r>
      <w:proofErr w:type="spell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лечебно</w:t>
      </w:r>
      <w:proofErr w:type="spell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softHyphen/>
        <w:t>профилактическими учреждениями органов местного самоуправления области развертываются медицинские пункты с круглосуточным дежурством на них медицинских работников.</w:t>
      </w:r>
    </w:p>
    <w:p w:rsidR="00000F70" w:rsidRPr="00000F70" w:rsidRDefault="00000F70" w:rsidP="00000F70">
      <w:pPr>
        <w:pStyle w:val="a4"/>
        <w:shd w:val="clear" w:color="auto" w:fill="auto"/>
        <w:tabs>
          <w:tab w:val="left" w:pos="1105"/>
        </w:tabs>
        <w:spacing w:after="0" w:line="288" w:lineRule="exact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34.На каждом маршруте эвакуации за счет районных лечебно-профилактических учреждений создаются не менее двух подвижных бригад, оснащенных транспортом, необходимым имуществом и средствами радиосвязи. Каждая бригада включает в себя одного врача и двух средних медицинских работников. Подвижные бригады подчиняются главному врачу лечебного учреждения, обеспечивающему медицинскую помощь на отведенном участке маршрута эвакуации.</w:t>
      </w:r>
    </w:p>
    <w:p w:rsidR="00000F70" w:rsidRPr="00000F70" w:rsidRDefault="00000F70" w:rsidP="00000F70">
      <w:pPr>
        <w:pStyle w:val="a4"/>
        <w:shd w:val="clear" w:color="auto" w:fill="auto"/>
        <w:tabs>
          <w:tab w:val="left" w:pos="1278"/>
        </w:tabs>
        <w:spacing w:after="0" w:line="288" w:lineRule="exact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35.Охрана общественного порядка и обеспечение безопасности движения возлагается на управления (отделы) внутренних дел (подразделения охраны общественного порядка, государственной инспекции безопасности дорожного движения, вневедомственной охраны, следственные, экспертно-криминалистические, паспортной работы, и т.д.)</w:t>
      </w:r>
    </w:p>
    <w:p w:rsidR="00000F70" w:rsidRPr="00000F70" w:rsidRDefault="00000F70" w:rsidP="00000F70">
      <w:pPr>
        <w:pStyle w:val="a4"/>
        <w:shd w:val="clear" w:color="auto" w:fill="auto"/>
        <w:tabs>
          <w:tab w:val="left" w:pos="1105"/>
        </w:tabs>
        <w:spacing w:after="0" w:line="288" w:lineRule="exact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36.К основным мероприятиям по охране общественного порядка и обеспечению безопасности движения относятся:</w:t>
      </w:r>
    </w:p>
    <w:p w:rsidR="00000F70" w:rsidRPr="00000F70" w:rsidRDefault="00000F70" w:rsidP="00000F70">
      <w:pPr>
        <w:pStyle w:val="a4"/>
        <w:shd w:val="clear" w:color="auto" w:fill="auto"/>
        <w:ind w:left="20" w:right="20" w:firstLine="70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охрана общественного порядка и обеспечение безопасности на </w:t>
      </w:r>
      <w:proofErr w:type="spell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эвакообъектах</w:t>
      </w:r>
      <w:proofErr w:type="spell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(СЭП, ППЭ, ПЭП); пунктах посадки и высадки, на маршрутах эвакуации и районах размещения в 33, объектах объектов экономики;</w:t>
      </w:r>
    </w:p>
    <w:p w:rsidR="00000F70" w:rsidRPr="00000F70" w:rsidRDefault="00000F70" w:rsidP="00000F70">
      <w:pPr>
        <w:pStyle w:val="a4"/>
        <w:shd w:val="clear" w:color="auto" w:fill="auto"/>
        <w:ind w:left="20" w:right="20" w:firstLine="70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регулирование движения на внутригородских и загородных маршрутах эвакуации, обеспечение установленной очередности перевозок и режима допуска;</w:t>
      </w:r>
    </w:p>
    <w:p w:rsidR="00000F70" w:rsidRPr="00000F70" w:rsidRDefault="00000F70" w:rsidP="00000F70">
      <w:pPr>
        <w:pStyle w:val="a4"/>
        <w:shd w:val="clear" w:color="auto" w:fill="auto"/>
        <w:ind w:left="20" w:right="20" w:firstLine="70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борьба с преступностью в городах и населенных пунктах, на маршрутах эвакуации и в районах размещения </w:t>
      </w:r>
      <w:proofErr w:type="spell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эваконаселения</w:t>
      </w:r>
      <w:proofErr w:type="spell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в 33;</w:t>
      </w:r>
    </w:p>
    <w:p w:rsidR="00000F70" w:rsidRPr="00000F70" w:rsidRDefault="00000F70" w:rsidP="00000F70">
      <w:pPr>
        <w:pStyle w:val="a4"/>
        <w:shd w:val="clear" w:color="auto" w:fill="auto"/>
        <w:ind w:left="20" w:firstLine="70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организация регистрации </w:t>
      </w:r>
      <w:proofErr w:type="spell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эваконаселения</w:t>
      </w:r>
      <w:proofErr w:type="spell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и ведение адресно-справочной работы;</w:t>
      </w:r>
    </w:p>
    <w:p w:rsidR="00000F70" w:rsidRPr="00000F70" w:rsidRDefault="00000F70" w:rsidP="00000F70">
      <w:pPr>
        <w:pStyle w:val="a4"/>
        <w:shd w:val="clear" w:color="auto" w:fill="auto"/>
        <w:ind w:left="20" w:right="20" w:firstLine="70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участие в борьбе с диверсионно-разведывательными группами потенциального противника и в других мероприятиях по обеспечению безопасности;</w:t>
      </w:r>
    </w:p>
    <w:p w:rsidR="00000F70" w:rsidRPr="00000F70" w:rsidRDefault="00000F70" w:rsidP="00000F70">
      <w:pPr>
        <w:pStyle w:val="a4"/>
        <w:shd w:val="clear" w:color="auto" w:fill="auto"/>
        <w:ind w:left="20" w:right="20" w:firstLine="70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организация работы комиссий по выдаче специальных пропусков для транспорта, восстановлению водительских удостоверений лицам, лишенным их, а также по выдаче разрешений на перевозку людей лицам, имеющим водительские удостоверения с категорией не ниже «С».</w:t>
      </w:r>
    </w:p>
    <w:p w:rsidR="00000F70" w:rsidRPr="00000F70" w:rsidRDefault="00000F70" w:rsidP="00000F70">
      <w:pPr>
        <w:pStyle w:val="a4"/>
        <w:shd w:val="clear" w:color="auto" w:fill="auto"/>
        <w:tabs>
          <w:tab w:val="left" w:pos="1402"/>
        </w:tabs>
        <w:spacing w:after="0" w:line="288" w:lineRule="exact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37.Инженерное, коммунально-техническое, материальное обеспечение эвакуационных мероприятий возлагается на органы местного самоуправления и включает в себя оборудование в инженерном отношении сборных эвакуационных пунктов, промежуточных пунктов </w:t>
      </w:r>
      <w:proofErr w:type="spell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звакуации</w:t>
      </w:r>
      <w:proofErr w:type="spell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, приемных эвакуационных пунктов,</w:t>
      </w:r>
    </w:p>
    <w:p w:rsidR="00000F70" w:rsidRPr="00000F70" w:rsidRDefault="00000F70" w:rsidP="00000F70">
      <w:pPr>
        <w:pStyle w:val="a4"/>
        <w:shd w:val="clear" w:color="auto" w:fill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пунктов посадки (высадки), маршрутов эвакуации, районов 33, техническое обслуживание и ремонт транспортных сре</w:t>
      </w:r>
      <w:proofErr w:type="gram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дств в х</w:t>
      </w:r>
      <w:proofErr w:type="gram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оде эвакуации, снабжение </w:t>
      </w:r>
      <w:proofErr w:type="spell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горюче</w:t>
      </w: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softHyphen/>
        <w:t>смазочными</w:t>
      </w:r>
      <w:proofErr w:type="spell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материалами и запасными частями, водой, продуктами питания и предметами первой необходимости, обеспечение </w:t>
      </w:r>
      <w:proofErr w:type="spell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эвакоорганов</w:t>
      </w:r>
      <w:proofErr w:type="spell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необходимым имуществом.</w:t>
      </w:r>
      <w:r w:rsidRPr="00000F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Коммунально-</w:t>
      </w:r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бытовое обеспечение </w:t>
      </w:r>
      <w:proofErr w:type="spellStart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>эваконаселения</w:t>
      </w:r>
      <w:proofErr w:type="spellEnd"/>
      <w:r w:rsidRPr="00000F70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в местах его размещения в загородной зоне осуществляется предприятиями жилищно-коммунального хозяйства органов местного самоуправления области.</w:t>
      </w:r>
    </w:p>
    <w:p w:rsidR="00000F70" w:rsidRPr="00000F70" w:rsidRDefault="00000F70" w:rsidP="00000F70">
      <w:pPr>
        <w:rPr>
          <w:lang w:val="ru-RU"/>
        </w:rPr>
      </w:pPr>
    </w:p>
    <w:p w:rsidR="00000F70" w:rsidRPr="00000F70" w:rsidRDefault="00000F70" w:rsidP="00000F70"/>
    <w:p w:rsidR="00000F70" w:rsidRPr="00000F70" w:rsidRDefault="00000F70" w:rsidP="00000F70"/>
    <w:p w:rsidR="00000F70" w:rsidRPr="00000F70" w:rsidRDefault="00000F70" w:rsidP="00000F70"/>
    <w:p w:rsidR="00000F70" w:rsidRPr="00000F70" w:rsidRDefault="00000F70" w:rsidP="00000F70"/>
    <w:p w:rsidR="00000F70" w:rsidRPr="00000F70" w:rsidRDefault="00000F70" w:rsidP="00000F70"/>
    <w:p w:rsidR="00000F70" w:rsidRPr="00000F70" w:rsidRDefault="00000F70" w:rsidP="00000F70"/>
    <w:p w:rsidR="00000F70" w:rsidRPr="00000F70" w:rsidRDefault="00000F70" w:rsidP="00000F70"/>
    <w:p w:rsidR="00000F70" w:rsidRPr="00000F70" w:rsidRDefault="00000F70" w:rsidP="00000F70"/>
    <w:p w:rsidR="00000F70" w:rsidRPr="00000F70" w:rsidRDefault="00000F70" w:rsidP="00000F70"/>
    <w:p w:rsidR="00000F70" w:rsidRPr="00000F70" w:rsidRDefault="00000F70" w:rsidP="00000F70"/>
    <w:p w:rsidR="00000F70" w:rsidRPr="00000F70" w:rsidRDefault="00000F70" w:rsidP="00000F70"/>
    <w:p w:rsidR="00000F70" w:rsidRPr="00000F70" w:rsidRDefault="00000F70" w:rsidP="00000F70"/>
    <w:p w:rsidR="00000F70" w:rsidRPr="00000F70" w:rsidRDefault="00000F70" w:rsidP="00000F70"/>
    <w:p w:rsidR="00000F70" w:rsidRPr="00000F70" w:rsidRDefault="00000F70" w:rsidP="00000F70"/>
    <w:p w:rsidR="00000F70" w:rsidRPr="00000F70" w:rsidRDefault="00000F70" w:rsidP="00000F70"/>
    <w:p w:rsidR="00E311FF" w:rsidRPr="00000F70" w:rsidRDefault="00E311FF"/>
    <w:sectPr w:rsidR="00E311FF" w:rsidRPr="0000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70"/>
    <w:rsid w:val="00000F70"/>
    <w:rsid w:val="00E3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000F70"/>
    <w:rPr>
      <w:shd w:val="clear" w:color="auto" w:fill="FFFFFF"/>
    </w:rPr>
  </w:style>
  <w:style w:type="character" w:customStyle="1" w:styleId="a5">
    <w:name w:val="Подпись к картинке_"/>
    <w:basedOn w:val="a0"/>
    <w:link w:val="a6"/>
    <w:rsid w:val="00000F70"/>
    <w:rPr>
      <w:shd w:val="clear" w:color="auto" w:fill="FFFFFF"/>
    </w:rPr>
  </w:style>
  <w:style w:type="character" w:customStyle="1" w:styleId="3pt">
    <w:name w:val="Основной текст + Интервал 3 pt"/>
    <w:basedOn w:val="a3"/>
    <w:rsid w:val="00000F70"/>
    <w:rPr>
      <w:spacing w:val="70"/>
      <w:shd w:val="clear" w:color="auto" w:fill="FFFFFF"/>
    </w:rPr>
  </w:style>
  <w:style w:type="paragraph" w:styleId="a4">
    <w:name w:val="Body Text"/>
    <w:basedOn w:val="a"/>
    <w:link w:val="a3"/>
    <w:rsid w:val="00000F70"/>
    <w:pPr>
      <w:widowControl w:val="0"/>
      <w:shd w:val="clear" w:color="auto" w:fill="FFFFFF"/>
      <w:spacing w:after="240" w:line="26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00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одпись к картинке"/>
    <w:basedOn w:val="a"/>
    <w:link w:val="a5"/>
    <w:rsid w:val="00000F7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000F70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0F70"/>
    <w:pPr>
      <w:widowControl w:val="0"/>
      <w:shd w:val="clear" w:color="auto" w:fill="FFFFFF"/>
      <w:spacing w:after="240" w:line="278" w:lineRule="exact"/>
      <w:ind w:hanging="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000F70"/>
    <w:rPr>
      <w:shd w:val="clear" w:color="auto" w:fill="FFFFFF"/>
    </w:rPr>
  </w:style>
  <w:style w:type="character" w:customStyle="1" w:styleId="a5">
    <w:name w:val="Подпись к картинке_"/>
    <w:basedOn w:val="a0"/>
    <w:link w:val="a6"/>
    <w:rsid w:val="00000F70"/>
    <w:rPr>
      <w:shd w:val="clear" w:color="auto" w:fill="FFFFFF"/>
    </w:rPr>
  </w:style>
  <w:style w:type="character" w:customStyle="1" w:styleId="3pt">
    <w:name w:val="Основной текст + Интервал 3 pt"/>
    <w:basedOn w:val="a3"/>
    <w:rsid w:val="00000F70"/>
    <w:rPr>
      <w:spacing w:val="70"/>
      <w:shd w:val="clear" w:color="auto" w:fill="FFFFFF"/>
    </w:rPr>
  </w:style>
  <w:style w:type="paragraph" w:styleId="a4">
    <w:name w:val="Body Text"/>
    <w:basedOn w:val="a"/>
    <w:link w:val="a3"/>
    <w:rsid w:val="00000F70"/>
    <w:pPr>
      <w:widowControl w:val="0"/>
      <w:shd w:val="clear" w:color="auto" w:fill="FFFFFF"/>
      <w:spacing w:after="240" w:line="26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00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одпись к картинке"/>
    <w:basedOn w:val="a"/>
    <w:link w:val="a5"/>
    <w:rsid w:val="00000F7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000F70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0F70"/>
    <w:pPr>
      <w:widowControl w:val="0"/>
      <w:shd w:val="clear" w:color="auto" w:fill="FFFFFF"/>
      <w:spacing w:after="240" w:line="278" w:lineRule="exact"/>
      <w:ind w:hanging="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2014-10-05T08:23:00Z</dcterms:created>
  <dcterms:modified xsi:type="dcterms:W3CDTF">2014-10-05T08:31:00Z</dcterms:modified>
</cp:coreProperties>
</file>