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B8" w:rsidRPr="00D77922" w:rsidRDefault="00D565B8" w:rsidP="00D779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7922">
        <w:rPr>
          <w:rFonts w:ascii="Times New Roman" w:eastAsia="Calibri" w:hAnsi="Times New Roman" w:cs="Times New Roman"/>
          <w:b/>
          <w:sz w:val="24"/>
          <w:szCs w:val="24"/>
        </w:rPr>
        <w:t>МУНИЦИПАЛЬНОЕ  ОБРАЗОВАНИЕ</w:t>
      </w:r>
    </w:p>
    <w:p w:rsidR="00D565B8" w:rsidRPr="00D77922" w:rsidRDefault="00D565B8" w:rsidP="00D7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7922">
        <w:rPr>
          <w:rFonts w:ascii="Times New Roman" w:eastAsia="Calibri" w:hAnsi="Times New Roman" w:cs="Times New Roman"/>
          <w:b/>
          <w:sz w:val="24"/>
          <w:szCs w:val="24"/>
        </w:rPr>
        <w:t>«ТУРУНТАЕВСКОЕ  СЕЛЬСКОЕ  ПОСЕЛЕНИЕ»</w:t>
      </w:r>
    </w:p>
    <w:p w:rsidR="00D565B8" w:rsidRPr="00D77922" w:rsidRDefault="00D565B8" w:rsidP="00D7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5B8" w:rsidRPr="00D77922" w:rsidRDefault="00D565B8" w:rsidP="00D7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7922">
        <w:rPr>
          <w:rFonts w:ascii="Times New Roman" w:eastAsia="Calibri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:rsidR="00D565B8" w:rsidRPr="00D77922" w:rsidRDefault="00D565B8" w:rsidP="00D7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5B8" w:rsidRPr="00D77922" w:rsidRDefault="00D565B8" w:rsidP="00D779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7792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D565B8" w:rsidRPr="00D77922" w:rsidRDefault="00D565B8" w:rsidP="00D7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5B8" w:rsidRPr="00D77922" w:rsidRDefault="00D565B8" w:rsidP="00D77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7922">
        <w:rPr>
          <w:rFonts w:ascii="Times New Roman" w:eastAsia="Calibri" w:hAnsi="Times New Roman" w:cs="Times New Roman"/>
          <w:sz w:val="24"/>
          <w:szCs w:val="24"/>
        </w:rPr>
        <w:t>«</w:t>
      </w:r>
      <w:r w:rsidR="009102B3">
        <w:rPr>
          <w:rFonts w:ascii="Times New Roman" w:eastAsia="Calibri" w:hAnsi="Times New Roman" w:cs="Times New Roman"/>
          <w:sz w:val="24"/>
          <w:szCs w:val="24"/>
        </w:rPr>
        <w:t>11</w:t>
      </w:r>
      <w:r w:rsidRPr="00D77922">
        <w:rPr>
          <w:rFonts w:ascii="Times New Roman" w:eastAsia="Calibri" w:hAnsi="Times New Roman" w:cs="Times New Roman"/>
          <w:sz w:val="24"/>
          <w:szCs w:val="24"/>
        </w:rPr>
        <w:t>»</w:t>
      </w:r>
      <w:r w:rsidR="009102B3">
        <w:rPr>
          <w:rFonts w:ascii="Times New Roman" w:eastAsia="Calibri" w:hAnsi="Times New Roman" w:cs="Times New Roman"/>
          <w:sz w:val="24"/>
          <w:szCs w:val="24"/>
        </w:rPr>
        <w:t xml:space="preserve"> марта </w:t>
      </w:r>
      <w:r w:rsidRPr="00D77922">
        <w:rPr>
          <w:rFonts w:ascii="Times New Roman" w:eastAsia="Calibri" w:hAnsi="Times New Roman" w:cs="Times New Roman"/>
          <w:sz w:val="24"/>
          <w:szCs w:val="24"/>
        </w:rPr>
        <w:t xml:space="preserve">2025 г                                                                       </w:t>
      </w:r>
      <w:r w:rsidR="009102B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77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2B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D77922">
        <w:rPr>
          <w:rFonts w:ascii="Times New Roman" w:eastAsia="Calibri" w:hAnsi="Times New Roman" w:cs="Times New Roman"/>
          <w:sz w:val="24"/>
          <w:szCs w:val="24"/>
        </w:rPr>
        <w:t>№</w:t>
      </w:r>
      <w:r w:rsidR="009102B3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="00D7792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D565B8" w:rsidRPr="00D77922" w:rsidRDefault="00D565B8" w:rsidP="00D7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7922">
        <w:rPr>
          <w:rFonts w:ascii="Times New Roman" w:eastAsia="Calibri" w:hAnsi="Times New Roman" w:cs="Times New Roman"/>
          <w:sz w:val="24"/>
          <w:szCs w:val="24"/>
        </w:rPr>
        <w:t>с. Турунтаево</w:t>
      </w:r>
    </w:p>
    <w:p w:rsidR="00D565B8" w:rsidRPr="00D77922" w:rsidRDefault="00D565B8" w:rsidP="00D77922">
      <w:pPr>
        <w:widowControl w:val="0"/>
        <w:tabs>
          <w:tab w:val="left" w:pos="4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B8" w:rsidRPr="00D77922" w:rsidRDefault="00D565B8" w:rsidP="00D77922">
      <w:pPr>
        <w:pStyle w:val="1"/>
        <w:rPr>
          <w:sz w:val="24"/>
          <w:szCs w:val="24"/>
        </w:rPr>
      </w:pPr>
      <w:proofErr w:type="gramStart"/>
      <w:r w:rsidRPr="00D77922">
        <w:rPr>
          <w:sz w:val="24"/>
          <w:szCs w:val="24"/>
        </w:rPr>
        <w:t>Об утверждении Положения о требованиях, предъявляемых к жилым помещениям,</w:t>
      </w:r>
      <w:r w:rsidR="00D77922">
        <w:rPr>
          <w:sz w:val="24"/>
          <w:szCs w:val="24"/>
        </w:rPr>
        <w:t xml:space="preserve"> </w:t>
      </w:r>
      <w:r w:rsidRPr="00D77922">
        <w:rPr>
          <w:sz w:val="24"/>
          <w:szCs w:val="24"/>
        </w:rPr>
        <w:t>выкупаемым для обеспечения жилыми помещениями детей-сирот и детей, оставшихся</w:t>
      </w:r>
      <w:r w:rsidR="00D77922">
        <w:rPr>
          <w:sz w:val="24"/>
          <w:szCs w:val="24"/>
        </w:rPr>
        <w:t xml:space="preserve"> </w:t>
      </w:r>
      <w:r w:rsidRPr="00D77922">
        <w:rPr>
          <w:sz w:val="24"/>
          <w:szCs w:val="24"/>
        </w:rPr>
        <w:t xml:space="preserve">без попечения родителей, а также лиц из числа детей-сирот и детей, </w:t>
      </w:r>
      <w:r w:rsidR="00D77922">
        <w:rPr>
          <w:sz w:val="24"/>
          <w:szCs w:val="24"/>
        </w:rPr>
        <w:t xml:space="preserve">оставшихся без </w:t>
      </w:r>
      <w:r w:rsidRPr="00D77922">
        <w:rPr>
          <w:sz w:val="24"/>
          <w:szCs w:val="24"/>
        </w:rPr>
        <w:t>попечения родителей и состава комиссии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без попечения родителей</w:t>
      </w:r>
      <w:proofErr w:type="gramEnd"/>
      <w:r w:rsidRPr="00D77922">
        <w:rPr>
          <w:sz w:val="24"/>
          <w:szCs w:val="24"/>
        </w:rPr>
        <w:t xml:space="preserve">, а также лиц из числа детей-сирот и детей, </w:t>
      </w:r>
      <w:r w:rsidR="00D77922">
        <w:rPr>
          <w:sz w:val="24"/>
          <w:szCs w:val="24"/>
        </w:rPr>
        <w:t xml:space="preserve">оставшихся без попечения </w:t>
      </w:r>
      <w:r w:rsidRPr="00D77922">
        <w:rPr>
          <w:sz w:val="24"/>
          <w:szCs w:val="24"/>
        </w:rPr>
        <w:t>родителей</w:t>
      </w:r>
    </w:p>
    <w:p w:rsidR="00D565B8" w:rsidRPr="00D77922" w:rsidRDefault="00D565B8" w:rsidP="00D7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B8" w:rsidRPr="00D77922" w:rsidRDefault="00D565B8" w:rsidP="00D7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77922">
          <w:rPr>
            <w:rStyle w:val="a3"/>
            <w:rFonts w:ascii="Times New Roman" w:hAnsi="Times New Roman" w:cs="Times New Roman"/>
            <w:sz w:val="24"/>
            <w:szCs w:val="24"/>
          </w:rPr>
          <w:t>Жилищным Кодексом</w:t>
        </w:r>
      </w:hyperlink>
      <w:r w:rsidRPr="00D7792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proofErr w:type="gramStart"/>
      <w:r w:rsidRPr="00D77922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06.10.2003 № 131-ФЗ «Об общих принципах организации местного самоуправления в Российской Федерации», </w:t>
      </w:r>
      <w:hyperlink r:id="rId9" w:history="1">
        <w:r w:rsidRPr="00D77922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7792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0" w:history="1">
        <w:r w:rsidRPr="00D77922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7922">
        <w:rPr>
          <w:rFonts w:ascii="Times New Roman" w:hAnsi="Times New Roman" w:cs="Times New Roman"/>
          <w:sz w:val="24"/>
          <w:szCs w:val="24"/>
        </w:rPr>
        <w:t xml:space="preserve"> Томской области от 11 сентября 2007 года                       № 188-ОЗ «О наделении органов местного самоуправления отдельными</w:t>
      </w:r>
      <w:proofErr w:type="gramEnd"/>
      <w:r w:rsidRPr="00D77922">
        <w:rPr>
          <w:rFonts w:ascii="Times New Roman" w:hAnsi="Times New Roman" w:cs="Times New Roman"/>
          <w:sz w:val="24"/>
          <w:szCs w:val="24"/>
        </w:rPr>
        <w:t xml:space="preserve"> государственными полномочиями по обеспечению жилыми помещениями детей-сирот   и </w:t>
      </w:r>
      <w:proofErr w:type="gramStart"/>
      <w:r w:rsidRPr="00D7792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D77922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родителей, лиц из числа детей-сирот и детей, оставшихся без попечения родителей», руководствуясь Уставом муниципального образования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сельское поселение Томского муниципального  района Томской области.</w:t>
      </w:r>
    </w:p>
    <w:p w:rsidR="00D565B8" w:rsidRPr="00D77922" w:rsidRDefault="00D565B8" w:rsidP="00D77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92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ПОСТАНОВЛЯЮ: </w:t>
      </w:r>
    </w:p>
    <w:p w:rsidR="00D565B8" w:rsidRPr="00D77922" w:rsidRDefault="00D565B8" w:rsidP="00D7792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77922">
        <w:rPr>
          <w:rFonts w:ascii="Times New Roman" w:hAnsi="Times New Roman" w:cs="Times New Roman"/>
          <w:sz w:val="24"/>
          <w:szCs w:val="24"/>
        </w:rPr>
        <w:t xml:space="preserve">Утвердить Положение о требованиях, предъявляемых к жилым помещениям, 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сельское поселение Томского муниципального района Томской области (Приложение 1).</w:t>
      </w:r>
      <w:proofErr w:type="gramEnd"/>
    </w:p>
    <w:p w:rsidR="00D565B8" w:rsidRPr="00D77922" w:rsidRDefault="00D565B8" w:rsidP="00D7792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комиссии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без попечения родителей, а также лиц из числа детей-сирот и детей, оставшихся без попечения родителей, на территории муниципального образования </w:t>
      </w:r>
      <w:r w:rsid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Турунтевское</w:t>
      </w:r>
      <w:proofErr w:type="spell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муниципального района Томской области (Приложение 2).</w:t>
      </w:r>
      <w:proofErr w:type="gramEnd"/>
    </w:p>
    <w:p w:rsidR="00D565B8" w:rsidRPr="00D77922" w:rsidRDefault="00BF50C7" w:rsidP="00D7792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D77922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D77922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сельского поселения» и опубликовать на официальном сайте муниципального образования «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сельское поселение» (</w:t>
      </w:r>
      <w:hyperlink r:id="rId11" w:history="1">
        <w:r w:rsidRPr="00D77922">
          <w:rPr>
            <w:rStyle w:val="a5"/>
            <w:rFonts w:ascii="Times New Roman" w:hAnsi="Times New Roman" w:cs="Times New Roman"/>
            <w:sz w:val="24"/>
            <w:szCs w:val="24"/>
          </w:rPr>
          <w:t>https://turuntaevskoe-r69.gosweb.gosuslugi.ru/</w:t>
        </w:r>
      </w:hyperlink>
      <w:r w:rsidRPr="00D77922">
        <w:rPr>
          <w:rFonts w:ascii="Times New Roman" w:hAnsi="Times New Roman" w:cs="Times New Roman"/>
          <w:sz w:val="24"/>
          <w:szCs w:val="24"/>
        </w:rPr>
        <w:t>).</w:t>
      </w:r>
    </w:p>
    <w:p w:rsidR="00BF50C7" w:rsidRPr="00D77922" w:rsidRDefault="00BF50C7" w:rsidP="00D7792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F50C7" w:rsidRPr="00D77922" w:rsidRDefault="00BF50C7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0C7" w:rsidRPr="00D77922" w:rsidRDefault="00BF50C7" w:rsidP="00D77922">
      <w:pPr>
        <w:tabs>
          <w:tab w:val="left" w:pos="75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7922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D77922">
        <w:rPr>
          <w:rFonts w:ascii="Times New Roman" w:eastAsia="Calibri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D77922">
        <w:rPr>
          <w:rFonts w:ascii="Times New Roman" w:eastAsia="Calibri" w:hAnsi="Times New Roman" w:cs="Times New Roman"/>
          <w:sz w:val="24"/>
          <w:szCs w:val="24"/>
        </w:rPr>
        <w:tab/>
        <w:t>С.В. Неверный</w:t>
      </w:r>
    </w:p>
    <w:p w:rsidR="00543F42" w:rsidRPr="00D77922" w:rsidRDefault="00543F42" w:rsidP="00D77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43F42" w:rsidRPr="00D77922" w:rsidRDefault="00543F42" w:rsidP="00D77922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43F42" w:rsidRPr="00D77922" w:rsidRDefault="00543F42" w:rsidP="00D77922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43F42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11.03.2025 </w:t>
      </w:r>
      <w:r w:rsidR="00543F42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543F42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3F42" w:rsidRPr="00D77922" w:rsidRDefault="00543F42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D7" w:rsidRPr="00D77922" w:rsidRDefault="00C36DD7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42" w:rsidRPr="00D77922" w:rsidRDefault="00543F42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43F42" w:rsidRPr="00D77922" w:rsidRDefault="00543F42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требованиях, предъявляемых к жилым помещениям,</w:t>
      </w:r>
    </w:p>
    <w:p w:rsidR="00543F42" w:rsidRPr="00D77922" w:rsidRDefault="00543F42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</w:t>
      </w:r>
      <w:proofErr w:type="spellStart"/>
      <w:r w:rsidRPr="00D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Турунтаевского</w:t>
      </w:r>
      <w:proofErr w:type="spellEnd"/>
      <w:r w:rsidRPr="00D7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Томского муниципального района Томской области</w:t>
      </w:r>
    </w:p>
    <w:p w:rsidR="00C36DD7" w:rsidRPr="00D77922" w:rsidRDefault="00C36DD7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42" w:rsidRPr="00D77922" w:rsidRDefault="00543F42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положения</w:t>
      </w:r>
    </w:p>
    <w:p w:rsidR="00543F42" w:rsidRPr="00D77922" w:rsidRDefault="00543F4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42" w:rsidRPr="00D77922" w:rsidRDefault="00543F4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разработано в соответствии с </w:t>
      </w:r>
      <w:hyperlink r:id="rId12" w:history="1">
        <w:r w:rsidRPr="00D77922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Жилищным Кодексом</w:t>
        </w:r>
      </w:hyperlink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3" w:history="1">
        <w:r w:rsidRPr="00D77922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Постановлением</w:t>
        </w:r>
      </w:hyperlink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января 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4" w:history="1">
        <w:r w:rsidRPr="00D77922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Законом</w:t>
        </w:r>
      </w:hyperlink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11 сентября 2007 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 188-ОЗ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наделении органов местного самоуправления отдельными государственными полномочиями</w:t>
      </w:r>
      <w:proofErr w:type="gram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жилыми помещениями детей - сирот и детей, оставшихся без попечения родителей, лиц из числа детей-сирот и детей, оставшихся без попечения родителей».</w:t>
      </w:r>
    </w:p>
    <w:p w:rsidR="00543F42" w:rsidRPr="00D77922" w:rsidRDefault="00543F4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Положение определяет требования, предъявляемые к жилым помещениям, выкупаемым для обеспечения жилыми поме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щениями детей-сирот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детей, оставшихся без попечения родителей, а также лиц из ч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 детей-сирот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детей, оставшихся без попечения родителей.</w:t>
      </w:r>
    </w:p>
    <w:p w:rsidR="00543F42" w:rsidRPr="00D77922" w:rsidRDefault="00543F4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1.3 Жилое помещение, предоставляемое по договору найма специализированного жилого помещения детям-сиротам и де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тям, оставшимся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попечения родителей, лицам из числа детей-сирот и детей, оставш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попечения родителей, должно быть благоустроенным примените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соответствующего населенного пункта, отвечать установленным санитарным и техническим требованиям и находиться в границах муниципа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</w:t>
      </w:r>
      <w:proofErr w:type="spellStart"/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Томского района Томской области.</w:t>
      </w:r>
      <w:proofErr w:type="gramEnd"/>
    </w:p>
    <w:p w:rsidR="00543F42" w:rsidRPr="00D77922" w:rsidRDefault="00543F4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1.4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</w:t>
      </w:r>
      <w:r w:rsidR="00C36DD7"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ехническим правилам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нормам, иным требованиям законодательства).</w:t>
      </w:r>
    </w:p>
    <w:p w:rsidR="00543F42" w:rsidRPr="00D77922" w:rsidRDefault="00543F4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1.5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                        и иных нужд, связанных с их проживанием в жилом помещении, за исключением балконов, лоджий, веранд и террас.</w:t>
      </w:r>
    </w:p>
    <w:p w:rsidR="00C36DD7" w:rsidRPr="00D77922" w:rsidRDefault="00C36DD7" w:rsidP="00D7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D7" w:rsidRPr="00D77922" w:rsidRDefault="00C36DD7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Требования, которым должно отвечать жилое помещение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Жилые помещения должны располагаться в домах, расположенных                             в жилой зоне в соответствии с функциональным зонированием территории. 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Несущие и ограждающие конструкции жилого помещения должны находиться в работоспособном состоянии и обеспечивать безопасное пребывание граждан и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сохранность инженерного оборудования. Жилое помещение,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Жилое помещение должно быть обеспечено: централизованным электроснабжением, централизованным водоснабжением, выгребной ямой, печным отоплением и соответствовать требованиям санитарно-эпидемиологической безопасности. 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Централизованное электроснабжение, централизованное водоснабжение, выгребная яма, печное отопление, находящиеся в жилых помещениях, должны соответствовать требованиям санитарно-эпидемиологической безопасности, размещены и смонтированы в соответствии требованиями безопасности, установленными в действующих нормативных правовых актах. 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Жилые помещения должны быть защищены от проникновения дождевой, талой и грунтовой воды и возможных бытовых утечек воды из системы централизованного водоснабжения. 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Высота (от пола до потолка) комнат и кухни должна быть не менее 2,5-м. 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Комнаты и кухня в жилом помещении должны иметь непосредственное естественное освещение. 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Выключатели, электрические розетки, патроны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Остекление окон должно находиться в соответствии с требованиями, предъявляемыми к климатическим условиям на данной территории. Остекление должно быть без сколов и трещин. Запорная фурнитура находиться в рабочем состоянии.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Межкомнатные и входные двери не должны иметь явных признаков повреждений.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 Отделка комнат: напольное покрытие (линолеум или окрашенное дерево) должно быть без разрывов и явных изъянов (без потертостей, трещин                     и механических повреждений, без плесневелых образований), соответствовать размерам жилого помещения и требованиям санитарно-эпидемиологической                        и пожарной безопасности. Наличие плинтусов напольных обязательно, без щелей между стеной и полом, без трещин, без отслоения краски в местах примыкания                        к полу. Стены оштукатурены и оклеены обоями или оштукатурены и окрашены, или оштукатурены и побелены (без трещин в стенах, трещин и отслаивания штукатурного, шпаклевочного слоя, без пятен любого происхождения,                            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</w:t>
      </w:r>
      <w:proofErr w:type="gram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оштукатурены</w:t>
      </w:r>
      <w:proofErr w:type="gram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побелены, или оштукатурены и покрашены водоэмульсионными составами.</w:t>
      </w:r>
    </w:p>
    <w:p w:rsidR="00C36DD7" w:rsidRPr="00D77922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 Жилое помещение должно соответствовать техническому паспорту БТИ. При переустройстве жилого помещения (установка, замена или перенос инженерных сетей, санитарно-технического, электрического или другого оборудования), или перепланировке (изменение его конфигурации), изменения должны быть внесены в технический паспорт жилого помещения. Жилое помещение должно соответствовать требованиям законодательства Российской Федерации, ГОСТов, </w:t>
      </w:r>
      <w:proofErr w:type="spell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СанПинов</w:t>
      </w:r>
      <w:proofErr w:type="spell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DD7" w:rsidRDefault="00C36DD7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Pr="00D77922" w:rsidRDefault="005E2362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Организация и проведение осмотров жилых помещений</w:t>
      </w:r>
    </w:p>
    <w:p w:rsidR="003F03E3" w:rsidRPr="00D77922" w:rsidRDefault="003F03E3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осмотр, предложенных к выкупу жилых помещений,                       на предмет соответствия требованиям нормативно-правовых актов и настоящего Положения, производит комиссия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без попечения родителей, а также лиц из числа детей-сирот и детей, оставшихся без попечения родителей, на территории муниципального образования </w:t>
      </w:r>
      <w:r w:rsid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</w:t>
      </w:r>
      <w:r w:rsid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муниципального района Томской области. </w:t>
      </w:r>
    </w:p>
    <w:p w:rsidR="003F03E3" w:rsidRPr="00D77922" w:rsidRDefault="003F03E3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Выявленные комиссией замечания и несоответствия требованиям данного Положения при осмотре жилого помещения отмечать в актах предварительного осмотра.</w:t>
      </w:r>
    </w:p>
    <w:p w:rsidR="003F03E3" w:rsidRPr="00D77922" w:rsidRDefault="003F03E3" w:rsidP="00D77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Итоговый осмотр жилых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визуального осмотра жилого помещения.</w:t>
      </w: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2" w:rsidRPr="00D77922" w:rsidRDefault="005E2362" w:rsidP="005E2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E2362" w:rsidRPr="00D77922" w:rsidRDefault="005E2362" w:rsidP="005E2362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E2362" w:rsidRPr="00D77922" w:rsidRDefault="005E2362" w:rsidP="005E2362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2362" w:rsidRPr="00D77922" w:rsidRDefault="005E2362" w:rsidP="005E2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77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0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11.03.2025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77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0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</w:p>
    <w:p w:rsidR="003F03E3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 w:rsidRPr="00D77922">
        <w:rPr>
          <w:b/>
          <w:szCs w:val="24"/>
        </w:rPr>
        <w:t>СОСТАВ</w:t>
      </w:r>
    </w:p>
    <w:p w:rsidR="003F03E3" w:rsidRPr="00D77922" w:rsidRDefault="003F03E3" w:rsidP="00D77922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3F03E3" w:rsidRPr="00D77922" w:rsidRDefault="003F03E3" w:rsidP="00D77922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 w:rsidRPr="00D77922">
        <w:rPr>
          <w:szCs w:val="24"/>
        </w:rPr>
        <w:t xml:space="preserve">комиссии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без попечения родителей,                                                              а также лиц из числа детей-сирот и детей, оставшихся без попечения родителей,                            на территории муниципального образования </w:t>
      </w:r>
      <w:proofErr w:type="spellStart"/>
      <w:r w:rsidRPr="00D77922">
        <w:rPr>
          <w:szCs w:val="24"/>
        </w:rPr>
        <w:t>Турунтаевского</w:t>
      </w:r>
      <w:proofErr w:type="spellEnd"/>
      <w:r w:rsidRPr="00D77922">
        <w:rPr>
          <w:szCs w:val="24"/>
        </w:rPr>
        <w:t xml:space="preserve"> сельское поселение Томского муниципального района Томской области</w:t>
      </w:r>
    </w:p>
    <w:p w:rsidR="003F03E3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E3" w:rsidRPr="00D77922" w:rsidRDefault="003F03E3" w:rsidP="00D7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22" w:rsidRPr="00D77922" w:rsidRDefault="00D77922" w:rsidP="00D7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77922" w:rsidRPr="00D77922" w:rsidRDefault="00D77922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 – Неверный Сергей Владимирович, Глава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77922" w:rsidRPr="00D77922" w:rsidRDefault="00D77922" w:rsidP="00D7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D77922" w:rsidRPr="00D77922" w:rsidRDefault="00D77922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>– Кобелева Анжелика Юрьевна, Управляющий делами.</w:t>
      </w:r>
    </w:p>
    <w:p w:rsidR="00D77922" w:rsidRPr="00D77922" w:rsidRDefault="00D77922" w:rsidP="00D7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D77922" w:rsidRPr="00D77922" w:rsidRDefault="00D77922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>– Лебедев Владислав Алексеевич, специалист 1 категории.</w:t>
      </w:r>
    </w:p>
    <w:p w:rsidR="00D77922" w:rsidRPr="00D77922" w:rsidRDefault="00D77922" w:rsidP="00D7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7922" w:rsidRPr="00D77922" w:rsidRDefault="00D77922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Мария Геннадьевна, специалист,</w:t>
      </w:r>
      <w:r w:rsidRPr="00D77922">
        <w:rPr>
          <w:rFonts w:ascii="Times New Roman" w:hAnsi="Times New Roman" w:cs="Times New Roman"/>
          <w:sz w:val="24"/>
          <w:szCs w:val="24"/>
        </w:rPr>
        <w:tab/>
      </w:r>
    </w:p>
    <w:p w:rsidR="00D77922" w:rsidRPr="00D77922" w:rsidRDefault="00D77922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– Вологдин Вячеслав Юрьевич, директор МУП «Турунтаево-Партнер» </w:t>
      </w:r>
    </w:p>
    <w:p w:rsidR="00D77922" w:rsidRPr="00D77922" w:rsidRDefault="00D77922" w:rsidP="00D7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>(по согласованию),</w:t>
      </w:r>
    </w:p>
    <w:p w:rsidR="00D77922" w:rsidRPr="00D77922" w:rsidRDefault="00D77922" w:rsidP="00D7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922">
        <w:rPr>
          <w:rFonts w:ascii="Times New Roman" w:hAnsi="Times New Roman" w:cs="Times New Roman"/>
          <w:sz w:val="24"/>
          <w:szCs w:val="24"/>
        </w:rPr>
        <w:t xml:space="preserve">–депутат Совета </w:t>
      </w:r>
      <w:proofErr w:type="spellStart"/>
      <w:r w:rsidRPr="00D7792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E2362">
        <w:rPr>
          <w:rFonts w:ascii="Times New Roman" w:hAnsi="Times New Roman" w:cs="Times New Roman"/>
          <w:sz w:val="24"/>
          <w:szCs w:val="24"/>
        </w:rPr>
        <w:t xml:space="preserve"> </w:t>
      </w:r>
      <w:r w:rsidRPr="00D77922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3F03E3" w:rsidRPr="00D77922" w:rsidRDefault="003F03E3" w:rsidP="00D77922">
      <w:pPr>
        <w:tabs>
          <w:tab w:val="left" w:pos="708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F03E3" w:rsidRPr="00D77922" w:rsidRDefault="003F03E3" w:rsidP="00D7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3E3" w:rsidRPr="00D77922" w:rsidSect="005E236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62" w:rsidRDefault="005E2362" w:rsidP="005E2362">
      <w:pPr>
        <w:spacing w:after="0" w:line="240" w:lineRule="auto"/>
      </w:pPr>
      <w:r>
        <w:separator/>
      </w:r>
    </w:p>
  </w:endnote>
  <w:endnote w:type="continuationSeparator" w:id="0">
    <w:p w:rsidR="005E2362" w:rsidRDefault="005E2362" w:rsidP="005E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62" w:rsidRDefault="005E2362" w:rsidP="005E2362">
      <w:pPr>
        <w:spacing w:after="0" w:line="240" w:lineRule="auto"/>
      </w:pPr>
      <w:r>
        <w:separator/>
      </w:r>
    </w:p>
  </w:footnote>
  <w:footnote w:type="continuationSeparator" w:id="0">
    <w:p w:rsidR="005E2362" w:rsidRDefault="005E2362" w:rsidP="005E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74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2362" w:rsidRPr="005E2362" w:rsidRDefault="005E23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23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23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23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02B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E23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2362" w:rsidRDefault="005E23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368"/>
    <w:multiLevelType w:val="hybridMultilevel"/>
    <w:tmpl w:val="A54E4860"/>
    <w:lvl w:ilvl="0" w:tplc="644C3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8A6A6E"/>
    <w:multiLevelType w:val="hybridMultilevel"/>
    <w:tmpl w:val="233ABC6E"/>
    <w:lvl w:ilvl="0" w:tplc="5D8A01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8"/>
    <w:rsid w:val="003F03E3"/>
    <w:rsid w:val="00543F42"/>
    <w:rsid w:val="005E2362"/>
    <w:rsid w:val="009102B3"/>
    <w:rsid w:val="00BF50C7"/>
    <w:rsid w:val="00C36DD7"/>
    <w:rsid w:val="00D565B8"/>
    <w:rsid w:val="00D77922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5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5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Гипертекстовая ссылка"/>
    <w:uiPriority w:val="99"/>
    <w:rsid w:val="00D565B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565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50C7"/>
    <w:rPr>
      <w:color w:val="0000FF" w:themeColor="hyperlink"/>
      <w:u w:val="single"/>
    </w:rPr>
  </w:style>
  <w:style w:type="paragraph" w:customStyle="1" w:styleId="a6">
    <w:name w:val="реквизитПодпись"/>
    <w:basedOn w:val="a"/>
    <w:rsid w:val="003F03E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E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362"/>
  </w:style>
  <w:style w:type="paragraph" w:styleId="a9">
    <w:name w:val="footer"/>
    <w:basedOn w:val="a"/>
    <w:link w:val="aa"/>
    <w:uiPriority w:val="99"/>
    <w:unhideWhenUsed/>
    <w:rsid w:val="005E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362"/>
  </w:style>
  <w:style w:type="paragraph" w:styleId="ab">
    <w:name w:val="Balloon Text"/>
    <w:basedOn w:val="a"/>
    <w:link w:val="ac"/>
    <w:uiPriority w:val="99"/>
    <w:semiHidden/>
    <w:unhideWhenUsed/>
    <w:rsid w:val="005E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5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5B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Гипертекстовая ссылка"/>
    <w:uiPriority w:val="99"/>
    <w:rsid w:val="00D565B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565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50C7"/>
    <w:rPr>
      <w:color w:val="0000FF" w:themeColor="hyperlink"/>
      <w:u w:val="single"/>
    </w:rPr>
  </w:style>
  <w:style w:type="paragraph" w:customStyle="1" w:styleId="a6">
    <w:name w:val="реквизитПодпись"/>
    <w:basedOn w:val="a"/>
    <w:rsid w:val="003F03E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E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362"/>
  </w:style>
  <w:style w:type="paragraph" w:styleId="a9">
    <w:name w:val="footer"/>
    <w:basedOn w:val="a"/>
    <w:link w:val="aa"/>
    <w:uiPriority w:val="99"/>
    <w:unhideWhenUsed/>
    <w:rsid w:val="005E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362"/>
  </w:style>
  <w:style w:type="paragraph" w:styleId="ab">
    <w:name w:val="Balloon Text"/>
    <w:basedOn w:val="a"/>
    <w:link w:val="ac"/>
    <w:uiPriority w:val="99"/>
    <w:semiHidden/>
    <w:unhideWhenUsed/>
    <w:rsid w:val="005E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91/0" TargetMode="External"/><Relationship Id="rId13" Type="http://schemas.openxmlformats.org/officeDocument/2006/relationships/hyperlink" Target="http://municipal.garant.ru/document/redirect/12144695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38291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uruntaevskoe-r6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78110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44695/0" TargetMode="External"/><Relationship Id="rId14" Type="http://schemas.openxmlformats.org/officeDocument/2006/relationships/hyperlink" Target="http://municipal.garant.ru/document/redirect/78110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2025-03-11T03:01:00Z</cp:lastPrinted>
  <dcterms:created xsi:type="dcterms:W3CDTF">2025-03-10T10:16:00Z</dcterms:created>
  <dcterms:modified xsi:type="dcterms:W3CDTF">2025-03-11T03:03:00Z</dcterms:modified>
</cp:coreProperties>
</file>