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5A417D"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296EE1">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756846BB" wp14:editId="3C6E7556">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1D2274"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296EE1">
        <w:rPr>
          <w:rFonts w:ascii="Times New Roman" w:eastAsia="Times New Roman" w:hAnsi="Times New Roman"/>
          <w:sz w:val="24"/>
          <w:szCs w:val="24"/>
          <w:lang w:eastAsia="ru-RU"/>
        </w:rPr>
        <w:t xml:space="preserve">     </w:t>
      </w:r>
    </w:p>
    <w:p w:rsidR="004509F6" w:rsidRDefault="00A96CEF"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3632" behindDoc="0" locked="0" layoutInCell="1" allowOverlap="1" wp14:anchorId="7B99EAEA" wp14:editId="5AD608A5">
                <wp:simplePos x="0" y="0"/>
                <wp:positionH relativeFrom="column">
                  <wp:posOffset>5125085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Default="00234495" w:rsidP="00D615A0">
                            <w:r>
                              <w:rPr>
                                <w:rFonts w:ascii="Times New Roman" w:eastAsia="Times New Roman" w:hAnsi="Times New Roman"/>
                                <w:sz w:val="24"/>
                                <w:szCs w:val="24"/>
                                <w:lang w:eastAsia="ru-RU"/>
                              </w:rPr>
                              <w:t xml:space="preserve">27.03.2025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03.55pt;margin-top:14.15pt;width:75.75pt;height:1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" stroked="f">
                <v:textbox inset="0,0,0,0">
                  <w:txbxContent>
                    <w:p w:rsidR="00234495" w:rsidRDefault="00234495" w:rsidP="00D615A0">
                      <w:r>
                        <w:rPr>
                          <w:rFonts w:ascii="Times New Roman" w:eastAsia="Times New Roman" w:hAnsi="Times New Roman"/>
                          <w:sz w:val="24"/>
                          <w:szCs w:val="24"/>
                          <w:lang w:eastAsia="ru-RU"/>
                        </w:rPr>
                        <w:t xml:space="preserve">27.03.2025 </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54D6E674" wp14:editId="5353D00C">
                <wp:simplePos x="0" y="0"/>
                <wp:positionH relativeFrom="column">
                  <wp:posOffset>4994910</wp:posOffset>
                </wp:positionH>
                <wp:positionV relativeFrom="paragraph">
                  <wp:posOffset>360044</wp:posOffset>
                </wp:positionV>
                <wp:extent cx="1219200" cy="1905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C9B333" id="Прямая соединительная линия 1"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28.35pt" to="489.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5D45DA">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453AEE">
        <w:rPr>
          <w:rFonts w:ascii="Times New Roman" w:eastAsia="Times New Roman" w:hAnsi="Times New Roman"/>
          <w:sz w:val="60"/>
          <w:szCs w:val="44"/>
          <w:lang w:eastAsia="ru-RU"/>
        </w:rPr>
        <w:t xml:space="preserve"> </w:t>
      </w:r>
      <w:r w:rsidR="00551EF2">
        <w:rPr>
          <w:rFonts w:ascii="Times New Roman" w:eastAsia="Times New Roman" w:hAnsi="Times New Roman"/>
          <w:sz w:val="60"/>
          <w:szCs w:val="44"/>
          <w:lang w:eastAsia="ru-RU"/>
        </w:rPr>
        <w:t>8</w:t>
      </w:r>
      <w:r w:rsidR="00D615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D615A0">
        <w:rPr>
          <w:rFonts w:ascii="Times New Roman" w:eastAsia="Times New Roman" w:hAnsi="Times New Roman"/>
          <w:sz w:val="24"/>
          <w:szCs w:val="24"/>
          <w:lang w:eastAsia="ru-RU"/>
        </w:rPr>
        <w:t xml:space="preserve">   </w:t>
      </w:r>
    </w:p>
    <w:p w:rsidR="00A96CEF" w:rsidRPr="00A96CEF" w:rsidRDefault="00CB1AAD" w:rsidP="00A96CEF">
      <w:pPr>
        <w:tabs>
          <w:tab w:val="left" w:pos="7515"/>
        </w:tabs>
        <w:spacing w:after="0" w:line="240" w:lineRule="auto"/>
        <w:rPr>
          <w:b/>
        </w:rPr>
      </w:pPr>
      <w:r>
        <w:rPr>
          <w:b/>
          <w:noProof/>
          <w:lang w:eastAsia="ru-RU"/>
        </w:rPr>
        <mc:AlternateContent>
          <mc:Choice Requires="wps">
            <w:drawing>
              <wp:anchor distT="0" distB="0" distL="114300" distR="114300" simplePos="0" relativeHeight="251656704" behindDoc="0" locked="0" layoutInCell="1" allowOverlap="1" wp14:anchorId="7990D37C" wp14:editId="440E3B93">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Pr="003C39F6" w:rsidRDefault="00234495"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234495" w:rsidRPr="003C39F6" w:rsidRDefault="00234495"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A96CEF">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8A3DDF" w:rsidRPr="003B6746">
        <w:rPr>
          <w:b/>
        </w:rPr>
        <w:t xml:space="preserve">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ТОМСКАЯ ОБЛАСТЬ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ТОМСКИЙ РАЙОН</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СОВЕТ ТУРУНТАЕВСКОГО СЕЛЬСКОГО ПОСЕЛЕНИЯ</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РЕШЕНИЕ № 54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14:anchorId="0D11C1E2" wp14:editId="7D47A32F">
                <wp:simplePos x="0" y="0"/>
                <wp:positionH relativeFrom="column">
                  <wp:posOffset>-1202690</wp:posOffset>
                </wp:positionH>
                <wp:positionV relativeFrom="paragraph">
                  <wp:posOffset>197485</wp:posOffset>
                </wp:positionV>
                <wp:extent cx="234950" cy="262890"/>
                <wp:effectExtent l="0" t="0" r="0" b="381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495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Pr="00551EF2" w:rsidRDefault="00234495" w:rsidP="00551EF2">
                            <w:pPr>
                              <w:rPr>
                                <w:rFonts w:ascii="Times New Roman" w:hAnsi="Times New Roman"/>
                                <w:sz w:val="24"/>
                                <w:szCs w:val="24"/>
                              </w:rPr>
                            </w:pPr>
                            <w:r w:rsidRPr="00551EF2">
                              <w:rPr>
                                <w:rFonts w:ascii="Times New Roman" w:hAnsi="Times New Roman"/>
                                <w:sz w:val="24"/>
                                <w:szCs w:val="24"/>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margin-left:-94.7pt;margin-top:15.55pt;width:18.5pt;height:20.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" stroked="f">
                <v:textbox>
                  <w:txbxContent>
                    <w:p w:rsidR="00234495" w:rsidRPr="00551EF2" w:rsidRDefault="00234495" w:rsidP="00551EF2">
                      <w:pPr>
                        <w:rPr>
                          <w:rFonts w:ascii="Times New Roman" w:hAnsi="Times New Roman"/>
                          <w:sz w:val="24"/>
                          <w:szCs w:val="24"/>
                        </w:rPr>
                      </w:pPr>
                      <w:r w:rsidRPr="00551EF2">
                        <w:rPr>
                          <w:rFonts w:ascii="Times New Roman" w:hAnsi="Times New Roman"/>
                          <w:sz w:val="24"/>
                          <w:szCs w:val="24"/>
                        </w:rPr>
                        <w:t>с. Турунтаево</w:t>
                      </w:r>
                    </w:p>
                  </w:txbxContent>
                </v:textbox>
              </v:shape>
            </w:pict>
          </mc:Fallback>
        </mc:AlternateContent>
      </w:r>
      <w:r w:rsidRPr="00551EF2">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14:anchorId="7C17D8FE" wp14:editId="39EC8E05">
                <wp:simplePos x="0" y="0"/>
                <wp:positionH relativeFrom="column">
                  <wp:posOffset>7525385</wp:posOffset>
                </wp:positionH>
                <wp:positionV relativeFrom="paragraph">
                  <wp:posOffset>49530</wp:posOffset>
                </wp:positionV>
                <wp:extent cx="361315" cy="228600"/>
                <wp:effectExtent l="0" t="3175" r="381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Default="00234495" w:rsidP="00551EF2">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9" type="#_x0000_t202" style="position:absolute;margin-left:592.55pt;margin-top:3.9pt;width:28.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" stroked="f">
                <v:textbox>
                  <w:txbxContent>
                    <w:p w:rsidR="00234495" w:rsidRDefault="00234495" w:rsidP="00551EF2">
                      <w:pPr>
                        <w:rPr>
                          <w:b/>
                          <w:szCs w:val="18"/>
                        </w:rPr>
                      </w:pPr>
                      <w:r>
                        <w:rPr>
                          <w:b/>
                          <w:szCs w:val="18"/>
                        </w:rPr>
                        <w:t>___31.01.2013г.</w:t>
                      </w:r>
                    </w:p>
                  </w:txbxContent>
                </v:textbox>
              </v:shape>
            </w:pict>
          </mc:Fallback>
        </mc:AlternateContent>
      </w:r>
    </w:p>
    <w:p w:rsidR="00551EF2" w:rsidRPr="00551EF2" w:rsidRDefault="00551EF2" w:rsidP="00551EF2">
      <w:pPr>
        <w:spacing w:after="0" w:line="240" w:lineRule="auto"/>
        <w:rPr>
          <w:rFonts w:ascii="Times New Roman" w:hAnsi="Times New Roman"/>
          <w:sz w:val="24"/>
          <w:szCs w:val="24"/>
          <w:u w:val="single"/>
        </w:rPr>
      </w:pPr>
      <w:r w:rsidRPr="00551EF2">
        <w:rPr>
          <w:rFonts w:ascii="Times New Roman" w:hAnsi="Times New Roman"/>
          <w:sz w:val="24"/>
          <w:szCs w:val="24"/>
        </w:rPr>
        <w:t xml:space="preserve"> с. Турунтаево                                                                                                       </w:t>
      </w:r>
      <w:r w:rsidRPr="00551EF2">
        <w:rPr>
          <w:rFonts w:ascii="Times New Roman" w:hAnsi="Times New Roman"/>
          <w:sz w:val="24"/>
          <w:szCs w:val="24"/>
          <w:u w:val="single"/>
        </w:rPr>
        <w:t xml:space="preserve">     26 марта 2025 г.  </w:t>
      </w:r>
    </w:p>
    <w:p w:rsidR="00551EF2" w:rsidRPr="00551EF2" w:rsidRDefault="00551EF2" w:rsidP="00551EF2">
      <w:pPr>
        <w:tabs>
          <w:tab w:val="left" w:pos="5865"/>
        </w:tabs>
        <w:spacing w:after="0" w:line="240" w:lineRule="auto"/>
        <w:rPr>
          <w:rFonts w:ascii="Times New Roman" w:hAnsi="Times New Roman"/>
          <w:sz w:val="24"/>
          <w:szCs w:val="24"/>
        </w:rPr>
      </w:pPr>
      <w:r w:rsidRPr="00551EF2">
        <w:rPr>
          <w:rFonts w:ascii="Times New Roman" w:hAnsi="Times New Roman"/>
          <w:sz w:val="24"/>
          <w:szCs w:val="24"/>
        </w:rPr>
        <w:t xml:space="preserve">                                                                                                                            20 собрание 5-го созыва</w:t>
      </w:r>
    </w:p>
    <w:p w:rsidR="00551EF2" w:rsidRPr="00551EF2" w:rsidRDefault="00551EF2" w:rsidP="00551EF2">
      <w:pPr>
        <w:spacing w:after="0" w:line="240" w:lineRule="auto"/>
        <w:rPr>
          <w:rFonts w:ascii="Times New Roman" w:hAnsi="Times New Roman"/>
          <w:bCs/>
          <w:sz w:val="24"/>
          <w:szCs w:val="24"/>
        </w:rPr>
      </w:pP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 xml:space="preserve">О внесении изменений в  бюджет  </w:t>
      </w:r>
    </w:p>
    <w:p w:rsidR="00551EF2" w:rsidRPr="00551EF2" w:rsidRDefault="00551EF2" w:rsidP="00551EF2">
      <w:pPr>
        <w:spacing w:after="0" w:line="240" w:lineRule="auto"/>
        <w:rPr>
          <w:rFonts w:ascii="Times New Roman" w:hAnsi="Times New Roman"/>
          <w:bCs/>
          <w:sz w:val="24"/>
          <w:szCs w:val="24"/>
        </w:rPr>
      </w:pP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w:t>
      </w: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на 2025 год и плановый период  2026, 2027</w:t>
      </w:r>
      <w:r>
        <w:rPr>
          <w:rFonts w:ascii="Times New Roman" w:hAnsi="Times New Roman"/>
          <w:bCs/>
          <w:sz w:val="24"/>
          <w:szCs w:val="24"/>
        </w:rPr>
        <w:t xml:space="preserve"> годов </w:t>
      </w:r>
    </w:p>
    <w:p w:rsidR="00551EF2" w:rsidRPr="00551EF2" w:rsidRDefault="00551EF2" w:rsidP="00551EF2">
      <w:pPr>
        <w:spacing w:after="0" w:line="240" w:lineRule="auto"/>
        <w:rPr>
          <w:rFonts w:ascii="Times New Roman" w:hAnsi="Times New Roman"/>
          <w:bCs/>
          <w:sz w:val="24"/>
          <w:szCs w:val="24"/>
        </w:rPr>
      </w:pP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 xml:space="preserve">   </w:t>
      </w:r>
      <w:r w:rsidRPr="00551EF2">
        <w:rPr>
          <w:rFonts w:ascii="Times New Roman" w:hAnsi="Times New Roman"/>
          <w:bCs/>
          <w:sz w:val="24"/>
          <w:szCs w:val="24"/>
        </w:rPr>
        <w:tab/>
        <w:t xml:space="preserve">Рассмотрев разработанный и представленный Администрацией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 проект решения, руководствуясь Бюджетным кодексом Российской Федерации, на основании статьи 36  Устава муниципального образования «</w:t>
      </w:r>
      <w:proofErr w:type="spellStart"/>
      <w:r w:rsidRPr="00551EF2">
        <w:rPr>
          <w:rFonts w:ascii="Times New Roman" w:hAnsi="Times New Roman"/>
          <w:bCs/>
          <w:sz w:val="24"/>
          <w:szCs w:val="24"/>
        </w:rPr>
        <w:t>Турунтаевское</w:t>
      </w:r>
      <w:proofErr w:type="spellEnd"/>
      <w:r w:rsidRPr="00551EF2">
        <w:rPr>
          <w:rFonts w:ascii="Times New Roman" w:hAnsi="Times New Roman"/>
          <w:bCs/>
          <w:sz w:val="24"/>
          <w:szCs w:val="24"/>
        </w:rPr>
        <w:t xml:space="preserve"> сельское поселение», статей 20, 21  Положения «О бюджетном процессе в муниципальном образовании «</w:t>
      </w:r>
      <w:proofErr w:type="spellStart"/>
      <w:r w:rsidRPr="00551EF2">
        <w:rPr>
          <w:rFonts w:ascii="Times New Roman" w:hAnsi="Times New Roman"/>
          <w:bCs/>
          <w:sz w:val="24"/>
          <w:szCs w:val="24"/>
        </w:rPr>
        <w:t>Турунтаевское</w:t>
      </w:r>
      <w:proofErr w:type="spellEnd"/>
      <w:r w:rsidRPr="00551EF2">
        <w:rPr>
          <w:rFonts w:ascii="Times New Roman" w:hAnsi="Times New Roman"/>
          <w:bCs/>
          <w:sz w:val="24"/>
          <w:szCs w:val="24"/>
        </w:rPr>
        <w:t xml:space="preserve"> сельское поселение», утвержденного решением Совета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  от 23.04.2014 № 45</w:t>
      </w: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 xml:space="preserve"> </w:t>
      </w:r>
    </w:p>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 xml:space="preserve">Совет </w:t>
      </w:r>
      <w:proofErr w:type="spellStart"/>
      <w:r w:rsidRPr="00551EF2">
        <w:rPr>
          <w:rFonts w:ascii="Times New Roman" w:hAnsi="Times New Roman"/>
          <w:b/>
          <w:bCs/>
          <w:sz w:val="24"/>
          <w:szCs w:val="24"/>
        </w:rPr>
        <w:t>Турунтаевского</w:t>
      </w:r>
      <w:proofErr w:type="spellEnd"/>
      <w:r w:rsidRPr="00551EF2">
        <w:rPr>
          <w:rFonts w:ascii="Times New Roman" w:hAnsi="Times New Roman"/>
          <w:b/>
          <w:bCs/>
          <w:sz w:val="24"/>
          <w:szCs w:val="24"/>
        </w:rPr>
        <w:t xml:space="preserve">  сельского поселения РЕШИЛ:</w:t>
      </w:r>
    </w:p>
    <w:p w:rsidR="00551EF2" w:rsidRPr="00551EF2" w:rsidRDefault="00551EF2" w:rsidP="00551EF2">
      <w:pPr>
        <w:spacing w:after="0" w:line="240" w:lineRule="auto"/>
        <w:rPr>
          <w:rFonts w:ascii="Times New Roman" w:hAnsi="Times New Roman"/>
          <w:b/>
          <w:bCs/>
          <w:sz w:val="24"/>
          <w:szCs w:val="24"/>
        </w:rPr>
      </w:pPr>
    </w:p>
    <w:p w:rsidR="00551EF2" w:rsidRPr="00551EF2" w:rsidRDefault="00551EF2" w:rsidP="00551EF2">
      <w:pPr>
        <w:spacing w:after="0" w:line="240" w:lineRule="auto"/>
        <w:ind w:firstLine="708"/>
        <w:rPr>
          <w:rFonts w:ascii="Times New Roman" w:hAnsi="Times New Roman"/>
          <w:bCs/>
          <w:sz w:val="24"/>
          <w:szCs w:val="24"/>
        </w:rPr>
      </w:pPr>
      <w:r w:rsidRPr="00551EF2">
        <w:rPr>
          <w:rFonts w:ascii="Times New Roman" w:hAnsi="Times New Roman"/>
          <w:bCs/>
          <w:sz w:val="24"/>
          <w:szCs w:val="24"/>
        </w:rPr>
        <w:t xml:space="preserve">1.Внести изменения в  бюджет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 на 2025 год и плановый период  2026, 2027 годов согласно приложению.</w:t>
      </w:r>
    </w:p>
    <w:p w:rsidR="00551EF2" w:rsidRPr="00551EF2" w:rsidRDefault="00551EF2" w:rsidP="00551EF2">
      <w:pPr>
        <w:spacing w:after="0" w:line="240" w:lineRule="auto"/>
        <w:ind w:firstLine="708"/>
        <w:rPr>
          <w:rFonts w:ascii="Times New Roman" w:hAnsi="Times New Roman"/>
          <w:bCs/>
          <w:sz w:val="24"/>
          <w:szCs w:val="24"/>
        </w:rPr>
      </w:pPr>
      <w:r w:rsidRPr="00551EF2">
        <w:rPr>
          <w:rFonts w:ascii="Times New Roman" w:hAnsi="Times New Roman"/>
          <w:bCs/>
          <w:sz w:val="24"/>
          <w:szCs w:val="24"/>
        </w:rPr>
        <w:t xml:space="preserve">2. Настоящее решение направить Главе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 для подписания и опубликования в Информационном бюллетене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 и размещения на официальном сайте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 </w:t>
      </w:r>
      <w:hyperlink r:id="rId8" w:history="1">
        <w:r w:rsidRPr="00551EF2">
          <w:rPr>
            <w:rStyle w:val="a8"/>
            <w:rFonts w:ascii="Times New Roman" w:hAnsi="Times New Roman"/>
            <w:bCs/>
            <w:sz w:val="24"/>
            <w:szCs w:val="24"/>
            <w:lang w:val="en-US"/>
          </w:rPr>
          <w:t>http</w:t>
        </w:r>
        <w:r w:rsidRPr="00551EF2">
          <w:rPr>
            <w:rStyle w:val="a8"/>
            <w:rFonts w:ascii="Times New Roman" w:hAnsi="Times New Roman"/>
            <w:bCs/>
            <w:sz w:val="24"/>
            <w:szCs w:val="24"/>
          </w:rPr>
          <w:t>://</w:t>
        </w:r>
        <w:proofErr w:type="spellStart"/>
        <w:r w:rsidRPr="00551EF2">
          <w:rPr>
            <w:rStyle w:val="a8"/>
            <w:rFonts w:ascii="Times New Roman" w:hAnsi="Times New Roman"/>
            <w:bCs/>
            <w:sz w:val="24"/>
            <w:szCs w:val="24"/>
            <w:lang w:val="en-US"/>
          </w:rPr>
          <w:t>turuntaevo</w:t>
        </w:r>
        <w:proofErr w:type="spellEnd"/>
        <w:r w:rsidRPr="00551EF2">
          <w:rPr>
            <w:rStyle w:val="a8"/>
            <w:rFonts w:ascii="Times New Roman" w:hAnsi="Times New Roman"/>
            <w:bCs/>
            <w:sz w:val="24"/>
            <w:szCs w:val="24"/>
          </w:rPr>
          <w:t>.</w:t>
        </w:r>
        <w:proofErr w:type="spellStart"/>
        <w:r w:rsidRPr="00551EF2">
          <w:rPr>
            <w:rStyle w:val="a8"/>
            <w:rFonts w:ascii="Times New Roman" w:hAnsi="Times New Roman"/>
            <w:bCs/>
            <w:sz w:val="24"/>
            <w:szCs w:val="24"/>
            <w:lang w:val="en-US"/>
          </w:rPr>
          <w:t>ru</w:t>
        </w:r>
        <w:proofErr w:type="spellEnd"/>
      </w:hyperlink>
      <w:r w:rsidRPr="00551EF2">
        <w:rPr>
          <w:rFonts w:ascii="Times New Roman" w:hAnsi="Times New Roman"/>
          <w:bCs/>
          <w:sz w:val="24"/>
          <w:szCs w:val="24"/>
        </w:rPr>
        <w:t>.</w:t>
      </w:r>
    </w:p>
    <w:p w:rsidR="00551EF2" w:rsidRPr="00551EF2" w:rsidRDefault="00551EF2" w:rsidP="00551EF2">
      <w:pPr>
        <w:spacing w:after="0" w:line="240" w:lineRule="auto"/>
        <w:rPr>
          <w:rFonts w:ascii="Times New Roman" w:hAnsi="Times New Roman"/>
          <w:bCs/>
          <w:sz w:val="24"/>
          <w:szCs w:val="24"/>
        </w:rPr>
      </w:pPr>
    </w:p>
    <w:p w:rsidR="00551EF2" w:rsidRPr="00551EF2" w:rsidRDefault="00551EF2" w:rsidP="00551EF2">
      <w:pPr>
        <w:spacing w:after="0" w:line="240" w:lineRule="auto"/>
        <w:rPr>
          <w:rFonts w:ascii="Times New Roman" w:hAnsi="Times New Roman"/>
          <w:bCs/>
          <w:sz w:val="24"/>
          <w:szCs w:val="24"/>
        </w:rPr>
      </w:pP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Председатель Совета</w:t>
      </w:r>
      <w:r w:rsidRPr="00551EF2">
        <w:rPr>
          <w:rFonts w:ascii="Times New Roman" w:hAnsi="Times New Roman"/>
          <w:bCs/>
          <w:sz w:val="24"/>
          <w:szCs w:val="24"/>
        </w:rPr>
        <w:tab/>
      </w:r>
    </w:p>
    <w:p w:rsidR="00551EF2" w:rsidRPr="00551EF2" w:rsidRDefault="00551EF2" w:rsidP="00551EF2">
      <w:pPr>
        <w:spacing w:after="0" w:line="240" w:lineRule="auto"/>
        <w:rPr>
          <w:rFonts w:ascii="Times New Roman" w:hAnsi="Times New Roman"/>
          <w:bCs/>
          <w:sz w:val="24"/>
          <w:szCs w:val="24"/>
        </w:rPr>
      </w:pP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w:t>
      </w:r>
      <w:r w:rsidRPr="00551EF2">
        <w:rPr>
          <w:rFonts w:ascii="Times New Roman" w:hAnsi="Times New Roman"/>
          <w:bCs/>
          <w:sz w:val="24"/>
          <w:szCs w:val="24"/>
        </w:rPr>
        <w:tab/>
        <w:t xml:space="preserve">                                                А.И. </w:t>
      </w:r>
      <w:proofErr w:type="spellStart"/>
      <w:r w:rsidRPr="00551EF2">
        <w:rPr>
          <w:rFonts w:ascii="Times New Roman" w:hAnsi="Times New Roman"/>
          <w:bCs/>
          <w:sz w:val="24"/>
          <w:szCs w:val="24"/>
        </w:rPr>
        <w:t>Войнич</w:t>
      </w:r>
      <w:proofErr w:type="spellEnd"/>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 xml:space="preserve">                                                                                                                      </w:t>
      </w:r>
    </w:p>
    <w:p w:rsidR="00551EF2" w:rsidRPr="00551EF2" w:rsidRDefault="00551EF2" w:rsidP="00551EF2">
      <w:pPr>
        <w:spacing w:after="0" w:line="240" w:lineRule="auto"/>
        <w:rPr>
          <w:rFonts w:ascii="Times New Roman" w:hAnsi="Times New Roman"/>
          <w:bCs/>
          <w:iCs/>
          <w:sz w:val="24"/>
          <w:szCs w:val="24"/>
        </w:rPr>
      </w:pPr>
    </w:p>
    <w:p w:rsidR="00551EF2" w:rsidRPr="00551EF2" w:rsidRDefault="00551EF2" w:rsidP="00551EF2">
      <w:pPr>
        <w:spacing w:after="0" w:line="240" w:lineRule="auto"/>
        <w:rPr>
          <w:rFonts w:ascii="Times New Roman" w:hAnsi="Times New Roman"/>
          <w:bCs/>
          <w:iCs/>
          <w:sz w:val="24"/>
          <w:szCs w:val="24"/>
        </w:rPr>
      </w:pPr>
      <w:r w:rsidRPr="00551EF2">
        <w:rPr>
          <w:rFonts w:ascii="Times New Roman" w:hAnsi="Times New Roman"/>
          <w:bCs/>
          <w:iCs/>
          <w:sz w:val="24"/>
          <w:szCs w:val="24"/>
        </w:rPr>
        <w:t xml:space="preserve">Глава </w:t>
      </w:r>
      <w:proofErr w:type="spellStart"/>
      <w:r w:rsidRPr="00551EF2">
        <w:rPr>
          <w:rFonts w:ascii="Times New Roman" w:hAnsi="Times New Roman"/>
          <w:bCs/>
          <w:iCs/>
          <w:sz w:val="24"/>
          <w:szCs w:val="24"/>
        </w:rPr>
        <w:t>Турунтаевского</w:t>
      </w:r>
      <w:proofErr w:type="spellEnd"/>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iCs/>
          <w:sz w:val="24"/>
          <w:szCs w:val="24"/>
        </w:rPr>
        <w:t>сельского  поселения                                                                                   С.В. Неверный</w:t>
      </w: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i/>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551EF2" w:rsidRPr="00551EF2" w:rsidTr="00234495">
        <w:tc>
          <w:tcPr>
            <w:tcW w:w="4968" w:type="dxa"/>
            <w:tcBorders>
              <w:top w:val="nil"/>
              <w:left w:val="nil"/>
              <w:bottom w:val="nil"/>
              <w:right w:val="nil"/>
            </w:tcBorders>
            <w:shd w:val="clear" w:color="auto" w:fill="auto"/>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 xml:space="preserve">Приложение </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 и плановый период 2025 и 2026 годов</w:t>
            </w:r>
          </w:p>
        </w:tc>
      </w:tr>
    </w:tbl>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center"/>
        <w:outlineLvl w:val="0"/>
        <w:rPr>
          <w:rFonts w:ascii="Times New Roman" w:hAnsi="Times New Roman"/>
          <w:b/>
          <w:sz w:val="24"/>
          <w:szCs w:val="24"/>
        </w:rPr>
      </w:pPr>
      <w:r w:rsidRPr="00551EF2">
        <w:rPr>
          <w:rFonts w:ascii="Times New Roman" w:hAnsi="Times New Roman"/>
          <w:b/>
          <w:sz w:val="24"/>
          <w:szCs w:val="24"/>
        </w:rPr>
        <w:t xml:space="preserve">  Бюджет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на 2024 год</w:t>
      </w:r>
    </w:p>
    <w:p w:rsidR="00551EF2" w:rsidRPr="00551EF2" w:rsidRDefault="00551EF2" w:rsidP="00551EF2">
      <w:pPr>
        <w:spacing w:after="0" w:line="240" w:lineRule="auto"/>
        <w:jc w:val="center"/>
        <w:outlineLvl w:val="0"/>
        <w:rPr>
          <w:rFonts w:ascii="Times New Roman" w:hAnsi="Times New Roman"/>
          <w:b/>
          <w:sz w:val="24"/>
          <w:szCs w:val="24"/>
        </w:rPr>
      </w:pPr>
      <w:r w:rsidRPr="00551EF2">
        <w:rPr>
          <w:rFonts w:ascii="Times New Roman" w:hAnsi="Times New Roman"/>
          <w:b/>
          <w:sz w:val="24"/>
          <w:szCs w:val="24"/>
        </w:rPr>
        <w:t xml:space="preserve">и  плановый период 2025 и 2026 годов </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1.  Утвердить основные характеристики бюджета поселения на 2024 год:</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общий объем доходов бюджета поселения в сумме 16 523,8 тыс. руб.;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общий объем расходов бюджета поселения в сумме 16 523,8 тыс.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дефицит бюджета в сумме 0,0 тыс. руб.</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2.Утвердить основные характеристики бюджета поселения на 2025 год:</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общий объем доходов бюджета поселения в сумме 16 123,5 тыс. руб.;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общий объем расходов бюджета поселения в сумме 16 123,5 тыс. руб., 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том числе условно утвержденные  расходы в сумме 388,5 тыс.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дефицит бюджета в сумме 0,0 тыс.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w:t>
      </w:r>
      <w:r w:rsidRPr="00551EF2">
        <w:rPr>
          <w:rFonts w:ascii="Times New Roman" w:hAnsi="Times New Roman"/>
          <w:sz w:val="24"/>
          <w:szCs w:val="24"/>
        </w:rPr>
        <w:tab/>
        <w:t>3.Утвердить основные характеристики бюджета поселения на 2026 год;</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общий объем доходов бюджета поселения в сумме 16 467,9 тыс.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общий объем расходов бюджета поселения в сумме 16 467,9 тыс. руб., в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том числе условно утвержденные  расходы в сумме 793,1 тыс. </w:t>
      </w:r>
      <w:proofErr w:type="spellStart"/>
      <w:r w:rsidRPr="00551EF2">
        <w:rPr>
          <w:rFonts w:ascii="Times New Roman" w:hAnsi="Times New Roman"/>
          <w:sz w:val="24"/>
          <w:szCs w:val="24"/>
        </w:rPr>
        <w:t>руб</w:t>
      </w:r>
      <w:proofErr w:type="spellEnd"/>
      <w:r w:rsidRPr="00551EF2">
        <w:rPr>
          <w:rFonts w:ascii="Times New Roman" w:hAnsi="Times New Roman"/>
          <w:sz w:val="24"/>
          <w:szCs w:val="24"/>
        </w:rPr>
        <w:t>;</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дефицит бюджета в сумме 0,0 тыс.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ab/>
        <w:t>4. Установить, что часть прибыли муниципальных унитарных предприятий, остающаяся после уплаты на</w:t>
      </w:r>
      <w:r w:rsidRPr="00551EF2">
        <w:rPr>
          <w:rFonts w:ascii="Times New Roman" w:hAnsi="Times New Roman"/>
          <w:sz w:val="24"/>
          <w:szCs w:val="24"/>
        </w:rPr>
        <w:softHyphen/>
        <w:t>логов и иных обязательных платежей, подлежит зачислению в бюджет района в размере 10 процентов.</w:t>
      </w:r>
    </w:p>
    <w:p w:rsidR="00551EF2" w:rsidRPr="00551EF2" w:rsidRDefault="00551EF2" w:rsidP="00551EF2">
      <w:pPr>
        <w:spacing w:after="0" w:line="240" w:lineRule="auto"/>
        <w:ind w:firstLine="708"/>
        <w:rPr>
          <w:rFonts w:ascii="Times New Roman" w:hAnsi="Times New Roman"/>
          <w:b/>
          <w:sz w:val="24"/>
          <w:szCs w:val="24"/>
        </w:rPr>
      </w:pPr>
      <w:r w:rsidRPr="00551EF2">
        <w:rPr>
          <w:rFonts w:ascii="Times New Roman" w:hAnsi="Times New Roman"/>
          <w:sz w:val="24"/>
          <w:szCs w:val="24"/>
        </w:rPr>
        <w:t>5. Налоговые доходы бюджета поселения на 2024 год</w:t>
      </w:r>
      <w:r w:rsidRPr="00551EF2">
        <w:rPr>
          <w:rFonts w:ascii="Times New Roman" w:hAnsi="Times New Roman"/>
          <w:b/>
          <w:sz w:val="24"/>
          <w:szCs w:val="24"/>
        </w:rPr>
        <w:t xml:space="preserve"> </w:t>
      </w:r>
      <w:r w:rsidRPr="00551EF2">
        <w:rPr>
          <w:rFonts w:ascii="Times New Roman" w:hAnsi="Times New Roman"/>
          <w:sz w:val="24"/>
          <w:szCs w:val="24"/>
        </w:rPr>
        <w:t>и  плановый период 2025 и 2026 годов</w:t>
      </w:r>
      <w:r w:rsidRPr="00551EF2">
        <w:rPr>
          <w:rFonts w:ascii="Times New Roman" w:hAnsi="Times New Roman"/>
          <w:b/>
          <w:sz w:val="24"/>
          <w:szCs w:val="24"/>
        </w:rPr>
        <w:t xml:space="preserve"> </w:t>
      </w:r>
      <w:r w:rsidRPr="00551EF2">
        <w:rPr>
          <w:rFonts w:ascii="Times New Roman" w:hAnsi="Times New Roman"/>
          <w:sz w:val="24"/>
          <w:szCs w:val="24"/>
        </w:rPr>
        <w:t>формируются за счет уплаты федеральных, региональных и местных налогов и сборов, доходов  от  использования  имущества, находящегося  в  муниципальной  собственности, в том числе налогов, предусмотренных специальными налоговыми режимами, по установленным нормативам:</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
          <w:sz w:val="24"/>
          <w:szCs w:val="24"/>
        </w:rPr>
        <w:t>-</w:t>
      </w:r>
      <w:r w:rsidRPr="00551EF2">
        <w:rPr>
          <w:rFonts w:ascii="Times New Roman" w:hAnsi="Times New Roman"/>
          <w:sz w:val="24"/>
          <w:szCs w:val="24"/>
        </w:rPr>
        <w:t xml:space="preserve"> налога на доходы физических лиц по установленному нормативу отчислений в местный бюджет – 10 процентов;</w:t>
      </w:r>
    </w:p>
    <w:p w:rsidR="00551EF2" w:rsidRPr="00551EF2" w:rsidRDefault="00551EF2" w:rsidP="00551EF2">
      <w:pPr>
        <w:pStyle w:val="ac"/>
        <w:keepNext/>
        <w:tabs>
          <w:tab w:val="left" w:pos="284"/>
        </w:tabs>
        <w:rPr>
          <w:sz w:val="24"/>
        </w:rPr>
      </w:pPr>
      <w:r w:rsidRPr="00551EF2">
        <w:rPr>
          <w:sz w:val="24"/>
        </w:rPr>
        <w:t>-акцизы на автомобильный и прямогонный бензин, дизельное топливо, моторные масла для дизельных и (или) карбюраторных (</w:t>
      </w:r>
      <w:proofErr w:type="spellStart"/>
      <w:r w:rsidRPr="00551EF2">
        <w:rPr>
          <w:sz w:val="24"/>
        </w:rPr>
        <w:t>инжекторных</w:t>
      </w:r>
      <w:proofErr w:type="spellEnd"/>
      <w:r w:rsidRPr="00551EF2">
        <w:rPr>
          <w:sz w:val="24"/>
        </w:rPr>
        <w:t>) двигателей, производимые на территории  РФ- 0,06531 процента;</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
          <w:sz w:val="24"/>
          <w:szCs w:val="24"/>
        </w:rPr>
        <w:t xml:space="preserve">- </w:t>
      </w:r>
      <w:r w:rsidRPr="00551EF2">
        <w:rPr>
          <w:rFonts w:ascii="Times New Roman" w:hAnsi="Times New Roman"/>
          <w:sz w:val="24"/>
          <w:szCs w:val="24"/>
        </w:rPr>
        <w:t>единого сельскохозяйственного налога – 20 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-земельного налога – 100 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-налога на имущество физических лиц – 100 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-прочих налогов, сборов, пошлин и других платежей, подлежащих зачислению в местный бюджет в соответствии с действующим законодательством Российской Федерации-100 процентов;</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Неналоговые доходы бюджета поселения на 2025год и  плановый период 2026 и 2027 годов</w:t>
      </w:r>
      <w:r w:rsidRPr="00551EF2">
        <w:rPr>
          <w:rFonts w:ascii="Times New Roman" w:hAnsi="Times New Roman"/>
          <w:b/>
          <w:sz w:val="24"/>
          <w:szCs w:val="24"/>
        </w:rPr>
        <w:t xml:space="preserve"> </w:t>
      </w:r>
      <w:r w:rsidRPr="00551EF2">
        <w:rPr>
          <w:rFonts w:ascii="Times New Roman" w:hAnsi="Times New Roman"/>
          <w:sz w:val="24"/>
          <w:szCs w:val="24"/>
        </w:rPr>
        <w:t>формируются за счет:</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100 процентов;</w:t>
      </w:r>
    </w:p>
    <w:p w:rsidR="00551EF2" w:rsidRPr="00551EF2" w:rsidRDefault="00551EF2" w:rsidP="00551EF2">
      <w:pPr>
        <w:pStyle w:val="ac"/>
        <w:keepNext/>
        <w:rPr>
          <w:sz w:val="24"/>
        </w:rPr>
      </w:pPr>
      <w:r w:rsidRPr="00551EF2">
        <w:rPr>
          <w:sz w:val="24"/>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 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продажи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-сумм денежных взысканий (штрафов) за нарушение законодательства Российской Федерации в порядке и по нормативам, установленным действующим законодательством;</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- 100 процентов.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поступления от использования имущества, находящегося  в собственности поселения-100процентов;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-невыясненные поступления, зачисляемые в бюджеты поселений-100процентов;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-прочие неналоговые доходы бюджетов поселений-100процентов;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безвозмездные поступления в бюджеты поселений;</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-безвозмездные поступления.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6.Установить следующие особенности исполнения бюджета поселения в 2025 году и  плановый период 2026 и 2027 годов:  </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остатки средств бюджета поселения по состоянию на начало текущего финансового года, за исключением остатков неиспользованных межбюджетных трансфертов, полученных из бюджета Томского района в форме субвенций и субсидий, в объеме до 100 процентов могут  направляться на покрытие временных кассовых разрывов, возникающих при исполнении бюджета поселения. </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7. Утвердить п</w:t>
      </w:r>
      <w:r w:rsidRPr="00551EF2">
        <w:rPr>
          <w:rFonts w:ascii="Times New Roman" w:hAnsi="Times New Roman"/>
          <w:bCs/>
          <w:sz w:val="24"/>
          <w:szCs w:val="24"/>
        </w:rPr>
        <w:t xml:space="preserve">еречень главных распорядителей бюджета </w:t>
      </w:r>
      <w:proofErr w:type="spellStart"/>
      <w:r w:rsidRPr="00551EF2">
        <w:rPr>
          <w:rFonts w:ascii="Times New Roman" w:hAnsi="Times New Roman"/>
          <w:bCs/>
          <w:sz w:val="24"/>
          <w:szCs w:val="24"/>
        </w:rPr>
        <w:t>Турунтаевского</w:t>
      </w:r>
      <w:proofErr w:type="spellEnd"/>
      <w:r w:rsidRPr="00551EF2">
        <w:rPr>
          <w:rFonts w:ascii="Times New Roman" w:hAnsi="Times New Roman"/>
          <w:bCs/>
          <w:sz w:val="24"/>
          <w:szCs w:val="24"/>
        </w:rPr>
        <w:t xml:space="preserve"> сельского поселения</w:t>
      </w:r>
      <w:r w:rsidRPr="00551EF2">
        <w:rPr>
          <w:rFonts w:ascii="Times New Roman" w:hAnsi="Times New Roman"/>
          <w:sz w:val="24"/>
          <w:szCs w:val="24"/>
        </w:rPr>
        <w:t xml:space="preserve"> согласно приложению 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8.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ведомственной структуре расходов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согласно при</w:t>
      </w:r>
      <w:r w:rsidRPr="00551EF2">
        <w:rPr>
          <w:rFonts w:ascii="Times New Roman" w:hAnsi="Times New Roman"/>
          <w:sz w:val="24"/>
          <w:szCs w:val="24"/>
        </w:rPr>
        <w:softHyphen/>
        <w:t>ложению 2 и плановый период 2026 и 2027 годов согласно при</w:t>
      </w:r>
      <w:r w:rsidRPr="00551EF2">
        <w:rPr>
          <w:rFonts w:ascii="Times New Roman" w:hAnsi="Times New Roman"/>
          <w:sz w:val="24"/>
          <w:szCs w:val="24"/>
        </w:rPr>
        <w:softHyphen/>
        <w:t>ложению 2.1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9. Утвердить объемы межбюджетных трансфертов, получаемых бюджетом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из бюджета Томского района на 2025 год согласно приложению 3 и плановый период 2026 и 2027 годов согласно при</w:t>
      </w:r>
      <w:r w:rsidRPr="00551EF2">
        <w:rPr>
          <w:rFonts w:ascii="Times New Roman" w:hAnsi="Times New Roman"/>
          <w:sz w:val="24"/>
          <w:szCs w:val="24"/>
        </w:rPr>
        <w:softHyphen/>
        <w:t>ложению 3.1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10. Утвердить объем межбюджетных трансфертов, предоставляемых другим бюджетам бюджетной системы из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согласно приложению 4 и плановый период 2026 и 2027 годов согласно при</w:t>
      </w:r>
      <w:r w:rsidRPr="00551EF2">
        <w:rPr>
          <w:rFonts w:ascii="Times New Roman" w:hAnsi="Times New Roman"/>
          <w:sz w:val="24"/>
          <w:szCs w:val="24"/>
        </w:rPr>
        <w:softHyphen/>
        <w:t>ложению 4.1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11. Утвердить источники финансирования дефицита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согласно приложению 5 и плановый период 2026 и 2027 годов согласно при</w:t>
      </w:r>
      <w:r w:rsidRPr="00551EF2">
        <w:rPr>
          <w:rFonts w:ascii="Times New Roman" w:hAnsi="Times New Roman"/>
          <w:sz w:val="24"/>
          <w:szCs w:val="24"/>
        </w:rPr>
        <w:softHyphen/>
        <w:t>ложению 5.1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12. Программа приватизации (продажи) муниципального имущества и приобретения имущества в муниципальную собственность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и плановый период 2026 и 2027 годов согласно при</w:t>
      </w:r>
      <w:r w:rsidRPr="00551EF2">
        <w:rPr>
          <w:rFonts w:ascii="Times New Roman" w:hAnsi="Times New Roman"/>
          <w:sz w:val="24"/>
          <w:szCs w:val="24"/>
        </w:rPr>
        <w:softHyphen/>
        <w:t xml:space="preserve">ложению 6, 6.1 к настоящему бюджету год не    предусмотрена. </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13. Утвердить программу муниципальных внутренних заимствований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согласно приложению 7 и плановый период 2026 и 2027 годов согласно при</w:t>
      </w:r>
      <w:r w:rsidRPr="00551EF2">
        <w:rPr>
          <w:rFonts w:ascii="Times New Roman" w:hAnsi="Times New Roman"/>
          <w:sz w:val="24"/>
          <w:szCs w:val="24"/>
        </w:rPr>
        <w:softHyphen/>
        <w:t>ложению 7.1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14. Утвердить объем бюджетных ассигнований, направляемых на исполнение публичных нормативных обязательств муниципального образования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 на 2025 год, согласно приложению 8 и плановый период 2026 и 2027 годов согласно при</w:t>
      </w:r>
      <w:r w:rsidRPr="00551EF2">
        <w:rPr>
          <w:rFonts w:ascii="Times New Roman" w:hAnsi="Times New Roman"/>
          <w:sz w:val="24"/>
          <w:szCs w:val="24"/>
        </w:rPr>
        <w:softHyphen/>
        <w:t>ложению 8.1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15. Утвердить порядок и случаи предоставления иных межбюджетных трансфертов из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бюджету Томского района, согласно приложению 9 к настоящему бюджету.</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16. Установить верхний предел муниципального внутреннего долга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1 января 2025 года и плановый период 2026 и 2027 годов, в сумме 0,00 рублей. </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17. Установить верхний предел муниципального внешнего долга муниципального образования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 на 1 января 2025 года и плановый период 2026 и 2027 годов, в том числе по муниципальным гарантиям, в сумме 0,0 тыс. руб. </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18. Установить, что предоставление бюджетных кредитов из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и плановый период 2026 и 2027 годов не предусмотрено.</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lastRenderedPageBreak/>
        <w:t>19. Программа муниципальных внешних заимствований муниципального образования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 на 2025 год и плановый период 2026 и 2027 годов не предусмотрена.</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20. Прогнозируемый объем доходов дорожного фонда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составляет 2 616,0 тыс. руб., на 2026 год 2 715,4 тыс. руб., на 2027 год 2 715,4 тыс. </w:t>
      </w:r>
      <w:proofErr w:type="spellStart"/>
      <w:r w:rsidRPr="00551EF2">
        <w:rPr>
          <w:rFonts w:ascii="Times New Roman" w:hAnsi="Times New Roman"/>
          <w:sz w:val="24"/>
          <w:szCs w:val="24"/>
        </w:rPr>
        <w:t>руб</w:t>
      </w:r>
      <w:proofErr w:type="spellEnd"/>
      <w:r w:rsidRPr="00551EF2">
        <w:rPr>
          <w:rFonts w:ascii="Times New Roman" w:hAnsi="Times New Roman"/>
          <w:sz w:val="24"/>
          <w:szCs w:val="24"/>
        </w:rPr>
        <w:t xml:space="preserve"> от акцизов на автомобильный и прямогонный бензин, дизельное топливо, моторные масла для дизельных и (или) карбюраторных (</w:t>
      </w:r>
      <w:proofErr w:type="spellStart"/>
      <w:r w:rsidRPr="00551EF2">
        <w:rPr>
          <w:rFonts w:ascii="Times New Roman" w:hAnsi="Times New Roman"/>
          <w:sz w:val="24"/>
          <w:szCs w:val="24"/>
        </w:rPr>
        <w:t>инжекторных</w:t>
      </w:r>
      <w:proofErr w:type="spellEnd"/>
      <w:r w:rsidRPr="00551EF2">
        <w:rPr>
          <w:rFonts w:ascii="Times New Roman" w:hAnsi="Times New Roman"/>
          <w:sz w:val="24"/>
          <w:szCs w:val="24"/>
        </w:rPr>
        <w:t>) двигателей, производимых на территории    Российской Федерации.</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 xml:space="preserve">21. Утвердить объем бюджетных ассигнований дорожного фонда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2025 год 2 616,0 тыс. руб., на 2026 год 2 715,4 тыс. руб., на 2027 год 2 715,4 тыс. руб. </w:t>
      </w:r>
    </w:p>
    <w:p w:rsidR="00551EF2" w:rsidRPr="00551EF2" w:rsidRDefault="00551EF2" w:rsidP="00551EF2">
      <w:pPr>
        <w:spacing w:after="0" w:line="240" w:lineRule="auto"/>
        <w:ind w:firstLine="567"/>
        <w:rPr>
          <w:rFonts w:ascii="Times New Roman" w:hAnsi="Times New Roman"/>
          <w:sz w:val="24"/>
          <w:szCs w:val="24"/>
        </w:rPr>
      </w:pPr>
      <w:r w:rsidRPr="00551EF2">
        <w:rPr>
          <w:rFonts w:ascii="Times New Roman" w:hAnsi="Times New Roman"/>
          <w:sz w:val="24"/>
          <w:szCs w:val="24"/>
        </w:rPr>
        <w:t>22. Установить, что лицевые счета муниципальным бюджетным учреждениям поселения для учета операций со средствами, поступающими им в соответствии с законодательством       Российской Федерации, открываются и ведутся в Управлении финансов.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Проведение кассовых выплат за счет средств бюджетных учреждений осуществляется    Управлением финансов в порядке, установленном Управлением финансов, от имени и по           поручению указанных учреждений в пределах остатка средств, поступивших бюджетным           учреждениям.</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23.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01 января 2025 года и плановый период 2026 и 2027 годов, производится за счет бюджетных ассигнований, предусмотренных настоящим бюджетом, и в пределах доведенных лимитов бюджетных обязательств на 2025 год и плановый период 2026 и 2027 годов.</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24.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в соответствии с частями 1, 4 и 5 статьи 15 Федерального закона от 05.04.2013 № 44-ФЗ «О контрактной системе в сфере закупок товаров, работ и услуг для обеспечения государственных и муниципальных нужд», вправе предусматривать авансовые платежи:</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в размере до 100 процентов суммы договора (контракта), но не более лимитов бюджетных обязательств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об их приобретении, обучении на курсах повышения квалификации,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 законодательством Российской Федерации и Томской области.</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25.  Установить, что в 2025 году и плановый период 2026 и 2027 годов, в случае неисполнения доходной части бюджета, в первоочередном порядке из бюджета поселения финансируются следующие расходы:</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оплата труда и начисления на нее;</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оплата коммунальных услуг, услуг связи, транспортных услуг;</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горюче-смазочных материалов;</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уплата налогов и сборов и иных обязательных платежей;</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из резервных фондов поселения;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исполнение судебных актов по обращению взыскания на средства бюджета     поселения;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неотложные расходы.</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26. Нормативные правовые акты  поселения подлежат приведению в соответ</w:t>
      </w:r>
      <w:r w:rsidRPr="00551EF2">
        <w:rPr>
          <w:rFonts w:ascii="Times New Roman" w:hAnsi="Times New Roman"/>
          <w:sz w:val="24"/>
          <w:szCs w:val="24"/>
        </w:rPr>
        <w:softHyphen/>
        <w:t xml:space="preserve">ствие с настоящим  решением  в двухмесячный срок со дня вступления его в силу.  </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w:t>
      </w:r>
      <w:r w:rsidRPr="00551EF2">
        <w:rPr>
          <w:rFonts w:ascii="Times New Roman" w:hAnsi="Times New Roman"/>
          <w:sz w:val="24"/>
          <w:szCs w:val="24"/>
        </w:rPr>
        <w:tab/>
        <w:t>27. Настоящее решение вступает в силу с 01.01.2025, но  не  ранее официального опубликования.</w:t>
      </w: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iCs/>
          <w:sz w:val="24"/>
          <w:szCs w:val="24"/>
        </w:rPr>
      </w:pPr>
      <w:r w:rsidRPr="00551EF2">
        <w:rPr>
          <w:rFonts w:ascii="Times New Roman" w:hAnsi="Times New Roman"/>
          <w:sz w:val="24"/>
          <w:szCs w:val="24"/>
        </w:rPr>
        <w:t xml:space="preserve"> </w:t>
      </w:r>
      <w:r w:rsidRPr="00551EF2">
        <w:rPr>
          <w:rFonts w:ascii="Times New Roman" w:hAnsi="Times New Roman"/>
          <w:iCs/>
          <w:sz w:val="24"/>
          <w:szCs w:val="24"/>
        </w:rPr>
        <w:t xml:space="preserve">Глава </w:t>
      </w:r>
      <w:proofErr w:type="spellStart"/>
      <w:r w:rsidRPr="00551EF2">
        <w:rPr>
          <w:rFonts w:ascii="Times New Roman" w:hAnsi="Times New Roman"/>
          <w:iCs/>
          <w:sz w:val="24"/>
          <w:szCs w:val="24"/>
        </w:rPr>
        <w:t>Турунтаевского</w:t>
      </w:r>
      <w:proofErr w:type="spellEnd"/>
      <w:r>
        <w:rPr>
          <w:rFonts w:ascii="Times New Roman" w:hAnsi="Times New Roman"/>
          <w:iCs/>
          <w:sz w:val="24"/>
          <w:szCs w:val="24"/>
        </w:rPr>
        <w:t xml:space="preserve"> </w:t>
      </w:r>
      <w:r w:rsidRPr="00551EF2">
        <w:rPr>
          <w:rFonts w:ascii="Times New Roman" w:hAnsi="Times New Roman"/>
          <w:iCs/>
          <w:sz w:val="24"/>
          <w:szCs w:val="24"/>
        </w:rPr>
        <w:t xml:space="preserve">сельского  поселения                                                              </w:t>
      </w:r>
      <w:r>
        <w:rPr>
          <w:rFonts w:ascii="Times New Roman" w:hAnsi="Times New Roman"/>
          <w:iCs/>
          <w:sz w:val="24"/>
          <w:szCs w:val="24"/>
        </w:rPr>
        <w:t xml:space="preserve">     </w:t>
      </w:r>
      <w:r w:rsidRPr="00551EF2">
        <w:rPr>
          <w:rFonts w:ascii="Times New Roman" w:hAnsi="Times New Roman"/>
          <w:iCs/>
          <w:sz w:val="24"/>
          <w:szCs w:val="24"/>
        </w:rPr>
        <w:t>С.В. Неверный</w:t>
      </w: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w:t>
      </w: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
          <w:noProof/>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3200400</wp:posOffset>
                </wp:positionH>
                <wp:positionV relativeFrom="paragraph">
                  <wp:posOffset>0</wp:posOffset>
                </wp:positionV>
                <wp:extent cx="3429000" cy="914400"/>
                <wp:effectExtent l="0" t="0" r="3810" b="254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Default="00234495" w:rsidP="00551E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0" type="#_x0000_t202" style="position:absolute;left:0;text-align:left;margin-left:252pt;margin-top:0;width:270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" stroked="f">
                <v:textbox>
                  <w:txbxContent>
                    <w:p w:rsidR="00234495" w:rsidRDefault="00234495" w:rsidP="00551EF2"/>
                  </w:txbxContent>
                </v:textbox>
              </v:shape>
            </w:pict>
          </mc:Fallback>
        </mc:AlternateContent>
      </w:r>
      <w:r w:rsidRPr="00551EF2">
        <w:rPr>
          <w:rFonts w:ascii="Times New Roman" w:hAnsi="Times New Roman"/>
          <w:b/>
          <w:noProof/>
          <w:sz w:val="24"/>
          <w:szCs w:val="24"/>
          <w:lang w:eastAsia="ru-RU"/>
        </w:rPr>
        <mc:AlternateContent>
          <mc:Choice Requires="wps">
            <w:drawing>
              <wp:anchor distT="0" distB="0" distL="114300" distR="114300" simplePos="0" relativeHeight="251650560" behindDoc="0" locked="0" layoutInCell="1" allowOverlap="1">
                <wp:simplePos x="0" y="0"/>
                <wp:positionH relativeFrom="column">
                  <wp:posOffset>3086100</wp:posOffset>
                </wp:positionH>
                <wp:positionV relativeFrom="paragraph">
                  <wp:posOffset>0</wp:posOffset>
                </wp:positionV>
                <wp:extent cx="3429000" cy="914400"/>
                <wp:effectExtent l="0" t="0" r="3810" b="254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Pr="00551EF2" w:rsidRDefault="00234495" w:rsidP="00551EF2">
                            <w:pPr>
                              <w:ind w:left="360"/>
                              <w:jc w:val="right"/>
                              <w:rPr>
                                <w:rFonts w:ascii="Times New Roman" w:hAnsi="Times New Roman"/>
                                <w:i/>
                                <w:sz w:val="24"/>
                                <w:szCs w:val="24"/>
                              </w:rPr>
                            </w:pPr>
                            <w:r w:rsidRPr="00551EF2">
                              <w:rPr>
                                <w:rFonts w:ascii="Times New Roman" w:hAnsi="Times New Roman"/>
                                <w:i/>
                                <w:sz w:val="24"/>
                                <w:szCs w:val="24"/>
                              </w:rPr>
                              <w:t>Приложение 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2025 год</w:t>
                            </w:r>
                            <w:r w:rsidRPr="00551EF2">
                              <w:rPr>
                                <w:rFonts w:ascii="Times New Roman" w:hAnsi="Times New Roman"/>
                                <w:sz w:val="24"/>
                                <w:szCs w:val="24"/>
                              </w:rPr>
                              <w:t xml:space="preserve"> </w:t>
                            </w:r>
                            <w:r w:rsidRPr="00551EF2">
                              <w:rPr>
                                <w:rFonts w:ascii="Times New Roman" w:hAnsi="Times New Roman"/>
                                <w:i/>
                                <w:sz w:val="24"/>
                                <w:szCs w:val="24"/>
                              </w:rPr>
                              <w:t>и плановый период 2026 и 2027 годов</w:t>
                            </w:r>
                          </w:p>
                          <w:p w:rsidR="00234495" w:rsidRDefault="00234495" w:rsidP="00551E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1" type="#_x0000_t202" style="position:absolute;left:0;text-align:left;margin-left:243pt;margin-top:0;width:270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" stroked="f">
                <v:textbox>
                  <w:txbxContent>
                    <w:p w:rsidR="00234495" w:rsidRPr="00551EF2" w:rsidRDefault="00234495" w:rsidP="00551EF2">
                      <w:pPr>
                        <w:ind w:left="360"/>
                        <w:jc w:val="right"/>
                        <w:rPr>
                          <w:rFonts w:ascii="Times New Roman" w:hAnsi="Times New Roman"/>
                          <w:i/>
                          <w:sz w:val="24"/>
                          <w:szCs w:val="24"/>
                        </w:rPr>
                      </w:pPr>
                      <w:r w:rsidRPr="00551EF2">
                        <w:rPr>
                          <w:rFonts w:ascii="Times New Roman" w:hAnsi="Times New Roman"/>
                          <w:i/>
                          <w:sz w:val="24"/>
                          <w:szCs w:val="24"/>
                        </w:rPr>
                        <w:t>Приложение 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2025 год</w:t>
                      </w:r>
                      <w:r w:rsidRPr="00551EF2">
                        <w:rPr>
                          <w:rFonts w:ascii="Times New Roman" w:hAnsi="Times New Roman"/>
                          <w:sz w:val="24"/>
                          <w:szCs w:val="24"/>
                        </w:rPr>
                        <w:t xml:space="preserve"> </w:t>
                      </w:r>
                      <w:r w:rsidRPr="00551EF2">
                        <w:rPr>
                          <w:rFonts w:ascii="Times New Roman" w:hAnsi="Times New Roman"/>
                          <w:i/>
                          <w:sz w:val="24"/>
                          <w:szCs w:val="24"/>
                        </w:rPr>
                        <w:t>и плановый период 2026 и 2027 годов</w:t>
                      </w:r>
                    </w:p>
                    <w:p w:rsidR="00234495" w:rsidRDefault="00234495" w:rsidP="00551EF2"/>
                  </w:txbxContent>
                </v:textbox>
              </v:shape>
            </w:pict>
          </mc:Fallback>
        </mc:AlternateContent>
      </w: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noProof/>
          <w:sz w:val="24"/>
          <w:szCs w:val="24"/>
          <w:lang w:eastAsia="ru-RU"/>
        </w:rPr>
        <mc:AlternateContent>
          <mc:Choice Requires="wps">
            <w:drawing>
              <wp:anchor distT="0" distB="0" distL="114300" distR="114300" simplePos="0" relativeHeight="251642368" behindDoc="0" locked="0" layoutInCell="1" allowOverlap="1">
                <wp:simplePos x="0" y="0"/>
                <wp:positionH relativeFrom="column">
                  <wp:posOffset>4800600</wp:posOffset>
                </wp:positionH>
                <wp:positionV relativeFrom="paragraph">
                  <wp:posOffset>38100</wp:posOffset>
                </wp:positionV>
                <wp:extent cx="1752600" cy="113665"/>
                <wp:effectExtent l="0" t="0" r="381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Default="00234495" w:rsidP="00551EF2">
                            <w:pPr>
                              <w:ind w:left="360"/>
                              <w:jc w:val="right"/>
                            </w:pPr>
                            <w:r>
                              <w:rPr>
                                <w:i/>
                              </w:rPr>
                              <w:t>.</w:t>
                            </w:r>
                          </w:p>
                          <w:p w:rsidR="00234495" w:rsidRDefault="00234495" w:rsidP="00551E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margin-left:378pt;margin-top:3pt;width:138pt;height: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" stroked="f">
                <v:textbox>
                  <w:txbxContent>
                    <w:p w:rsidR="00234495" w:rsidRDefault="00234495" w:rsidP="00551EF2">
                      <w:pPr>
                        <w:ind w:left="360"/>
                        <w:jc w:val="right"/>
                      </w:pPr>
                      <w:r>
                        <w:rPr>
                          <w:i/>
                        </w:rPr>
                        <w:t>.</w:t>
                      </w:r>
                    </w:p>
                    <w:p w:rsidR="00234495" w:rsidRDefault="00234495" w:rsidP="00551EF2"/>
                  </w:txbxContent>
                </v:textbox>
              </v:shape>
            </w:pict>
          </mc:Fallback>
        </mc:AlternateContent>
      </w: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 xml:space="preserve">Перечень главных распорядителей бюджета </w:t>
      </w:r>
      <w:proofErr w:type="spellStart"/>
      <w:r w:rsidRPr="00551EF2">
        <w:rPr>
          <w:rFonts w:ascii="Times New Roman" w:hAnsi="Times New Roman"/>
          <w:b/>
          <w:bCs/>
          <w:sz w:val="24"/>
          <w:szCs w:val="24"/>
        </w:rPr>
        <w:t>Турунтаевского</w:t>
      </w:r>
      <w:proofErr w:type="spellEnd"/>
      <w:r w:rsidRPr="00551EF2">
        <w:rPr>
          <w:rFonts w:ascii="Times New Roman" w:hAnsi="Times New Roman"/>
          <w:b/>
          <w:bCs/>
          <w:sz w:val="24"/>
          <w:szCs w:val="24"/>
        </w:rPr>
        <w:t xml:space="preserve"> сельского поселения</w:t>
      </w:r>
    </w:p>
    <w:p w:rsidR="00551EF2" w:rsidRPr="00551EF2" w:rsidRDefault="00551EF2" w:rsidP="00551EF2">
      <w:pPr>
        <w:spacing w:after="0" w:line="240" w:lineRule="auto"/>
        <w:jc w:val="center"/>
        <w:rPr>
          <w:rFonts w:ascii="Times New Roman" w:hAnsi="Times New Roman"/>
          <w:b/>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8100"/>
      </w:tblGrid>
      <w:tr w:rsidR="00551EF2" w:rsidRPr="00551EF2" w:rsidTr="00234495">
        <w:tc>
          <w:tcPr>
            <w:tcW w:w="2390" w:type="dxa"/>
            <w:tcBorders>
              <w:top w:val="single" w:sz="4" w:space="0" w:color="auto"/>
              <w:left w:val="single" w:sz="4" w:space="0" w:color="auto"/>
              <w:bottom w:val="single" w:sz="4" w:space="0" w:color="auto"/>
              <w:right w:val="single" w:sz="4" w:space="0" w:color="auto"/>
            </w:tcBorders>
            <w:vAlign w:val="center"/>
            <w:hideMark/>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Код  ведомственной структуры расходов</w:t>
            </w:r>
          </w:p>
        </w:tc>
        <w:tc>
          <w:tcPr>
            <w:tcW w:w="8100" w:type="dxa"/>
            <w:tcBorders>
              <w:top w:val="single" w:sz="4" w:space="0" w:color="auto"/>
              <w:left w:val="single" w:sz="4" w:space="0" w:color="auto"/>
              <w:bottom w:val="single" w:sz="4" w:space="0" w:color="auto"/>
              <w:right w:val="single" w:sz="4" w:space="0" w:color="auto"/>
            </w:tcBorders>
            <w:vAlign w:val="center"/>
            <w:hideMark/>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Наименование</w:t>
            </w:r>
          </w:p>
        </w:tc>
      </w:tr>
      <w:tr w:rsidR="00551EF2" w:rsidRPr="00551EF2" w:rsidTr="00234495">
        <w:tc>
          <w:tcPr>
            <w:tcW w:w="2390" w:type="dxa"/>
            <w:tcBorders>
              <w:top w:val="single" w:sz="4" w:space="0" w:color="auto"/>
              <w:left w:val="single" w:sz="4" w:space="0" w:color="auto"/>
              <w:bottom w:val="single" w:sz="4" w:space="0" w:color="auto"/>
              <w:right w:val="single" w:sz="4" w:space="0" w:color="auto"/>
            </w:tcBorders>
            <w:hideMark/>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1</w:t>
            </w:r>
          </w:p>
        </w:tc>
        <w:tc>
          <w:tcPr>
            <w:tcW w:w="8100" w:type="dxa"/>
            <w:tcBorders>
              <w:top w:val="single" w:sz="4" w:space="0" w:color="auto"/>
              <w:left w:val="single" w:sz="4" w:space="0" w:color="auto"/>
              <w:bottom w:val="single" w:sz="4" w:space="0" w:color="auto"/>
              <w:right w:val="single" w:sz="4" w:space="0" w:color="auto"/>
            </w:tcBorders>
            <w:hideMark/>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w:t>
            </w:r>
          </w:p>
        </w:tc>
      </w:tr>
      <w:tr w:rsidR="00551EF2" w:rsidRPr="00551EF2" w:rsidTr="00234495">
        <w:tc>
          <w:tcPr>
            <w:tcW w:w="2390" w:type="dxa"/>
            <w:tcBorders>
              <w:top w:val="single" w:sz="4" w:space="0" w:color="auto"/>
              <w:left w:val="single" w:sz="4" w:space="0" w:color="auto"/>
              <w:bottom w:val="single" w:sz="4" w:space="0" w:color="auto"/>
              <w:right w:val="single" w:sz="4" w:space="0" w:color="auto"/>
            </w:tcBorders>
            <w:vAlign w:val="center"/>
            <w:hideMark/>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948</w:t>
            </w:r>
          </w:p>
        </w:tc>
        <w:tc>
          <w:tcPr>
            <w:tcW w:w="8100" w:type="dxa"/>
            <w:tcBorders>
              <w:top w:val="single" w:sz="4" w:space="0" w:color="auto"/>
              <w:left w:val="single" w:sz="4" w:space="0" w:color="auto"/>
              <w:bottom w:val="single" w:sz="4" w:space="0" w:color="auto"/>
              <w:right w:val="single" w:sz="4" w:space="0" w:color="auto"/>
            </w:tcBorders>
            <w:vAlign w:val="center"/>
            <w:hideMark/>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r>
    </w:tbl>
    <w:p w:rsidR="00551EF2" w:rsidRPr="00551EF2" w:rsidRDefault="00551EF2" w:rsidP="00551EF2">
      <w:pPr>
        <w:spacing w:after="0" w:line="240" w:lineRule="auto"/>
        <w:jc w:val="center"/>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2</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w:t>
      </w:r>
    </w:p>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i/>
          <w:sz w:val="24"/>
          <w:szCs w:val="24"/>
        </w:rPr>
        <w:t>на 2025 год и плановый период 2026 и 2027 годов</w:t>
      </w: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Распределение бюджетных ассигнований по разделам</w:t>
      </w:r>
      <w:r>
        <w:rPr>
          <w:rFonts w:ascii="Times New Roman" w:hAnsi="Times New Roman"/>
          <w:b/>
          <w:bCs/>
          <w:sz w:val="24"/>
          <w:szCs w:val="24"/>
        </w:rPr>
        <w:t xml:space="preserve">, подразделам, целевым </w:t>
      </w:r>
      <w:r w:rsidRPr="00551EF2">
        <w:rPr>
          <w:rFonts w:ascii="Times New Roman" w:hAnsi="Times New Roman"/>
          <w:b/>
          <w:bCs/>
          <w:sz w:val="24"/>
          <w:szCs w:val="24"/>
        </w:rPr>
        <w:t xml:space="preserve">статьям, (группам и подгруппам)  видов расходов классификации расходов бюджетов в ведомственной структуре расходов  бюджета </w:t>
      </w:r>
      <w:proofErr w:type="spellStart"/>
      <w:r w:rsidRPr="00551EF2">
        <w:rPr>
          <w:rFonts w:ascii="Times New Roman" w:hAnsi="Times New Roman"/>
          <w:b/>
          <w:bCs/>
          <w:sz w:val="24"/>
          <w:szCs w:val="24"/>
        </w:rPr>
        <w:t>Турунтаевского</w:t>
      </w:r>
      <w:proofErr w:type="spellEnd"/>
      <w:r w:rsidRPr="00551EF2">
        <w:rPr>
          <w:rFonts w:ascii="Times New Roman" w:hAnsi="Times New Roman"/>
          <w:b/>
          <w:bCs/>
          <w:sz w:val="24"/>
          <w:szCs w:val="24"/>
        </w:rPr>
        <w:t xml:space="preserve"> сельского поселения на 2025 год</w:t>
      </w: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w:t>
            </w:r>
          </w:p>
        </w:tc>
        <w:tc>
          <w:tcPr>
            <w:tcW w:w="917"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КВСР</w:t>
            </w:r>
          </w:p>
        </w:tc>
        <w:tc>
          <w:tcPr>
            <w:tcW w:w="957"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КФСР</w:t>
            </w:r>
          </w:p>
        </w:tc>
        <w:tc>
          <w:tcPr>
            <w:tcW w:w="1430"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ЦСР</w:t>
            </w:r>
          </w:p>
        </w:tc>
        <w:tc>
          <w:tcPr>
            <w:tcW w:w="765"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ВР</w:t>
            </w:r>
          </w:p>
        </w:tc>
        <w:tc>
          <w:tcPr>
            <w:tcW w:w="121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Сумма (тыс. руб.)</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ВСЕГО</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p>
        </w:tc>
        <w:tc>
          <w:tcPr>
            <w:tcW w:w="1430" w:type="dxa"/>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rPr>
                <w:rFonts w:ascii="Times New Roman" w:hAnsi="Times New Roman"/>
                <w:b/>
                <w:sz w:val="24"/>
                <w:szCs w:val="24"/>
                <w:highlight w:val="yellow"/>
              </w:rPr>
            </w:pPr>
          </w:p>
        </w:tc>
        <w:tc>
          <w:tcPr>
            <w:tcW w:w="1219" w:type="dxa"/>
          </w:tcPr>
          <w:p w:rsidR="00551EF2" w:rsidRPr="00551EF2" w:rsidRDefault="00551EF2" w:rsidP="00551EF2">
            <w:pPr>
              <w:spacing w:after="0" w:line="240" w:lineRule="auto"/>
              <w:jc w:val="right"/>
              <w:rPr>
                <w:rFonts w:ascii="Times New Roman" w:hAnsi="Times New Roman"/>
                <w:b/>
                <w:sz w:val="24"/>
                <w:szCs w:val="24"/>
                <w:highlight w:val="yellow"/>
              </w:rPr>
            </w:pPr>
            <w:r w:rsidRPr="00551EF2">
              <w:rPr>
                <w:rFonts w:ascii="Times New Roman" w:hAnsi="Times New Roman"/>
                <w:b/>
                <w:sz w:val="24"/>
                <w:szCs w:val="24"/>
              </w:rPr>
              <w:t>16 523,8</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 xml:space="preserve">Администрация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p>
        </w:tc>
        <w:tc>
          <w:tcPr>
            <w:tcW w:w="957" w:type="dxa"/>
            <w:vAlign w:val="bottom"/>
          </w:tcPr>
          <w:p w:rsidR="00551EF2" w:rsidRPr="00551EF2" w:rsidRDefault="00551EF2" w:rsidP="00551EF2">
            <w:pPr>
              <w:spacing w:after="0" w:line="240" w:lineRule="auto"/>
              <w:rPr>
                <w:rFonts w:ascii="Times New Roman" w:hAnsi="Times New Roman"/>
                <w:b/>
                <w:sz w:val="24"/>
                <w:szCs w:val="24"/>
              </w:rPr>
            </w:pPr>
          </w:p>
        </w:tc>
        <w:tc>
          <w:tcPr>
            <w:tcW w:w="1430" w:type="dxa"/>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rPr>
                <w:rFonts w:ascii="Times New Roman" w:hAnsi="Times New Roman"/>
                <w:b/>
                <w:sz w:val="24"/>
                <w:szCs w:val="24"/>
              </w:rPr>
            </w:pPr>
          </w:p>
        </w:tc>
        <w:tc>
          <w:tcPr>
            <w:tcW w:w="1219" w:type="dxa"/>
          </w:tcPr>
          <w:p w:rsidR="00551EF2" w:rsidRPr="00551EF2" w:rsidRDefault="00551EF2" w:rsidP="00551EF2">
            <w:pPr>
              <w:spacing w:after="0" w:line="240" w:lineRule="auto"/>
              <w:jc w:val="right"/>
              <w:rPr>
                <w:rFonts w:ascii="Times New Roman" w:hAnsi="Times New Roman"/>
                <w:b/>
                <w:sz w:val="24"/>
                <w:szCs w:val="24"/>
              </w:rPr>
            </w:pP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ОБЩЕГОСУДАРСТВЕННЫЕ ВОПРОСЫ</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0100</w:t>
            </w:r>
          </w:p>
        </w:tc>
        <w:tc>
          <w:tcPr>
            <w:tcW w:w="1430" w:type="dxa"/>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rPr>
                <w:rFonts w:ascii="Times New Roman" w:hAnsi="Times New Roman"/>
                <w:b/>
                <w:sz w:val="24"/>
                <w:szCs w:val="24"/>
              </w:rPr>
            </w:pPr>
          </w:p>
        </w:tc>
        <w:tc>
          <w:tcPr>
            <w:tcW w:w="1219" w:type="dxa"/>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 xml:space="preserve"> </w:t>
            </w:r>
          </w:p>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7091,1</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0102</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tc>
        <w:tc>
          <w:tcPr>
            <w:tcW w:w="765" w:type="dxa"/>
            <w:vAlign w:val="center"/>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p>
          <w:p w:rsidR="00551EF2" w:rsidRPr="00551EF2" w:rsidRDefault="00551EF2" w:rsidP="00551EF2">
            <w:pPr>
              <w:spacing w:after="0" w:line="240" w:lineRule="auto"/>
              <w:jc w:val="right"/>
              <w:rPr>
                <w:rFonts w:ascii="Times New Roman" w:hAnsi="Times New Roman"/>
                <w:b/>
                <w:sz w:val="24"/>
                <w:szCs w:val="24"/>
              </w:rPr>
            </w:pPr>
          </w:p>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796,6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9900000000</w:t>
            </w:r>
          </w:p>
        </w:tc>
        <w:tc>
          <w:tcPr>
            <w:tcW w:w="765" w:type="dxa"/>
            <w:vAlign w:val="center"/>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551EF2" w:rsidRPr="00551EF2" w:rsidRDefault="00551EF2" w:rsidP="00551EF2">
            <w:pPr>
              <w:spacing w:after="0" w:line="240" w:lineRule="auto"/>
              <w:rPr>
                <w:rFonts w:ascii="Times New Roman" w:hAnsi="Times New Roman"/>
                <w:sz w:val="24"/>
                <w:szCs w:val="24"/>
              </w:rPr>
            </w:pPr>
          </w:p>
        </w:tc>
        <w:tc>
          <w:tcPr>
            <w:tcW w:w="917" w:type="dxa"/>
            <w:vAlign w:val="center"/>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center"/>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center"/>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Расходы на выплаты персоналу государственных (муниципальных) органов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120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Иной межбюджетный трансферт на повышение оплаты труда работникам органам местного самоуправления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9900120990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132,0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9900120990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132,0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государственных (муниципальных) органов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9900120990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120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132,0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p>
        </w:tc>
        <w:tc>
          <w:tcPr>
            <w:tcW w:w="765" w:type="dxa"/>
            <w:vAlign w:val="bottom"/>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5889,1</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9900000000</w:t>
            </w:r>
          </w:p>
        </w:tc>
        <w:tc>
          <w:tcPr>
            <w:tcW w:w="765" w:type="dxa"/>
            <w:vAlign w:val="bottom"/>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5889,1</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5889,1</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3834,3</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государственных (муниципальных) органов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120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3834,3</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Иной межбюджетный трансферт на повышение оплаты труда работникам органам местного самоуправления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9900120990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752,0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9900120990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752,0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государственных (муниципальных) органов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9900120990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120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752,0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1974,8</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240 </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 xml:space="preserve">1974,8 </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бюджетные ассигнования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Уплата  прочих налогов, сборов и иных обязательных платежей</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852</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60,0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Уплата иных  платежей</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9900100000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853</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Резервные фонды</w:t>
            </w:r>
          </w:p>
        </w:tc>
        <w:tc>
          <w:tcPr>
            <w:tcW w:w="917"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lang w:val="en-US"/>
              </w:rPr>
              <w:t>94</w:t>
            </w:r>
            <w:r w:rsidRPr="00551EF2">
              <w:rPr>
                <w:rFonts w:ascii="Times New Roman" w:hAnsi="Times New Roman"/>
                <w:b/>
                <w:i/>
                <w:sz w:val="24"/>
                <w:szCs w:val="24"/>
              </w:rPr>
              <w:t>8</w:t>
            </w:r>
          </w:p>
        </w:tc>
        <w:tc>
          <w:tcPr>
            <w:tcW w:w="957"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lang w:val="en-US"/>
              </w:rPr>
              <w:t>011</w:t>
            </w:r>
            <w:r w:rsidRPr="00551EF2">
              <w:rPr>
                <w:rFonts w:ascii="Times New Roman" w:hAnsi="Times New Roman"/>
                <w:b/>
                <w:i/>
                <w:sz w:val="24"/>
                <w:szCs w:val="24"/>
              </w:rPr>
              <w:t>1</w:t>
            </w:r>
          </w:p>
        </w:tc>
        <w:tc>
          <w:tcPr>
            <w:tcW w:w="1430" w:type="dxa"/>
          </w:tcPr>
          <w:p w:rsidR="00551EF2" w:rsidRPr="00551EF2" w:rsidRDefault="00551EF2" w:rsidP="00551EF2">
            <w:pPr>
              <w:spacing w:after="0" w:line="240" w:lineRule="auto"/>
              <w:rPr>
                <w:rFonts w:ascii="Times New Roman" w:hAnsi="Times New Roman"/>
                <w:b/>
                <w:i/>
                <w:sz w:val="24"/>
                <w:szCs w:val="24"/>
              </w:rPr>
            </w:pPr>
          </w:p>
        </w:tc>
        <w:tc>
          <w:tcPr>
            <w:tcW w:w="765" w:type="dxa"/>
          </w:tcPr>
          <w:p w:rsidR="00551EF2" w:rsidRPr="00551EF2" w:rsidRDefault="00551EF2" w:rsidP="00551EF2">
            <w:pPr>
              <w:spacing w:after="0" w:line="240" w:lineRule="auto"/>
              <w:rPr>
                <w:rFonts w:ascii="Times New Roman" w:hAnsi="Times New Roman"/>
                <w:b/>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i/>
                <w:sz w:val="24"/>
                <w:szCs w:val="24"/>
              </w:rPr>
            </w:pPr>
            <w:r w:rsidRPr="00551EF2">
              <w:rPr>
                <w:rFonts w:ascii="Times New Roman" w:hAnsi="Times New Roman"/>
                <w:b/>
                <w:i/>
                <w:sz w:val="24"/>
                <w:szCs w:val="24"/>
              </w:rPr>
              <w:t>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9900000000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Резервные фонды местных администраций</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9900000700</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Фонд непредвиденных расходов Администрации поселения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9900000730</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w:t>
            </w:r>
          </w:p>
        </w:tc>
      </w:tr>
      <w:tr w:rsidR="00551EF2" w:rsidRPr="00551EF2" w:rsidTr="00234495">
        <w:trPr>
          <w:trHeight w:val="214"/>
        </w:trPr>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бюджетные ассигнования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9900000730</w:t>
            </w:r>
          </w:p>
        </w:tc>
        <w:tc>
          <w:tcPr>
            <w:tcW w:w="765"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Резервные средства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9900000730</w:t>
            </w:r>
          </w:p>
        </w:tc>
        <w:tc>
          <w:tcPr>
            <w:tcW w:w="765"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870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Резервный  фонд  местных администраций  по  предупреждению  и  ликвидации чрезвычайных  ситуаций</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9900000740</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Иные бюджетные ассигнования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9900000740</w:t>
            </w:r>
          </w:p>
        </w:tc>
        <w:tc>
          <w:tcPr>
            <w:tcW w:w="765"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Резервные  средства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9900000740</w:t>
            </w:r>
          </w:p>
        </w:tc>
        <w:tc>
          <w:tcPr>
            <w:tcW w:w="765"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870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Другие общегосударственные вопросы</w:t>
            </w:r>
          </w:p>
        </w:tc>
        <w:tc>
          <w:tcPr>
            <w:tcW w:w="917"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0113</w:t>
            </w:r>
          </w:p>
        </w:tc>
        <w:tc>
          <w:tcPr>
            <w:tcW w:w="1430" w:type="dxa"/>
          </w:tcPr>
          <w:p w:rsidR="00551EF2" w:rsidRPr="00551EF2" w:rsidRDefault="00551EF2" w:rsidP="00551EF2">
            <w:pPr>
              <w:spacing w:after="0" w:line="240" w:lineRule="auto"/>
              <w:rPr>
                <w:rFonts w:ascii="Times New Roman" w:hAnsi="Times New Roman"/>
                <w:b/>
                <w:i/>
                <w:sz w:val="24"/>
                <w:szCs w:val="24"/>
              </w:rPr>
            </w:pPr>
          </w:p>
        </w:tc>
        <w:tc>
          <w:tcPr>
            <w:tcW w:w="765" w:type="dxa"/>
          </w:tcPr>
          <w:p w:rsidR="00551EF2" w:rsidRPr="00551EF2" w:rsidRDefault="00551EF2" w:rsidP="00551EF2">
            <w:pPr>
              <w:spacing w:after="0" w:line="240" w:lineRule="auto"/>
              <w:rPr>
                <w:rFonts w:ascii="Times New Roman" w:hAnsi="Times New Roman"/>
                <w:b/>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i/>
                <w:sz w:val="24"/>
                <w:szCs w:val="24"/>
              </w:rPr>
            </w:pPr>
            <w:r w:rsidRPr="00551EF2">
              <w:rPr>
                <w:rFonts w:ascii="Times New Roman" w:hAnsi="Times New Roman"/>
                <w:b/>
                <w:i/>
                <w:sz w:val="24"/>
                <w:szCs w:val="24"/>
              </w:rPr>
              <w:t>271,0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Реализация  государственных  функций, связанных  с  общегосударственным  управлением</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9900000100</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271,0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sz w:val="24"/>
                <w:szCs w:val="24"/>
              </w:rPr>
              <w:t>Выполнение других обязательств государства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9900000120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271,0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9900000120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обеспечения государственных</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9900000120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Иные бюджетные  ассигнования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9900000120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221,0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Уплата налогов, сборов и иных платежей</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9900000120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850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221,0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Субсидия на уплату налога на имущество, находящееся в муниципальной собственности поселения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w:t>
            </w:r>
            <w:r w:rsidRPr="00551EF2">
              <w:rPr>
                <w:rFonts w:ascii="Times New Roman" w:hAnsi="Times New Roman"/>
                <w:sz w:val="24"/>
                <w:szCs w:val="24"/>
                <w:lang w:val="en-US"/>
              </w:rPr>
              <w:t>0</w:t>
            </w:r>
            <w:r w:rsidRPr="00551EF2">
              <w:rPr>
                <w:rFonts w:ascii="Times New Roman" w:hAnsi="Times New Roman"/>
                <w:sz w:val="24"/>
                <w:szCs w:val="24"/>
              </w:rPr>
              <w:t>20940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Иные бюджетные  ассигнования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w:t>
            </w:r>
            <w:r w:rsidRPr="00551EF2">
              <w:rPr>
                <w:rFonts w:ascii="Times New Roman" w:hAnsi="Times New Roman"/>
                <w:sz w:val="24"/>
                <w:szCs w:val="24"/>
                <w:lang w:val="en-US"/>
              </w:rPr>
              <w:t>0</w:t>
            </w:r>
            <w:r w:rsidRPr="00551EF2">
              <w:rPr>
                <w:rFonts w:ascii="Times New Roman" w:hAnsi="Times New Roman"/>
                <w:sz w:val="24"/>
                <w:szCs w:val="24"/>
              </w:rPr>
              <w:t>20940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Уплата налога на имущество организаций и земельного  налога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w:t>
            </w:r>
            <w:r w:rsidRPr="00551EF2">
              <w:rPr>
                <w:rFonts w:ascii="Times New Roman" w:hAnsi="Times New Roman"/>
                <w:sz w:val="24"/>
                <w:szCs w:val="24"/>
                <w:lang w:val="en-US"/>
              </w:rPr>
              <w:t>0</w:t>
            </w:r>
            <w:r w:rsidRPr="00551EF2">
              <w:rPr>
                <w:rFonts w:ascii="Times New Roman" w:hAnsi="Times New Roman"/>
                <w:sz w:val="24"/>
                <w:szCs w:val="24"/>
              </w:rPr>
              <w:t>20940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850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75,0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proofErr w:type="spellStart"/>
            <w:r w:rsidRPr="00551EF2">
              <w:rPr>
                <w:rFonts w:ascii="Times New Roman" w:hAnsi="Times New Roman"/>
                <w:sz w:val="24"/>
                <w:szCs w:val="24"/>
              </w:rPr>
              <w:t>Софинансирование</w:t>
            </w:r>
            <w:proofErr w:type="spellEnd"/>
            <w:r w:rsidRPr="00551EF2">
              <w:rPr>
                <w:rFonts w:ascii="Times New Roman" w:hAnsi="Times New Roman"/>
                <w:sz w:val="24"/>
                <w:szCs w:val="24"/>
              </w:rPr>
              <w:t xml:space="preserve"> на </w:t>
            </w:r>
            <w:r w:rsidRPr="00551EF2">
              <w:rPr>
                <w:rFonts w:ascii="Times New Roman" w:hAnsi="Times New Roman"/>
                <w:bCs/>
                <w:sz w:val="24"/>
                <w:szCs w:val="24"/>
              </w:rPr>
              <w:t>уплату налога на имущество, находящееся в муниципальной собственности поселения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w:t>
            </w:r>
            <w:r w:rsidRPr="00551EF2">
              <w:rPr>
                <w:rFonts w:ascii="Times New Roman" w:hAnsi="Times New Roman"/>
                <w:sz w:val="24"/>
                <w:szCs w:val="24"/>
                <w:lang w:val="en-US"/>
              </w:rPr>
              <w:t>S0940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Иные бюджетные  ассигнования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w:t>
            </w:r>
            <w:r w:rsidRPr="00551EF2">
              <w:rPr>
                <w:rFonts w:ascii="Times New Roman" w:hAnsi="Times New Roman"/>
                <w:sz w:val="24"/>
                <w:szCs w:val="24"/>
                <w:lang w:val="en-US"/>
              </w:rPr>
              <w:t>S0940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Уплата налога на имущество организаций и земельного  налога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w:t>
            </w:r>
            <w:r w:rsidRPr="00551EF2">
              <w:rPr>
                <w:rFonts w:ascii="Times New Roman" w:hAnsi="Times New Roman"/>
                <w:sz w:val="24"/>
                <w:szCs w:val="24"/>
                <w:lang w:val="en-US"/>
              </w:rPr>
              <w:t>S0940</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850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НАЦИОНАЛЬНАЯ ОБОРОНА</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0200</w:t>
            </w:r>
          </w:p>
        </w:tc>
        <w:tc>
          <w:tcPr>
            <w:tcW w:w="1430" w:type="dxa"/>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jc w:val="right"/>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514,6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 xml:space="preserve">Мобилизационная и вневойсковая </w:t>
            </w:r>
            <w:r w:rsidRPr="00551EF2">
              <w:rPr>
                <w:rFonts w:ascii="Times New Roman" w:hAnsi="Times New Roman"/>
                <w:i/>
                <w:sz w:val="24"/>
                <w:szCs w:val="24"/>
              </w:rPr>
              <w:lastRenderedPageBreak/>
              <w:t>подготовка</w:t>
            </w:r>
          </w:p>
        </w:tc>
        <w:tc>
          <w:tcPr>
            <w:tcW w:w="91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lastRenderedPageBreak/>
              <w:t>948</w:t>
            </w:r>
          </w:p>
        </w:tc>
        <w:tc>
          <w:tcPr>
            <w:tcW w:w="95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0203</w:t>
            </w:r>
          </w:p>
        </w:tc>
        <w:tc>
          <w:tcPr>
            <w:tcW w:w="1430" w:type="dxa"/>
          </w:tcPr>
          <w:p w:rsidR="00551EF2" w:rsidRPr="00551EF2" w:rsidRDefault="00551EF2" w:rsidP="00551EF2">
            <w:pPr>
              <w:spacing w:after="0" w:line="240" w:lineRule="auto"/>
              <w:rPr>
                <w:rFonts w:ascii="Times New Roman" w:hAnsi="Times New Roman"/>
                <w:i/>
                <w:sz w:val="24"/>
                <w:szCs w:val="24"/>
              </w:rPr>
            </w:pPr>
          </w:p>
        </w:tc>
        <w:tc>
          <w:tcPr>
            <w:tcW w:w="765" w:type="dxa"/>
          </w:tcPr>
          <w:p w:rsidR="00551EF2" w:rsidRPr="00551EF2" w:rsidRDefault="00551EF2" w:rsidP="00551EF2">
            <w:pPr>
              <w:spacing w:after="0" w:line="240" w:lineRule="auto"/>
              <w:jc w:val="right"/>
              <w:rPr>
                <w:rFonts w:ascii="Times New Roman" w:hAnsi="Times New Roman"/>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514,6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Государственная программа «Эффективное управление региональными финансами и совершенствование межбюджетных отношений в Томской области»</w:t>
            </w:r>
          </w:p>
          <w:p w:rsidR="00551EF2" w:rsidRPr="00551EF2" w:rsidRDefault="00551EF2" w:rsidP="00551EF2">
            <w:pPr>
              <w:spacing w:after="0" w:line="240" w:lineRule="auto"/>
              <w:rPr>
                <w:rFonts w:ascii="Times New Roman" w:hAnsi="Times New Roman"/>
                <w:sz w:val="24"/>
                <w:szCs w:val="24"/>
              </w:rPr>
            </w:pP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9900051180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514,6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Программа «Совершенствование межбюджетных отношений в Томской области»</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9900051180</w:t>
            </w:r>
          </w:p>
        </w:tc>
        <w:tc>
          <w:tcPr>
            <w:tcW w:w="765" w:type="dxa"/>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514,6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9900051180</w:t>
            </w:r>
          </w:p>
        </w:tc>
        <w:tc>
          <w:tcPr>
            <w:tcW w:w="765" w:type="dxa"/>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514,6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9900051180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 xml:space="preserve">            100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455,8</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Расходы на выплаты персоналу государственных (муниципальных) органов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9900051180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120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455,8</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9900051180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58,8</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9900051180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58,8</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НАЦИОНАЛЬНАЯ БЕЗОПАСНОСТЬ И ПРАВООХРАНИТЕЛЬНАЯ ДЕЯТЕЛЬНОСТЬ</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0300</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jc w:val="right"/>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350,0</w:t>
            </w:r>
          </w:p>
        </w:tc>
      </w:tr>
      <w:tr w:rsidR="00551EF2" w:rsidRPr="00551EF2" w:rsidTr="00234495">
        <w:trPr>
          <w:trHeight w:val="980"/>
        </w:trPr>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948</w:t>
            </w:r>
          </w:p>
        </w:tc>
        <w:tc>
          <w:tcPr>
            <w:tcW w:w="957" w:type="dxa"/>
          </w:tcPr>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0310</w:t>
            </w:r>
          </w:p>
        </w:tc>
        <w:tc>
          <w:tcPr>
            <w:tcW w:w="1430" w:type="dxa"/>
          </w:tcPr>
          <w:p w:rsidR="00551EF2" w:rsidRPr="00551EF2" w:rsidRDefault="00551EF2" w:rsidP="00551EF2">
            <w:pPr>
              <w:spacing w:after="0" w:line="240" w:lineRule="auto"/>
              <w:rPr>
                <w:rFonts w:ascii="Times New Roman" w:hAnsi="Times New Roman"/>
                <w:i/>
                <w:sz w:val="24"/>
                <w:szCs w:val="24"/>
              </w:rPr>
            </w:pPr>
          </w:p>
        </w:tc>
        <w:tc>
          <w:tcPr>
            <w:tcW w:w="765" w:type="dxa"/>
          </w:tcPr>
          <w:p w:rsidR="00551EF2" w:rsidRPr="00551EF2" w:rsidRDefault="00551EF2" w:rsidP="00551EF2">
            <w:pPr>
              <w:spacing w:after="0" w:line="240" w:lineRule="auto"/>
              <w:jc w:val="right"/>
              <w:rPr>
                <w:rFonts w:ascii="Times New Roman" w:hAnsi="Times New Roman"/>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350,0</w:t>
            </w:r>
          </w:p>
        </w:tc>
      </w:tr>
      <w:tr w:rsidR="00551EF2" w:rsidRPr="00551EF2" w:rsidTr="00234495">
        <w:trPr>
          <w:trHeight w:val="980"/>
        </w:trPr>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9900000000</w:t>
            </w:r>
          </w:p>
        </w:tc>
        <w:tc>
          <w:tcPr>
            <w:tcW w:w="765" w:type="dxa"/>
          </w:tcPr>
          <w:p w:rsidR="00551EF2" w:rsidRPr="00551EF2" w:rsidRDefault="00551EF2" w:rsidP="00551EF2">
            <w:pPr>
              <w:spacing w:after="0" w:line="240" w:lineRule="auto"/>
              <w:rPr>
                <w:rFonts w:ascii="Times New Roman" w:hAnsi="Times New Roman"/>
                <w:i/>
                <w:sz w:val="24"/>
                <w:szCs w:val="24"/>
              </w:rPr>
            </w:pPr>
          </w:p>
        </w:tc>
        <w:tc>
          <w:tcPr>
            <w:tcW w:w="1219" w:type="dxa"/>
            <w:vAlign w:val="bottom"/>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980"/>
        </w:trPr>
        <w:tc>
          <w:tcPr>
            <w:tcW w:w="4169" w:type="dxa"/>
          </w:tcPr>
          <w:p w:rsidR="00551EF2" w:rsidRPr="00551EF2" w:rsidRDefault="00551EF2" w:rsidP="00551EF2">
            <w:pPr>
              <w:shd w:val="clear" w:color="auto" w:fill="FFFFFF"/>
              <w:spacing w:after="0" w:line="240" w:lineRule="auto"/>
              <w:rPr>
                <w:rFonts w:ascii="Times New Roman" w:hAnsi="Times New Roman"/>
                <w:bCs/>
                <w:i/>
                <w:sz w:val="24"/>
                <w:szCs w:val="24"/>
              </w:rPr>
            </w:pPr>
            <w:r w:rsidRPr="00551EF2">
              <w:rPr>
                <w:rFonts w:ascii="Times New Roman" w:hAnsi="Times New Roman"/>
                <w:spacing w:val="-11"/>
                <w:sz w:val="24"/>
                <w:szCs w:val="24"/>
              </w:rPr>
              <w:t xml:space="preserve">Мероприятие предупреждение и ликвидация последствий </w:t>
            </w:r>
            <w:r w:rsidRPr="00551EF2">
              <w:rPr>
                <w:rFonts w:ascii="Times New Roman" w:hAnsi="Times New Roman"/>
                <w:spacing w:val="-10"/>
                <w:sz w:val="24"/>
                <w:szCs w:val="24"/>
              </w:rPr>
              <w:t xml:space="preserve">чрезвычайных ситуаций и стихийных бедствий </w:t>
            </w:r>
          </w:p>
        </w:tc>
        <w:tc>
          <w:tcPr>
            <w:tcW w:w="917" w:type="dxa"/>
            <w:vAlign w:val="bottom"/>
          </w:tcPr>
          <w:p w:rsidR="00551EF2" w:rsidRPr="00551EF2" w:rsidRDefault="00551EF2" w:rsidP="00551EF2">
            <w:pPr>
              <w:shd w:val="clear" w:color="auto" w:fill="FFFFFF"/>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hd w:val="clear" w:color="auto" w:fill="FFFFFF"/>
              <w:spacing w:after="0" w:line="240" w:lineRule="auto"/>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hd w:val="clear" w:color="auto" w:fill="FFFFFF"/>
              <w:spacing w:after="0" w:line="240" w:lineRule="auto"/>
              <w:jc w:val="center"/>
              <w:rPr>
                <w:rFonts w:ascii="Times New Roman" w:hAnsi="Times New Roman"/>
                <w:sz w:val="24"/>
                <w:szCs w:val="24"/>
              </w:rPr>
            </w:pPr>
            <w:r w:rsidRPr="00551EF2">
              <w:rPr>
                <w:rFonts w:ascii="Times New Roman" w:hAnsi="Times New Roman"/>
                <w:spacing w:val="-3"/>
                <w:sz w:val="24"/>
                <w:szCs w:val="24"/>
              </w:rPr>
              <w:t>9900000200</w:t>
            </w:r>
          </w:p>
        </w:tc>
        <w:tc>
          <w:tcPr>
            <w:tcW w:w="765" w:type="dxa"/>
            <w:vAlign w:val="bottom"/>
          </w:tcPr>
          <w:p w:rsidR="00551EF2" w:rsidRPr="00551EF2" w:rsidRDefault="00551EF2" w:rsidP="00551EF2">
            <w:pPr>
              <w:shd w:val="clear" w:color="auto" w:fill="FFFFFF"/>
              <w:spacing w:after="0" w:line="240" w:lineRule="auto"/>
              <w:rPr>
                <w:rFonts w:ascii="Times New Roman" w:hAnsi="Times New Roman"/>
                <w:bCs/>
                <w:i/>
                <w:sz w:val="24"/>
                <w:szCs w:val="24"/>
              </w:rPr>
            </w:pPr>
          </w:p>
        </w:tc>
        <w:tc>
          <w:tcPr>
            <w:tcW w:w="1219" w:type="dxa"/>
            <w:vAlign w:val="bottom"/>
          </w:tcPr>
          <w:p w:rsidR="00551EF2" w:rsidRPr="00551EF2" w:rsidRDefault="00551EF2" w:rsidP="00551EF2">
            <w:pPr>
              <w:shd w:val="clear" w:color="auto" w:fill="FFFFFF"/>
              <w:spacing w:after="0" w:line="240" w:lineRule="auto"/>
              <w:jc w:val="right"/>
              <w:rPr>
                <w:rFonts w:ascii="Times New Roman" w:hAnsi="Times New Roman"/>
                <w:bCs/>
                <w:sz w:val="24"/>
                <w:szCs w:val="24"/>
              </w:rPr>
            </w:pPr>
            <w:r w:rsidRPr="00551EF2">
              <w:rPr>
                <w:rFonts w:ascii="Times New Roman" w:hAnsi="Times New Roman"/>
                <w:bCs/>
                <w:sz w:val="24"/>
                <w:szCs w:val="24"/>
              </w:rPr>
              <w:t xml:space="preserve">           350,0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9900000200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Иные закупки товаров, работ и услуг </w:t>
            </w:r>
            <w:r w:rsidRPr="00551EF2">
              <w:rPr>
                <w:rFonts w:ascii="Times New Roman" w:hAnsi="Times New Roman"/>
                <w:sz w:val="24"/>
                <w:szCs w:val="24"/>
              </w:rPr>
              <w:lastRenderedPageBreak/>
              <w:t>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948</w:t>
            </w:r>
          </w:p>
        </w:tc>
        <w:tc>
          <w:tcPr>
            <w:tcW w:w="957" w:type="dxa"/>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lastRenderedPageBreak/>
              <w:t>9900000200</w:t>
            </w:r>
          </w:p>
        </w:tc>
        <w:tc>
          <w:tcPr>
            <w:tcW w:w="765" w:type="dxa"/>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lastRenderedPageBreak/>
              <w:t>350,0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lastRenderedPageBreak/>
              <w:t>НАЦИОНАЛЬНАЯ ЭКОНОМИКА</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0400</w:t>
            </w:r>
          </w:p>
        </w:tc>
        <w:tc>
          <w:tcPr>
            <w:tcW w:w="1430" w:type="dxa"/>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jc w:val="right"/>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2601,0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ДОРОЖНОЕ ХОЗЯЙСТВО (ДОРОЖНЫЕ ФОНДЫ)</w:t>
            </w:r>
          </w:p>
        </w:tc>
        <w:tc>
          <w:tcPr>
            <w:tcW w:w="91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948</w:t>
            </w:r>
          </w:p>
        </w:tc>
        <w:tc>
          <w:tcPr>
            <w:tcW w:w="95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i/>
                <w:sz w:val="24"/>
                <w:szCs w:val="24"/>
              </w:rPr>
            </w:pPr>
          </w:p>
        </w:tc>
        <w:tc>
          <w:tcPr>
            <w:tcW w:w="765" w:type="dxa"/>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2600,7</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p>
        </w:tc>
        <w:tc>
          <w:tcPr>
            <w:tcW w:w="765" w:type="dxa"/>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2600,7</w:t>
            </w:r>
          </w:p>
        </w:tc>
      </w:tr>
      <w:tr w:rsidR="00551EF2" w:rsidRPr="00551EF2" w:rsidTr="00234495">
        <w:trPr>
          <w:trHeight w:val="444"/>
        </w:trPr>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Дорожное хозяйство</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9900000400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2601,0</w:t>
            </w:r>
          </w:p>
        </w:tc>
      </w:tr>
      <w:tr w:rsidR="00551EF2" w:rsidRPr="00551EF2" w:rsidTr="00234495">
        <w:trPr>
          <w:trHeight w:val="444"/>
        </w:trPr>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Поддержка дорожного хозяйства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9900000410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2300,0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Содержание автомобильных дорог в границах населенных пунктов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9900000411</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2300,0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9900000411</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2300,0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9900000411</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2300,0</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iCs/>
                <w:sz w:val="24"/>
                <w:szCs w:val="24"/>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9900000630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300,7</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9900000630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300,7</w:t>
            </w:r>
          </w:p>
        </w:tc>
      </w:tr>
      <w:tr w:rsidR="00551EF2" w:rsidRPr="00551EF2" w:rsidTr="00234495">
        <w:tc>
          <w:tcPr>
            <w:tcW w:w="4169" w:type="dxa"/>
            <w:vAlign w:val="center"/>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9900000630</w:t>
            </w:r>
          </w:p>
        </w:tc>
        <w:tc>
          <w:tcPr>
            <w:tcW w:w="765"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300,7</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ЖИЛИЩНО-КОММУНАЛЬНОЕ ХОЗЯЙСТВО</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0500</w:t>
            </w:r>
          </w:p>
        </w:tc>
        <w:tc>
          <w:tcPr>
            <w:tcW w:w="1430" w:type="dxa"/>
          </w:tcPr>
          <w:p w:rsidR="00551EF2" w:rsidRPr="00551EF2" w:rsidRDefault="00551EF2" w:rsidP="00551EF2">
            <w:pPr>
              <w:spacing w:after="0" w:line="240" w:lineRule="auto"/>
              <w:rPr>
                <w:rFonts w:ascii="Times New Roman" w:hAnsi="Times New Roman"/>
                <w:b/>
                <w:sz w:val="24"/>
                <w:szCs w:val="24"/>
              </w:rPr>
            </w:pPr>
          </w:p>
        </w:tc>
        <w:tc>
          <w:tcPr>
            <w:tcW w:w="765" w:type="dxa"/>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2752,3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Жилищное хозяйство</w:t>
            </w:r>
          </w:p>
        </w:tc>
        <w:tc>
          <w:tcPr>
            <w:tcW w:w="917"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948</w:t>
            </w:r>
          </w:p>
        </w:tc>
        <w:tc>
          <w:tcPr>
            <w:tcW w:w="957" w:type="dxa"/>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0501</w:t>
            </w:r>
          </w:p>
        </w:tc>
        <w:tc>
          <w:tcPr>
            <w:tcW w:w="1430" w:type="dxa"/>
          </w:tcPr>
          <w:p w:rsidR="00551EF2" w:rsidRPr="00551EF2" w:rsidRDefault="00551EF2" w:rsidP="00551EF2">
            <w:pPr>
              <w:spacing w:after="0" w:line="240" w:lineRule="auto"/>
              <w:rPr>
                <w:rFonts w:ascii="Times New Roman" w:hAnsi="Times New Roman"/>
                <w:b/>
                <w:i/>
                <w:sz w:val="24"/>
                <w:szCs w:val="24"/>
              </w:rPr>
            </w:pPr>
          </w:p>
        </w:tc>
        <w:tc>
          <w:tcPr>
            <w:tcW w:w="765" w:type="dxa"/>
          </w:tcPr>
          <w:p w:rsidR="00551EF2" w:rsidRPr="00551EF2" w:rsidRDefault="00551EF2" w:rsidP="00551EF2">
            <w:pPr>
              <w:spacing w:after="0" w:line="240" w:lineRule="auto"/>
              <w:rPr>
                <w:rFonts w:ascii="Times New Roman" w:hAnsi="Times New Roman"/>
                <w:b/>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i/>
                <w:sz w:val="24"/>
                <w:szCs w:val="24"/>
              </w:rPr>
            </w:pPr>
            <w:r w:rsidRPr="00551EF2">
              <w:rPr>
                <w:rFonts w:ascii="Times New Roman" w:hAnsi="Times New Roman"/>
                <w:b/>
                <w:i/>
                <w:sz w:val="24"/>
                <w:szCs w:val="24"/>
              </w:rPr>
              <w:t>250,0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9900000000</w:t>
            </w:r>
          </w:p>
        </w:tc>
        <w:tc>
          <w:tcPr>
            <w:tcW w:w="765" w:type="dxa"/>
          </w:tcPr>
          <w:p w:rsidR="00551EF2" w:rsidRPr="00551EF2" w:rsidRDefault="00551EF2" w:rsidP="00551EF2">
            <w:pPr>
              <w:spacing w:after="0" w:line="240" w:lineRule="auto"/>
              <w:rPr>
                <w:rFonts w:ascii="Times New Roman" w:hAnsi="Times New Roman"/>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250,0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Мероприятия в области жилищного хозяйства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9900000510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Взносы  на  капитальный  ремонт  жилых  и  нежилых  помещений  в  многоквартирных  домах, находящихся  в  муниципальной  собственности</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9900000511</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35,0</w:t>
            </w:r>
          </w:p>
        </w:tc>
      </w:tr>
      <w:tr w:rsidR="00551EF2" w:rsidRPr="00551EF2" w:rsidTr="00234495">
        <w:tc>
          <w:tcPr>
            <w:tcW w:w="4169"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9900000511</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 xml:space="preserve">         35,0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9900000511</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мероприятия в области жилищного хозяйства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9900000512</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215,0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9900000512</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215,0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9900000512</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215,0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i/>
                <w:sz w:val="24"/>
                <w:szCs w:val="24"/>
              </w:rPr>
              <w:t>Коммунальное  хозяйство</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0502</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tc>
        <w:tc>
          <w:tcPr>
            <w:tcW w:w="765" w:type="dxa"/>
            <w:vAlign w:val="bottom"/>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1300,0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Cs/>
                <w:sz w:val="24"/>
                <w:szCs w:val="24"/>
              </w:rPr>
              <w:t xml:space="preserve">Непрограммное  направление  </w:t>
            </w:r>
            <w:r w:rsidRPr="00551EF2">
              <w:rPr>
                <w:rFonts w:ascii="Times New Roman" w:hAnsi="Times New Roman"/>
                <w:iCs/>
                <w:sz w:val="24"/>
                <w:szCs w:val="24"/>
              </w:rPr>
              <w:lastRenderedPageBreak/>
              <w:t>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9900000522</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Прочие  мероприятия  в  области  коммунального  хозяйства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9900000522</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9900000522</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9900000522</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1300,0</w:t>
            </w:r>
          </w:p>
        </w:tc>
      </w:tr>
      <w:tr w:rsidR="00551EF2" w:rsidRPr="00551EF2" w:rsidTr="00234495">
        <w:trPr>
          <w:trHeight w:val="369"/>
        </w:trPr>
        <w:tc>
          <w:tcPr>
            <w:tcW w:w="4169"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Благоустройство</w:t>
            </w:r>
          </w:p>
        </w:tc>
        <w:tc>
          <w:tcPr>
            <w:tcW w:w="917"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948</w:t>
            </w:r>
          </w:p>
        </w:tc>
        <w:tc>
          <w:tcPr>
            <w:tcW w:w="957" w:type="dxa"/>
          </w:tcPr>
          <w:p w:rsidR="00551EF2" w:rsidRPr="00551EF2" w:rsidRDefault="00551EF2" w:rsidP="00551EF2">
            <w:pPr>
              <w:spacing w:after="0" w:line="240" w:lineRule="auto"/>
              <w:rPr>
                <w:rFonts w:ascii="Times New Roman" w:hAnsi="Times New Roman"/>
                <w:b/>
                <w:i/>
                <w:sz w:val="24"/>
                <w:szCs w:val="24"/>
              </w:rPr>
            </w:pPr>
          </w:p>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0503</w:t>
            </w:r>
          </w:p>
        </w:tc>
        <w:tc>
          <w:tcPr>
            <w:tcW w:w="1430" w:type="dxa"/>
          </w:tcPr>
          <w:p w:rsidR="00551EF2" w:rsidRPr="00551EF2" w:rsidRDefault="00551EF2" w:rsidP="00551EF2">
            <w:pPr>
              <w:spacing w:after="0" w:line="240" w:lineRule="auto"/>
              <w:rPr>
                <w:rFonts w:ascii="Times New Roman" w:hAnsi="Times New Roman"/>
                <w:b/>
                <w:i/>
                <w:sz w:val="24"/>
                <w:szCs w:val="24"/>
              </w:rPr>
            </w:pPr>
          </w:p>
        </w:tc>
        <w:tc>
          <w:tcPr>
            <w:tcW w:w="765" w:type="dxa"/>
          </w:tcPr>
          <w:p w:rsidR="00551EF2" w:rsidRPr="00551EF2" w:rsidRDefault="00551EF2" w:rsidP="00551EF2">
            <w:pPr>
              <w:spacing w:after="0" w:line="240" w:lineRule="auto"/>
              <w:rPr>
                <w:rFonts w:ascii="Times New Roman" w:hAnsi="Times New Roman"/>
                <w:b/>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i/>
                <w:sz w:val="24"/>
                <w:szCs w:val="24"/>
              </w:rPr>
            </w:pPr>
            <w:r w:rsidRPr="00551EF2">
              <w:rPr>
                <w:rFonts w:ascii="Times New Roman" w:hAnsi="Times New Roman"/>
                <w:b/>
                <w:i/>
                <w:sz w:val="24"/>
                <w:szCs w:val="24"/>
              </w:rPr>
              <w:t>1202,3</w:t>
            </w:r>
          </w:p>
        </w:tc>
      </w:tr>
      <w:tr w:rsidR="00551EF2" w:rsidRPr="00551EF2" w:rsidTr="00234495">
        <w:trPr>
          <w:trHeight w:val="369"/>
        </w:trPr>
        <w:tc>
          <w:tcPr>
            <w:tcW w:w="4169"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9900000000</w:t>
            </w:r>
          </w:p>
        </w:tc>
        <w:tc>
          <w:tcPr>
            <w:tcW w:w="765" w:type="dxa"/>
          </w:tcPr>
          <w:p w:rsidR="00551EF2" w:rsidRPr="00551EF2" w:rsidRDefault="00551EF2" w:rsidP="00551EF2">
            <w:pPr>
              <w:spacing w:after="0" w:line="240" w:lineRule="auto"/>
              <w:rPr>
                <w:rFonts w:ascii="Times New Roman" w:hAnsi="Times New Roman"/>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1202,3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Уличное освещение</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9900000531</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1100,0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Закупка товаров, работ и услуг для обеспечения государственных (муниципальных) нужд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9900000531</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1100,0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9900000531</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1100,0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Прочие  мероприятия  по  благоустройству городских округов  и  поселений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9900000534</w:t>
            </w:r>
          </w:p>
        </w:tc>
        <w:tc>
          <w:tcPr>
            <w:tcW w:w="765" w:type="dxa"/>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102,3</w:t>
            </w:r>
          </w:p>
        </w:tc>
      </w:tr>
      <w:tr w:rsidR="00551EF2" w:rsidRPr="00551EF2" w:rsidTr="00234495">
        <w:trPr>
          <w:trHeight w:val="1174"/>
        </w:trPr>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Закупка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9900000534</w:t>
            </w:r>
          </w:p>
        </w:tc>
        <w:tc>
          <w:tcPr>
            <w:tcW w:w="765" w:type="dxa"/>
            <w:vAlign w:val="bottom"/>
          </w:tcPr>
          <w:p w:rsidR="00551EF2" w:rsidRPr="00551EF2" w:rsidRDefault="00551EF2" w:rsidP="00551EF2">
            <w:pPr>
              <w:spacing w:after="0" w:line="240" w:lineRule="auto"/>
              <w:jc w:val="center"/>
              <w:rPr>
                <w:rFonts w:ascii="Times New Roman" w:hAnsi="Times New Roman"/>
                <w:sz w:val="24"/>
                <w:szCs w:val="24"/>
                <w:highlight w:val="green"/>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102,3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9900000534</w:t>
            </w:r>
          </w:p>
        </w:tc>
        <w:tc>
          <w:tcPr>
            <w:tcW w:w="765" w:type="dxa"/>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102,3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КУЛЬТУРА, КИНЕМАТОГРАФИЯ</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0800</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p>
        </w:tc>
        <w:tc>
          <w:tcPr>
            <w:tcW w:w="765" w:type="dxa"/>
            <w:vAlign w:val="bottom"/>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2 550,0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Культура</w:t>
            </w:r>
          </w:p>
        </w:tc>
        <w:tc>
          <w:tcPr>
            <w:tcW w:w="91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948</w:t>
            </w:r>
          </w:p>
        </w:tc>
        <w:tc>
          <w:tcPr>
            <w:tcW w:w="95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0801</w:t>
            </w:r>
          </w:p>
        </w:tc>
        <w:tc>
          <w:tcPr>
            <w:tcW w:w="1430" w:type="dxa"/>
            <w:vAlign w:val="bottom"/>
          </w:tcPr>
          <w:p w:rsidR="00551EF2" w:rsidRPr="00551EF2" w:rsidRDefault="00551EF2" w:rsidP="00551EF2">
            <w:pPr>
              <w:spacing w:after="0" w:line="240" w:lineRule="auto"/>
              <w:rPr>
                <w:rFonts w:ascii="Times New Roman" w:hAnsi="Times New Roman"/>
                <w:i/>
                <w:sz w:val="24"/>
                <w:szCs w:val="24"/>
              </w:rPr>
            </w:pPr>
          </w:p>
        </w:tc>
        <w:tc>
          <w:tcPr>
            <w:tcW w:w="765" w:type="dxa"/>
            <w:vAlign w:val="bottom"/>
          </w:tcPr>
          <w:p w:rsidR="00551EF2" w:rsidRPr="00551EF2" w:rsidRDefault="00551EF2" w:rsidP="00551EF2">
            <w:pPr>
              <w:spacing w:after="0" w:line="240" w:lineRule="auto"/>
              <w:rPr>
                <w:rFonts w:ascii="Times New Roman" w:hAnsi="Times New Roman"/>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2 550,0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iCs/>
                <w:sz w:val="24"/>
                <w:szCs w:val="24"/>
              </w:rPr>
              <w:t>Иные  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0801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9900000670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b/>
                <w:sz w:val="24"/>
                <w:szCs w:val="24"/>
              </w:rPr>
              <w:t>2 550,0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межбюджетные трансферты на обеспечение деятельности сельских домов культуры</w:t>
            </w:r>
            <w:r w:rsidRPr="00551EF2">
              <w:rPr>
                <w:rFonts w:ascii="Times New Roman" w:hAnsi="Times New Roman"/>
                <w:iCs/>
                <w:sz w:val="24"/>
                <w:szCs w:val="24"/>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0801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9900000670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b/>
                <w:sz w:val="24"/>
                <w:szCs w:val="24"/>
              </w:rPr>
              <w:t>2 550,0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ФИЗИЧЕСКАЯ КУЛЬТУРА И СПОРТ</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1100</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tc>
        <w:tc>
          <w:tcPr>
            <w:tcW w:w="765" w:type="dxa"/>
            <w:vAlign w:val="bottom"/>
          </w:tcPr>
          <w:p w:rsidR="00551EF2" w:rsidRPr="00551EF2" w:rsidRDefault="00551EF2" w:rsidP="00551EF2">
            <w:pPr>
              <w:spacing w:after="0" w:line="240" w:lineRule="auto"/>
              <w:rPr>
                <w:rFonts w:ascii="Times New Roman" w:hAnsi="Times New Roman"/>
                <w:b/>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22,0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Физическая культура</w:t>
            </w:r>
          </w:p>
        </w:tc>
        <w:tc>
          <w:tcPr>
            <w:tcW w:w="91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948</w:t>
            </w:r>
          </w:p>
        </w:tc>
        <w:tc>
          <w:tcPr>
            <w:tcW w:w="957"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1101</w:t>
            </w:r>
          </w:p>
        </w:tc>
        <w:tc>
          <w:tcPr>
            <w:tcW w:w="1430" w:type="dxa"/>
            <w:vAlign w:val="bottom"/>
          </w:tcPr>
          <w:p w:rsidR="00551EF2" w:rsidRPr="00551EF2" w:rsidRDefault="00551EF2" w:rsidP="00551EF2">
            <w:pPr>
              <w:spacing w:after="0" w:line="240" w:lineRule="auto"/>
              <w:rPr>
                <w:rFonts w:ascii="Times New Roman" w:hAnsi="Times New Roman"/>
                <w:i/>
                <w:sz w:val="24"/>
                <w:szCs w:val="24"/>
              </w:rPr>
            </w:pPr>
          </w:p>
        </w:tc>
        <w:tc>
          <w:tcPr>
            <w:tcW w:w="765" w:type="dxa"/>
            <w:vAlign w:val="bottom"/>
          </w:tcPr>
          <w:p w:rsidR="00551EF2" w:rsidRPr="00551EF2" w:rsidRDefault="00551EF2" w:rsidP="00551EF2">
            <w:pPr>
              <w:spacing w:after="0" w:line="240" w:lineRule="auto"/>
              <w:rPr>
                <w:rFonts w:ascii="Times New Roman" w:hAnsi="Times New Roman"/>
                <w:i/>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22,0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iCs/>
                <w:sz w:val="24"/>
                <w:szCs w:val="24"/>
              </w:rPr>
              <w:t>Иные  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9900000680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highlight w:val="yellow"/>
              </w:rPr>
            </w:pPr>
            <w:r w:rsidRPr="00551EF2">
              <w:rPr>
                <w:rFonts w:ascii="Times New Roman" w:hAnsi="Times New Roman"/>
                <w:sz w:val="24"/>
                <w:szCs w:val="24"/>
              </w:rPr>
              <w:t>22,0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iCs/>
                <w:sz w:val="24"/>
                <w:szCs w:val="24"/>
              </w:rPr>
              <w:t>Иные  межбюджетные  трансферты на  осуществление  полномочий по  созданию  условий  для  развития физической культуры и массового спорта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1101</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9900000680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22,0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Cs/>
                <w:sz w:val="24"/>
                <w:szCs w:val="24"/>
              </w:rPr>
            </w:pPr>
            <w:r w:rsidRPr="00551EF2">
              <w:rPr>
                <w:rFonts w:ascii="Times New Roman" w:hAnsi="Times New Roman"/>
                <w:iCs/>
                <w:sz w:val="24"/>
                <w:szCs w:val="24"/>
              </w:rPr>
              <w:t>Массовый спорт</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682,5</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Cs/>
                <w:sz w:val="24"/>
                <w:szCs w:val="24"/>
              </w:rPr>
            </w:pPr>
            <w:r w:rsidRPr="00551EF2">
              <w:rPr>
                <w:rFonts w:ascii="Times New Roman" w:hAnsi="Times New Roman"/>
                <w:iCs/>
                <w:sz w:val="24"/>
                <w:szCs w:val="24"/>
              </w:rPr>
              <w:t xml:space="preserve">Приобретение оборудования для малобюджетных спортивных </w:t>
            </w:r>
            <w:r w:rsidRPr="00551EF2">
              <w:rPr>
                <w:rFonts w:ascii="Times New Roman" w:hAnsi="Times New Roman"/>
                <w:iCs/>
                <w:sz w:val="24"/>
                <w:szCs w:val="24"/>
              </w:rPr>
              <w:lastRenderedPageBreak/>
              <w:t>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муниципальное образование «Городской округ Стрежевой»</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lastRenderedPageBreak/>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9900040006</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682,5</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Cs/>
                <w:sz w:val="24"/>
                <w:szCs w:val="24"/>
              </w:rPr>
            </w:pPr>
            <w:r w:rsidRPr="00551EF2">
              <w:rPr>
                <w:rFonts w:ascii="Times New Roman" w:hAnsi="Times New Roman"/>
                <w:iCs/>
                <w:sz w:val="24"/>
                <w:szCs w:val="24"/>
              </w:rPr>
              <w:lastRenderedPageBreak/>
              <w:t>Иные закупки товаров, работ и услуг для обеспечения государственных (муниципальных) нужд</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9900040006</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682,5</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МЕЖБЮДЖЕТНЫЕ ТРАНСФЕРТЫ ОБЩЕГО ХАРАКТЕРА БЮДЖЕТАМ СУБЪЕКТОВ РОССИЙСКОЙ ФЕДЕРАЦИИ И МУНИЦИПАЛЬНЫХ ОБРАЗОВАНИЙ</w:t>
            </w:r>
          </w:p>
        </w:tc>
        <w:tc>
          <w:tcPr>
            <w:tcW w:w="91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948</w:t>
            </w:r>
          </w:p>
        </w:tc>
        <w:tc>
          <w:tcPr>
            <w:tcW w:w="957"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1400</w:t>
            </w:r>
          </w:p>
        </w:tc>
        <w:tc>
          <w:tcPr>
            <w:tcW w:w="1430" w:type="dxa"/>
            <w:vAlign w:val="bottom"/>
          </w:tcPr>
          <w:p w:rsidR="00551EF2" w:rsidRPr="00551EF2" w:rsidRDefault="00551EF2" w:rsidP="00551EF2">
            <w:pPr>
              <w:spacing w:after="0" w:line="240" w:lineRule="auto"/>
              <w:rPr>
                <w:rFonts w:ascii="Times New Roman" w:hAnsi="Times New Roman"/>
                <w:b/>
                <w:sz w:val="24"/>
                <w:szCs w:val="24"/>
              </w:rPr>
            </w:pPr>
          </w:p>
        </w:tc>
        <w:tc>
          <w:tcPr>
            <w:tcW w:w="765" w:type="dxa"/>
            <w:vAlign w:val="bottom"/>
          </w:tcPr>
          <w:p w:rsidR="00551EF2" w:rsidRPr="00551EF2" w:rsidRDefault="00551EF2" w:rsidP="00551EF2">
            <w:pPr>
              <w:spacing w:after="0" w:line="240" w:lineRule="auto"/>
              <w:rPr>
                <w:rFonts w:ascii="Times New Roman" w:hAnsi="Times New Roman"/>
                <w:b/>
                <w:sz w:val="24"/>
                <w:szCs w:val="24"/>
                <w:lang w:val="en-US"/>
              </w:rPr>
            </w:pPr>
          </w:p>
        </w:tc>
        <w:tc>
          <w:tcPr>
            <w:tcW w:w="1219" w:type="dxa"/>
            <w:vAlign w:val="bottom"/>
          </w:tcPr>
          <w:p w:rsidR="00551EF2" w:rsidRPr="00551EF2" w:rsidRDefault="00551EF2" w:rsidP="00551EF2">
            <w:pPr>
              <w:spacing w:after="0" w:line="240" w:lineRule="auto"/>
              <w:jc w:val="right"/>
              <w:rPr>
                <w:rFonts w:ascii="Times New Roman" w:hAnsi="Times New Roman"/>
                <w:b/>
                <w:sz w:val="24"/>
                <w:szCs w:val="24"/>
                <w:lang w:val="en-US"/>
              </w:rPr>
            </w:pPr>
            <w:r w:rsidRPr="00551EF2">
              <w:rPr>
                <w:rFonts w:ascii="Times New Roman" w:hAnsi="Times New Roman"/>
                <w:b/>
                <w:sz w:val="24"/>
                <w:szCs w:val="24"/>
              </w:rPr>
              <w:t>121,9</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9900000000</w:t>
            </w:r>
          </w:p>
        </w:tc>
        <w:tc>
          <w:tcPr>
            <w:tcW w:w="765" w:type="dxa"/>
            <w:vAlign w:val="bottom"/>
          </w:tcPr>
          <w:p w:rsidR="00551EF2" w:rsidRPr="00551EF2" w:rsidRDefault="00551EF2" w:rsidP="00551EF2">
            <w:pPr>
              <w:spacing w:after="0" w:line="240" w:lineRule="auto"/>
              <w:rPr>
                <w:rFonts w:ascii="Times New Roman" w:hAnsi="Times New Roman"/>
                <w:i/>
                <w:sz w:val="24"/>
                <w:szCs w:val="24"/>
                <w:lang w:val="en-US"/>
              </w:rPr>
            </w:pPr>
          </w:p>
        </w:tc>
        <w:tc>
          <w:tcPr>
            <w:tcW w:w="1219" w:type="dxa"/>
            <w:vAlign w:val="bottom"/>
          </w:tcPr>
          <w:p w:rsidR="00551EF2" w:rsidRPr="00551EF2" w:rsidRDefault="00551EF2" w:rsidP="00551EF2">
            <w:pPr>
              <w:spacing w:after="0" w:line="240" w:lineRule="auto"/>
              <w:jc w:val="right"/>
              <w:rPr>
                <w:rFonts w:ascii="Times New Roman" w:hAnsi="Times New Roman"/>
                <w:i/>
                <w:sz w:val="24"/>
                <w:szCs w:val="24"/>
              </w:rPr>
            </w:pPr>
          </w:p>
        </w:tc>
      </w:tr>
      <w:tr w:rsidR="00551EF2" w:rsidRPr="00551EF2" w:rsidTr="00234495">
        <w:trPr>
          <w:trHeight w:val="407"/>
        </w:trPr>
        <w:tc>
          <w:tcPr>
            <w:tcW w:w="4169" w:type="dxa"/>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межбюджетные трансферты общего характера</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9900000600</w:t>
            </w:r>
          </w:p>
        </w:tc>
        <w:tc>
          <w:tcPr>
            <w:tcW w:w="765" w:type="dxa"/>
            <w:vAlign w:val="bottom"/>
          </w:tcPr>
          <w:p w:rsidR="00551EF2" w:rsidRPr="00551EF2" w:rsidRDefault="00551EF2" w:rsidP="00551EF2">
            <w:pPr>
              <w:spacing w:after="0" w:line="240" w:lineRule="auto"/>
              <w:rPr>
                <w:rFonts w:ascii="Times New Roman" w:hAnsi="Times New Roman"/>
                <w:sz w:val="24"/>
                <w:szCs w:val="24"/>
                <w:lang w:val="en-US"/>
              </w:rPr>
            </w:pPr>
          </w:p>
        </w:tc>
        <w:tc>
          <w:tcPr>
            <w:tcW w:w="1219" w:type="dxa"/>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121,9</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Межбюджетные трансферты,  </w:t>
            </w:r>
            <w:r w:rsidRPr="00551EF2">
              <w:rPr>
                <w:rFonts w:ascii="Times New Roman" w:hAnsi="Times New Roman"/>
                <w:bCs/>
                <w:sz w:val="24"/>
                <w:szCs w:val="24"/>
              </w:rPr>
              <w:t xml:space="preserve">передаваемые </w:t>
            </w:r>
            <w:r w:rsidRPr="00551EF2">
              <w:rPr>
                <w:rFonts w:ascii="Times New Roman" w:hAnsi="Times New Roman"/>
                <w:sz w:val="24"/>
                <w:szCs w:val="24"/>
              </w:rPr>
              <w:t>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9900000610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tcPr>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9900000610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219" w:type="dxa"/>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9900000610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540</w:t>
            </w:r>
          </w:p>
        </w:tc>
        <w:tc>
          <w:tcPr>
            <w:tcW w:w="1219" w:type="dxa"/>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Межбюджетные трансферты, </w:t>
            </w:r>
            <w:r w:rsidRPr="00551EF2">
              <w:rPr>
                <w:rFonts w:ascii="Times New Roman" w:hAnsi="Times New Roman"/>
                <w:bCs/>
                <w:sz w:val="24"/>
                <w:szCs w:val="24"/>
              </w:rPr>
              <w:t xml:space="preserve">передаваемые </w:t>
            </w:r>
            <w:r w:rsidRPr="00551EF2">
              <w:rPr>
                <w:rFonts w:ascii="Times New Roman" w:hAnsi="Times New Roman"/>
                <w:sz w:val="24"/>
                <w:szCs w:val="24"/>
              </w:rPr>
              <w:t xml:space="preserve">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9900000620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9900000620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219" w:type="dxa"/>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Иные межбюджетные трансферты </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9900000620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540</w:t>
            </w:r>
          </w:p>
        </w:tc>
        <w:tc>
          <w:tcPr>
            <w:tcW w:w="1219" w:type="dxa"/>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 xml:space="preserve">Межбюджетные трансферты, передаваемые бюджетам муниципальных районов из бюджетов  поселений на </w:t>
            </w:r>
            <w:r w:rsidRPr="00551EF2">
              <w:rPr>
                <w:rFonts w:ascii="Times New Roman" w:hAnsi="Times New Roman"/>
                <w:sz w:val="24"/>
                <w:szCs w:val="24"/>
              </w:rPr>
              <w:t>осуществление части полномочий по осуществлению внутреннего муниципального финансового контроля</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9900000650</w:t>
            </w:r>
          </w:p>
        </w:tc>
        <w:tc>
          <w:tcPr>
            <w:tcW w:w="765" w:type="dxa"/>
            <w:vAlign w:val="bottom"/>
          </w:tcPr>
          <w:p w:rsidR="00551EF2" w:rsidRPr="00551EF2" w:rsidRDefault="00551EF2" w:rsidP="00551EF2">
            <w:pPr>
              <w:spacing w:after="0" w:line="240" w:lineRule="auto"/>
              <w:rPr>
                <w:rFonts w:ascii="Times New Roman" w:hAnsi="Times New Roman"/>
                <w:sz w:val="24"/>
                <w:szCs w:val="24"/>
              </w:rPr>
            </w:pPr>
          </w:p>
        </w:tc>
        <w:tc>
          <w:tcPr>
            <w:tcW w:w="1219" w:type="dxa"/>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9900000650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219" w:type="dxa"/>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1,6</w:t>
            </w:r>
          </w:p>
        </w:tc>
      </w:tr>
      <w:tr w:rsidR="00551EF2" w:rsidRPr="00551EF2" w:rsidTr="00234495">
        <w:tc>
          <w:tcPr>
            <w:tcW w:w="416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Иные межбюджетные трансферты</w:t>
            </w:r>
          </w:p>
        </w:tc>
        <w:tc>
          <w:tcPr>
            <w:tcW w:w="91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w:t>
            </w:r>
          </w:p>
        </w:tc>
        <w:tc>
          <w:tcPr>
            <w:tcW w:w="957"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9900000650</w:t>
            </w:r>
          </w:p>
        </w:tc>
        <w:tc>
          <w:tcPr>
            <w:tcW w:w="765"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540</w:t>
            </w:r>
          </w:p>
        </w:tc>
        <w:tc>
          <w:tcPr>
            <w:tcW w:w="1219" w:type="dxa"/>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1,6</w:t>
            </w: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b/>
          <w:sz w:val="24"/>
          <w:szCs w:val="24"/>
        </w:rPr>
        <w:t xml:space="preserve">                       </w:t>
      </w:r>
      <w:r w:rsidRPr="00551EF2">
        <w:rPr>
          <w:rFonts w:ascii="Times New Roman" w:hAnsi="Times New Roman"/>
          <w:i/>
          <w:sz w:val="24"/>
          <w:szCs w:val="24"/>
        </w:rPr>
        <w:t>Приложение 2.1</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 xml:space="preserve">к  бюджету </w:t>
      </w:r>
      <w:proofErr w:type="spellStart"/>
      <w:r w:rsidRPr="00551EF2">
        <w:rPr>
          <w:rFonts w:ascii="Times New Roman" w:hAnsi="Times New Roman"/>
          <w:i/>
          <w:sz w:val="24"/>
          <w:szCs w:val="24"/>
        </w:rPr>
        <w:t>Турунтаевского</w:t>
      </w:r>
      <w:proofErr w:type="spellEnd"/>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 xml:space="preserve"> сельского</w:t>
      </w:r>
      <w:r w:rsidRPr="00551EF2">
        <w:rPr>
          <w:rFonts w:ascii="Times New Roman" w:hAnsi="Times New Roman"/>
          <w:b/>
          <w:noProof/>
          <w:sz w:val="24"/>
          <w:szCs w:val="24"/>
          <w:lang w:eastAsia="ru-RU"/>
        </w:rPr>
        <mc:AlternateContent>
          <mc:Choice Requires="wps">
            <w:drawing>
              <wp:anchor distT="0" distB="0" distL="114300" distR="114300" simplePos="0" relativeHeight="251676160" behindDoc="0" locked="0" layoutInCell="1" allowOverlap="1">
                <wp:simplePos x="0" y="0"/>
                <wp:positionH relativeFrom="column">
                  <wp:posOffset>6515100</wp:posOffset>
                </wp:positionH>
                <wp:positionV relativeFrom="paragraph">
                  <wp:posOffset>46355</wp:posOffset>
                </wp:positionV>
                <wp:extent cx="127000" cy="120650"/>
                <wp:effectExtent l="0" t="1905" r="635"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95" w:rsidRDefault="00234495" w:rsidP="00551EF2">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3" type="#_x0000_t202" style="position:absolute;left:0;text-align:left;margin-left:513pt;margin-top:3.65pt;width:10pt;height: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" stroked="f">
                <v:textbox>
                  <w:txbxContent>
                    <w:p w:rsidR="00234495" w:rsidRDefault="00234495" w:rsidP="00551EF2">
                      <w:pPr>
                        <w:ind w:left="360"/>
                      </w:pPr>
                    </w:p>
                  </w:txbxContent>
                </v:textbox>
              </v:shape>
            </w:pict>
          </mc:Fallback>
        </mc:AlternateContent>
      </w:r>
      <w:r w:rsidRPr="00551EF2">
        <w:rPr>
          <w:rFonts w:ascii="Times New Roman" w:hAnsi="Times New Roman"/>
          <w:i/>
          <w:sz w:val="24"/>
          <w:szCs w:val="24"/>
        </w:rPr>
        <w:t xml:space="preserve"> поселения на 2025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 xml:space="preserve"> и плановый период 2026 и 2027 годов</w:t>
      </w:r>
    </w:p>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Распределение бюджетных ассигнований по разделам, подразделам, целевым</w:t>
      </w:r>
    </w:p>
    <w:p w:rsidR="00551EF2" w:rsidRPr="00551EF2" w:rsidRDefault="00551EF2" w:rsidP="00551EF2">
      <w:pPr>
        <w:spacing w:after="0" w:line="240" w:lineRule="auto"/>
        <w:jc w:val="center"/>
        <w:rPr>
          <w:rFonts w:ascii="Times New Roman" w:hAnsi="Times New Roman"/>
          <w:bCs/>
          <w:sz w:val="24"/>
          <w:szCs w:val="24"/>
        </w:rPr>
      </w:pPr>
      <w:r w:rsidRPr="00551EF2">
        <w:rPr>
          <w:rFonts w:ascii="Times New Roman" w:hAnsi="Times New Roman"/>
          <w:b/>
          <w:bCs/>
          <w:sz w:val="24"/>
          <w:szCs w:val="24"/>
        </w:rPr>
        <w:t xml:space="preserve">статьям, (группам и подгруппам)  видов расходов классификации расходов бюджетов в ведомственной структуре расходов  бюджета </w:t>
      </w:r>
      <w:proofErr w:type="spellStart"/>
      <w:r w:rsidRPr="00551EF2">
        <w:rPr>
          <w:rFonts w:ascii="Times New Roman" w:hAnsi="Times New Roman"/>
          <w:b/>
          <w:bCs/>
          <w:sz w:val="24"/>
          <w:szCs w:val="24"/>
        </w:rPr>
        <w:t>Турунтаевского</w:t>
      </w:r>
      <w:proofErr w:type="spellEnd"/>
      <w:r w:rsidRPr="00551EF2">
        <w:rPr>
          <w:rFonts w:ascii="Times New Roman" w:hAnsi="Times New Roman"/>
          <w:b/>
          <w:bCs/>
          <w:sz w:val="24"/>
          <w:szCs w:val="24"/>
        </w:rPr>
        <w:t xml:space="preserve"> сельского поселения на плановый период 2025 и 2026 годов</w:t>
      </w:r>
    </w:p>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 xml:space="preserve">                                                                                                                                             </w:t>
      </w:r>
      <w:proofErr w:type="spellStart"/>
      <w:r w:rsidRPr="00551EF2">
        <w:rPr>
          <w:rFonts w:ascii="Times New Roman" w:hAnsi="Times New Roman"/>
          <w:bCs/>
          <w:sz w:val="24"/>
          <w:szCs w:val="24"/>
        </w:rPr>
        <w:t>тыс.руб</w:t>
      </w:r>
      <w:proofErr w:type="spellEnd"/>
      <w:r w:rsidRPr="00551EF2">
        <w:rPr>
          <w:rFonts w:ascii="Times New Roman" w:hAnsi="Times New Roman"/>
          <w:bCs/>
          <w:sz w:val="24"/>
          <w:szCs w:val="24"/>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888"/>
        <w:gridCol w:w="926"/>
        <w:gridCol w:w="1430"/>
        <w:gridCol w:w="704"/>
        <w:gridCol w:w="1151"/>
        <w:gridCol w:w="1056"/>
      </w:tblGrid>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Наименование</w:t>
            </w:r>
          </w:p>
        </w:tc>
        <w:tc>
          <w:tcPr>
            <w:tcW w:w="88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КВСР</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КФСР</w:t>
            </w:r>
          </w:p>
        </w:tc>
        <w:tc>
          <w:tcPr>
            <w:tcW w:w="1430"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ЦСР</w:t>
            </w:r>
          </w:p>
        </w:tc>
        <w:tc>
          <w:tcPr>
            <w:tcW w:w="704"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ВР</w:t>
            </w:r>
          </w:p>
        </w:tc>
        <w:tc>
          <w:tcPr>
            <w:tcW w:w="1151"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2025 г.</w:t>
            </w:r>
          </w:p>
        </w:tc>
        <w:tc>
          <w:tcPr>
            <w:tcW w:w="105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2026 г.</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ВСЕГО</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430" w:type="dxa"/>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16 523,8</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16 123,5</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 xml:space="preserve">Администрация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430" w:type="dxa"/>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p>
        </w:tc>
        <w:tc>
          <w:tcPr>
            <w:tcW w:w="1056" w:type="dxa"/>
            <w:vAlign w:val="bottom"/>
          </w:tcPr>
          <w:p w:rsidR="00551EF2" w:rsidRPr="00551EF2" w:rsidRDefault="00551EF2" w:rsidP="00551EF2">
            <w:pPr>
              <w:spacing w:after="0" w:line="240" w:lineRule="auto"/>
              <w:rPr>
                <w:rFonts w:ascii="Times New Roman" w:hAnsi="Times New Roman"/>
                <w:b/>
                <w:sz w:val="24"/>
                <w:szCs w:val="24"/>
              </w:rPr>
            </w:pP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ОБЩЕГОСУДАРСТВЕННЫЕ ВОПРОСЫ</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0100</w:t>
            </w:r>
          </w:p>
        </w:tc>
        <w:tc>
          <w:tcPr>
            <w:tcW w:w="1430" w:type="dxa"/>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 xml:space="preserve"> </w:t>
            </w: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7091,1</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7091,1</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0102</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704" w:type="dxa"/>
            <w:vAlign w:val="center"/>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796,6</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796,6</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vAlign w:val="center"/>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551EF2" w:rsidRPr="00551EF2" w:rsidRDefault="00551EF2" w:rsidP="00551EF2">
            <w:pPr>
              <w:spacing w:after="0" w:line="240" w:lineRule="auto"/>
              <w:jc w:val="both"/>
              <w:rPr>
                <w:rFonts w:ascii="Times New Roman" w:hAnsi="Times New Roman"/>
                <w:sz w:val="24"/>
                <w:szCs w:val="24"/>
              </w:rPr>
            </w:pPr>
          </w:p>
        </w:tc>
        <w:tc>
          <w:tcPr>
            <w:tcW w:w="888" w:type="dxa"/>
            <w:vAlign w:val="center"/>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0102</w:t>
            </w:r>
          </w:p>
        </w:tc>
        <w:tc>
          <w:tcPr>
            <w:tcW w:w="1430" w:type="dxa"/>
            <w:vAlign w:val="center"/>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center"/>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Расходы на выплаты персоналу государственных (муниципальных) органов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120</w:t>
            </w:r>
          </w:p>
        </w:tc>
        <w:tc>
          <w:tcPr>
            <w:tcW w:w="1151"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796,6</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5899,1</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5899,1</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5899,1</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5899,1</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5899,1</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5899,1</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Расходы на выплаты персоналу в </w:t>
            </w:r>
            <w:r w:rsidRPr="00551EF2">
              <w:rPr>
                <w:rFonts w:ascii="Times New Roman" w:hAnsi="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lastRenderedPageBreak/>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3834,3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3834,3</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lastRenderedPageBreak/>
              <w:t>Расходы на выплаты персоналу государственных (муниципальных) органов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120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3834,3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3834,3</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1974,8</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1974,8</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240 </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1974,8 </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1974,8</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бюджетные ассигнования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Уплата  прочих налогов, сборов и иных обязательных платежей</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852</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70,0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Уплата иных  платежей</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0104</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9900100000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853</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Резервные фонды</w:t>
            </w:r>
          </w:p>
        </w:tc>
        <w:tc>
          <w:tcPr>
            <w:tcW w:w="888"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lang w:val="en-US"/>
              </w:rPr>
              <w:t>94</w:t>
            </w:r>
            <w:r w:rsidRPr="00551EF2">
              <w:rPr>
                <w:rFonts w:ascii="Times New Roman" w:hAnsi="Times New Roman"/>
                <w:b/>
                <w:i/>
                <w:sz w:val="24"/>
                <w:szCs w:val="24"/>
              </w:rPr>
              <w:t>8</w:t>
            </w:r>
          </w:p>
        </w:tc>
        <w:tc>
          <w:tcPr>
            <w:tcW w:w="926"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lang w:val="en-US"/>
              </w:rPr>
              <w:t>011</w:t>
            </w:r>
            <w:r w:rsidRPr="00551EF2">
              <w:rPr>
                <w:rFonts w:ascii="Times New Roman" w:hAnsi="Times New Roman"/>
                <w:b/>
                <w:i/>
                <w:sz w:val="24"/>
                <w:szCs w:val="24"/>
              </w:rPr>
              <w:t>1</w:t>
            </w:r>
          </w:p>
        </w:tc>
        <w:tc>
          <w:tcPr>
            <w:tcW w:w="1430" w:type="dxa"/>
          </w:tcPr>
          <w:p w:rsidR="00551EF2" w:rsidRPr="00551EF2" w:rsidRDefault="00551EF2" w:rsidP="00551EF2">
            <w:pPr>
              <w:spacing w:after="0" w:line="240" w:lineRule="auto"/>
              <w:jc w:val="both"/>
              <w:rPr>
                <w:rFonts w:ascii="Times New Roman" w:hAnsi="Times New Roman"/>
                <w:b/>
                <w:i/>
                <w:sz w:val="24"/>
                <w:szCs w:val="24"/>
              </w:rPr>
            </w:pPr>
          </w:p>
        </w:tc>
        <w:tc>
          <w:tcPr>
            <w:tcW w:w="704" w:type="dxa"/>
          </w:tcPr>
          <w:p w:rsidR="00551EF2" w:rsidRPr="00551EF2" w:rsidRDefault="00551EF2" w:rsidP="00551EF2">
            <w:pPr>
              <w:spacing w:after="0" w:line="240" w:lineRule="auto"/>
              <w:jc w:val="both"/>
              <w:rPr>
                <w:rFonts w:ascii="Times New Roman" w:hAnsi="Times New Roman"/>
                <w:b/>
                <w:i/>
                <w:sz w:val="24"/>
                <w:szCs w:val="24"/>
              </w:rPr>
            </w:pPr>
          </w:p>
        </w:tc>
        <w:tc>
          <w:tcPr>
            <w:tcW w:w="1151"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50,0</w:t>
            </w:r>
          </w:p>
        </w:tc>
        <w:tc>
          <w:tcPr>
            <w:tcW w:w="1056"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Резервные фонды местных администраций</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9900000700</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Фонд непредвиденных расходов Администрации поселения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9900000730</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r>
      <w:tr w:rsidR="00551EF2" w:rsidRPr="00551EF2" w:rsidTr="00234495">
        <w:trPr>
          <w:trHeight w:val="214"/>
        </w:trPr>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бюджетные ассигнования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9900000730</w:t>
            </w:r>
          </w:p>
        </w:tc>
        <w:tc>
          <w:tcPr>
            <w:tcW w:w="704"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Резервные средства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9900000730</w:t>
            </w:r>
          </w:p>
        </w:tc>
        <w:tc>
          <w:tcPr>
            <w:tcW w:w="704"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870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Резервный  фонд  местных администраций  по  предупреждению  и  ликвидации чрезвычайных  ситуаций</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9900000740</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Иные бюджетные ассигнования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9900000740</w:t>
            </w:r>
          </w:p>
        </w:tc>
        <w:tc>
          <w:tcPr>
            <w:tcW w:w="704"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Резервные  средства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9900000740</w:t>
            </w:r>
          </w:p>
        </w:tc>
        <w:tc>
          <w:tcPr>
            <w:tcW w:w="704"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870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Другие общегосударственные вопросы</w:t>
            </w:r>
          </w:p>
        </w:tc>
        <w:tc>
          <w:tcPr>
            <w:tcW w:w="888"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0113</w:t>
            </w:r>
          </w:p>
        </w:tc>
        <w:tc>
          <w:tcPr>
            <w:tcW w:w="1430" w:type="dxa"/>
          </w:tcPr>
          <w:p w:rsidR="00551EF2" w:rsidRPr="00551EF2" w:rsidRDefault="00551EF2" w:rsidP="00551EF2">
            <w:pPr>
              <w:spacing w:after="0" w:line="240" w:lineRule="auto"/>
              <w:jc w:val="both"/>
              <w:rPr>
                <w:rFonts w:ascii="Times New Roman" w:hAnsi="Times New Roman"/>
                <w:b/>
                <w:i/>
                <w:sz w:val="24"/>
                <w:szCs w:val="24"/>
              </w:rPr>
            </w:pPr>
          </w:p>
        </w:tc>
        <w:tc>
          <w:tcPr>
            <w:tcW w:w="704" w:type="dxa"/>
          </w:tcPr>
          <w:p w:rsidR="00551EF2" w:rsidRPr="00551EF2" w:rsidRDefault="00551EF2" w:rsidP="00551EF2">
            <w:pPr>
              <w:spacing w:after="0" w:line="240" w:lineRule="auto"/>
              <w:jc w:val="both"/>
              <w:rPr>
                <w:rFonts w:ascii="Times New Roman" w:hAnsi="Times New Roman"/>
                <w:b/>
                <w:i/>
                <w:sz w:val="24"/>
                <w:szCs w:val="24"/>
              </w:rPr>
            </w:pPr>
          </w:p>
        </w:tc>
        <w:tc>
          <w:tcPr>
            <w:tcW w:w="1151"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346,0</w:t>
            </w:r>
          </w:p>
        </w:tc>
        <w:tc>
          <w:tcPr>
            <w:tcW w:w="1056"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346,0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Реализация государственных функций, связанных с общегосударственным управлением</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9900000100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Выполнение других обязательств государства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9900000120</w:t>
            </w:r>
          </w:p>
        </w:tc>
        <w:tc>
          <w:tcPr>
            <w:tcW w:w="704" w:type="dxa"/>
            <w:vAlign w:val="bottom"/>
          </w:tcPr>
          <w:p w:rsidR="00551EF2" w:rsidRPr="00551EF2" w:rsidRDefault="00551EF2" w:rsidP="00551EF2">
            <w:pPr>
              <w:spacing w:after="0" w:line="240" w:lineRule="auto"/>
              <w:jc w:val="center"/>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w:t>
            </w: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9900000120</w:t>
            </w:r>
          </w:p>
        </w:tc>
        <w:tc>
          <w:tcPr>
            <w:tcW w:w="704"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w:t>
            </w: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обеспечения государственных</w:t>
            </w: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9900000120</w:t>
            </w:r>
          </w:p>
        </w:tc>
        <w:tc>
          <w:tcPr>
            <w:tcW w:w="704"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50,0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Иные бюджетные  ассигнования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9900000120</w:t>
            </w:r>
          </w:p>
        </w:tc>
        <w:tc>
          <w:tcPr>
            <w:tcW w:w="704"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800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lastRenderedPageBreak/>
              <w:t>Уплата налогов, сборов и иных платежей</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9900000120</w:t>
            </w:r>
          </w:p>
        </w:tc>
        <w:tc>
          <w:tcPr>
            <w:tcW w:w="704"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850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Условно утверждаемые расходы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9900000150</w:t>
            </w:r>
          </w:p>
        </w:tc>
        <w:tc>
          <w:tcPr>
            <w:tcW w:w="704" w:type="dxa"/>
            <w:vAlign w:val="bottom"/>
          </w:tcPr>
          <w:p w:rsidR="00551EF2" w:rsidRPr="00551EF2" w:rsidRDefault="00551EF2" w:rsidP="00551EF2">
            <w:pPr>
              <w:spacing w:after="0" w:line="240" w:lineRule="auto"/>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Иные бюджетные ассигнования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9900000150</w:t>
            </w:r>
          </w:p>
        </w:tc>
        <w:tc>
          <w:tcPr>
            <w:tcW w:w="704"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Резервные средства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9900000150</w:t>
            </w:r>
          </w:p>
        </w:tc>
        <w:tc>
          <w:tcPr>
            <w:tcW w:w="704"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870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bCs/>
                <w:sz w:val="24"/>
                <w:szCs w:val="24"/>
              </w:rPr>
            </w:pPr>
            <w:proofErr w:type="spellStart"/>
            <w:r w:rsidRPr="00551EF2">
              <w:rPr>
                <w:rFonts w:ascii="Times New Roman" w:hAnsi="Times New Roman"/>
                <w:bCs/>
                <w:sz w:val="24"/>
                <w:szCs w:val="24"/>
              </w:rPr>
              <w:t>Софинансирование</w:t>
            </w:r>
            <w:proofErr w:type="spellEnd"/>
            <w:r w:rsidRPr="00551EF2">
              <w:rPr>
                <w:rFonts w:ascii="Times New Roman" w:hAnsi="Times New Roman"/>
                <w:bCs/>
                <w:sz w:val="24"/>
                <w:szCs w:val="24"/>
              </w:rPr>
              <w:t xml:space="preserve"> на уплату налога на имущество, находящееся в муниципальной собственности поселения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w:t>
            </w:r>
            <w:r w:rsidRPr="00551EF2">
              <w:rPr>
                <w:rFonts w:ascii="Times New Roman" w:hAnsi="Times New Roman"/>
                <w:sz w:val="24"/>
                <w:szCs w:val="24"/>
                <w:lang w:val="en-US"/>
              </w:rPr>
              <w:t>S0940</w:t>
            </w:r>
          </w:p>
        </w:tc>
        <w:tc>
          <w:tcPr>
            <w:tcW w:w="704"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46,0</w:t>
            </w:r>
          </w:p>
        </w:tc>
      </w:tr>
      <w:tr w:rsidR="00551EF2" w:rsidRPr="00551EF2" w:rsidTr="00234495">
        <w:trPr>
          <w:trHeight w:val="411"/>
        </w:trPr>
        <w:tc>
          <w:tcPr>
            <w:tcW w:w="3982"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Уплата налога на имущество организаций и земельного  налога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0113</w:t>
            </w:r>
          </w:p>
        </w:tc>
        <w:tc>
          <w:tcPr>
            <w:tcW w:w="1430" w:type="dxa"/>
            <w:vAlign w:val="bottom"/>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99000</w:t>
            </w:r>
            <w:r w:rsidRPr="00551EF2">
              <w:rPr>
                <w:rFonts w:ascii="Times New Roman" w:hAnsi="Times New Roman"/>
                <w:sz w:val="24"/>
                <w:szCs w:val="24"/>
                <w:lang w:val="en-US"/>
              </w:rPr>
              <w:t>S0940</w:t>
            </w:r>
          </w:p>
        </w:tc>
        <w:tc>
          <w:tcPr>
            <w:tcW w:w="704"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850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НАЦИОНАЛЬНАЯ ОБОРОНА</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0200</w:t>
            </w:r>
          </w:p>
        </w:tc>
        <w:tc>
          <w:tcPr>
            <w:tcW w:w="1430" w:type="dxa"/>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437,7</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437,7</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Мобилизационная и вневойсковая подготовка</w:t>
            </w:r>
          </w:p>
        </w:tc>
        <w:tc>
          <w:tcPr>
            <w:tcW w:w="888"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0203</w:t>
            </w:r>
          </w:p>
        </w:tc>
        <w:tc>
          <w:tcPr>
            <w:tcW w:w="1430" w:type="dxa"/>
          </w:tcPr>
          <w:p w:rsidR="00551EF2" w:rsidRPr="00551EF2" w:rsidRDefault="00551EF2" w:rsidP="00551EF2">
            <w:pPr>
              <w:spacing w:after="0" w:line="240" w:lineRule="auto"/>
              <w:jc w:val="both"/>
              <w:rPr>
                <w:rFonts w:ascii="Times New Roman" w:hAnsi="Times New Roman"/>
                <w:i/>
                <w:sz w:val="24"/>
                <w:szCs w:val="24"/>
              </w:rPr>
            </w:pPr>
          </w:p>
        </w:tc>
        <w:tc>
          <w:tcPr>
            <w:tcW w:w="704" w:type="dxa"/>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437,7</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437,7</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Государственная программа «Эффективное управление региональными финансами и совершенствование межбюджетных отношений в Томской области»</w:t>
            </w:r>
          </w:p>
          <w:p w:rsidR="00551EF2" w:rsidRPr="00551EF2" w:rsidRDefault="00551EF2" w:rsidP="00551EF2">
            <w:pPr>
              <w:spacing w:after="0" w:line="240" w:lineRule="auto"/>
              <w:jc w:val="both"/>
              <w:rPr>
                <w:rFonts w:ascii="Times New Roman" w:hAnsi="Times New Roman"/>
                <w:sz w:val="24"/>
                <w:szCs w:val="24"/>
              </w:rPr>
            </w:pP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437,7</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437,7</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Программа «Совершенствование межбюджетных отношений в Томской области»</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437,7</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437,7</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437,7</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437,7</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            100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390,8</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390,8</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Расходы на выплаты персоналу государственных (муниципальных) органов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120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390,8</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390,8</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46,9</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0203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9900051180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46,9</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46,9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 xml:space="preserve">НАЦИОНАЛЬНАЯ БЕЗОПАСНОСТЬ И ПРАВООХРАНИТЕЛЬНАЯ </w:t>
            </w:r>
            <w:r w:rsidRPr="00551EF2">
              <w:rPr>
                <w:rFonts w:ascii="Times New Roman" w:hAnsi="Times New Roman"/>
                <w:b/>
                <w:sz w:val="24"/>
                <w:szCs w:val="24"/>
              </w:rPr>
              <w:lastRenderedPageBreak/>
              <w:t>ДЕЯТЕЛЬНОСТЬ</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lastRenderedPageBreak/>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0300</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350,0</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350,0</w:t>
            </w:r>
          </w:p>
        </w:tc>
      </w:tr>
      <w:tr w:rsidR="00551EF2" w:rsidRPr="00551EF2" w:rsidTr="00234495">
        <w:trPr>
          <w:trHeight w:val="980"/>
        </w:trPr>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888"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948</w:t>
            </w:r>
          </w:p>
        </w:tc>
        <w:tc>
          <w:tcPr>
            <w:tcW w:w="926" w:type="dxa"/>
          </w:tcPr>
          <w:p w:rsidR="00551EF2" w:rsidRPr="00551EF2" w:rsidRDefault="00551EF2" w:rsidP="00551EF2">
            <w:pPr>
              <w:spacing w:after="0" w:line="240" w:lineRule="auto"/>
              <w:jc w:val="both"/>
              <w:rPr>
                <w:rFonts w:ascii="Times New Roman" w:hAnsi="Times New Roman"/>
                <w:i/>
                <w:sz w:val="24"/>
                <w:szCs w:val="24"/>
              </w:rPr>
            </w:pPr>
          </w:p>
          <w:p w:rsidR="00551EF2" w:rsidRPr="00551EF2" w:rsidRDefault="00551EF2" w:rsidP="00551EF2">
            <w:pPr>
              <w:spacing w:after="0" w:line="240" w:lineRule="auto"/>
              <w:jc w:val="both"/>
              <w:rPr>
                <w:rFonts w:ascii="Times New Roman" w:hAnsi="Times New Roman"/>
                <w:i/>
                <w:sz w:val="24"/>
                <w:szCs w:val="24"/>
              </w:rPr>
            </w:pPr>
          </w:p>
          <w:p w:rsidR="00551EF2" w:rsidRPr="00551EF2" w:rsidRDefault="00551EF2" w:rsidP="00551EF2">
            <w:pPr>
              <w:spacing w:after="0" w:line="240" w:lineRule="auto"/>
              <w:jc w:val="both"/>
              <w:rPr>
                <w:rFonts w:ascii="Times New Roman" w:hAnsi="Times New Roman"/>
                <w:i/>
                <w:sz w:val="24"/>
                <w:szCs w:val="24"/>
              </w:rPr>
            </w:pPr>
          </w:p>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0310</w:t>
            </w:r>
          </w:p>
        </w:tc>
        <w:tc>
          <w:tcPr>
            <w:tcW w:w="1430" w:type="dxa"/>
          </w:tcPr>
          <w:p w:rsidR="00551EF2" w:rsidRPr="00551EF2" w:rsidRDefault="00551EF2" w:rsidP="00551EF2">
            <w:pPr>
              <w:spacing w:after="0" w:line="240" w:lineRule="auto"/>
              <w:jc w:val="both"/>
              <w:rPr>
                <w:rFonts w:ascii="Times New Roman" w:hAnsi="Times New Roman"/>
                <w:i/>
                <w:sz w:val="24"/>
                <w:szCs w:val="24"/>
              </w:rPr>
            </w:pPr>
          </w:p>
        </w:tc>
        <w:tc>
          <w:tcPr>
            <w:tcW w:w="704" w:type="dxa"/>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0,0</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0,0</w:t>
            </w:r>
          </w:p>
        </w:tc>
      </w:tr>
      <w:tr w:rsidR="00551EF2" w:rsidRPr="00551EF2" w:rsidTr="00234495">
        <w:trPr>
          <w:trHeight w:val="980"/>
        </w:trPr>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rPr>
          <w:trHeight w:val="980"/>
        </w:trPr>
        <w:tc>
          <w:tcPr>
            <w:tcW w:w="3982" w:type="dxa"/>
          </w:tcPr>
          <w:p w:rsidR="00551EF2" w:rsidRPr="00551EF2" w:rsidRDefault="00551EF2" w:rsidP="00551EF2">
            <w:pPr>
              <w:spacing w:after="0" w:line="240" w:lineRule="auto"/>
              <w:jc w:val="both"/>
              <w:rPr>
                <w:rFonts w:ascii="Times New Roman" w:hAnsi="Times New Roman"/>
                <w:bCs/>
                <w:i/>
                <w:sz w:val="24"/>
                <w:szCs w:val="24"/>
              </w:rPr>
            </w:pPr>
            <w:r w:rsidRPr="00551EF2">
              <w:rPr>
                <w:rFonts w:ascii="Times New Roman" w:hAnsi="Times New Roman"/>
                <w:sz w:val="24"/>
                <w:szCs w:val="24"/>
              </w:rPr>
              <w:t xml:space="preserve">Мероприятие предупреждение и ликвидация последствий чрезвычайных ситуаций и стихийных бедствий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9900000200</w:t>
            </w:r>
          </w:p>
        </w:tc>
        <w:tc>
          <w:tcPr>
            <w:tcW w:w="704" w:type="dxa"/>
            <w:vAlign w:val="bottom"/>
          </w:tcPr>
          <w:p w:rsidR="00551EF2" w:rsidRPr="00551EF2" w:rsidRDefault="00551EF2" w:rsidP="00551EF2">
            <w:pPr>
              <w:spacing w:after="0" w:line="240" w:lineRule="auto"/>
              <w:jc w:val="both"/>
              <w:rPr>
                <w:rFonts w:ascii="Times New Roman" w:hAnsi="Times New Roman"/>
                <w:bCs/>
                <w:i/>
                <w:sz w:val="24"/>
                <w:szCs w:val="24"/>
              </w:rPr>
            </w:pPr>
          </w:p>
        </w:tc>
        <w:tc>
          <w:tcPr>
            <w:tcW w:w="1151"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 xml:space="preserve"> 350,0</w:t>
            </w:r>
          </w:p>
        </w:tc>
        <w:tc>
          <w:tcPr>
            <w:tcW w:w="1056" w:type="dxa"/>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350,0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9900000200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0310</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9900000200</w:t>
            </w:r>
          </w:p>
        </w:tc>
        <w:tc>
          <w:tcPr>
            <w:tcW w:w="704" w:type="dxa"/>
            <w:vAlign w:val="bottom"/>
          </w:tcPr>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НАЦИОНАЛЬНАЯ ЭКОНОМИКА</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0400</w:t>
            </w:r>
          </w:p>
        </w:tc>
        <w:tc>
          <w:tcPr>
            <w:tcW w:w="1430" w:type="dxa"/>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2601,0</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2601,0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
                <w:sz w:val="24"/>
                <w:szCs w:val="24"/>
              </w:rPr>
              <w:t>ДОРОЖНОЕ ХОЗЯЙСТВО (ДОРОЖНЫЕ ФОНДЫ)</w:t>
            </w:r>
          </w:p>
        </w:tc>
        <w:tc>
          <w:tcPr>
            <w:tcW w:w="888"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i/>
                <w:sz w:val="24"/>
                <w:szCs w:val="24"/>
              </w:rPr>
            </w:pP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2601,0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2601,0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2601,0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2601,0</w:t>
            </w:r>
          </w:p>
        </w:tc>
      </w:tr>
      <w:tr w:rsidR="00551EF2" w:rsidRPr="00551EF2" w:rsidTr="00234495">
        <w:trPr>
          <w:trHeight w:val="444"/>
        </w:trPr>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Дорожное хозяйство</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9900000400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r>
      <w:tr w:rsidR="00551EF2" w:rsidRPr="00551EF2" w:rsidTr="00234495">
        <w:trPr>
          <w:trHeight w:val="444"/>
        </w:trPr>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Поддержка дорожного хозяйства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9900000410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 Содержание автомобильных дорог в границах населенных пунктов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9900000411</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9900000411</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           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9900000411</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2300,3</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iCs/>
                <w:sz w:val="24"/>
                <w:szCs w:val="24"/>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9900000630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300,7</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300,7</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iCs/>
                <w:sz w:val="24"/>
                <w:szCs w:val="24"/>
              </w:rPr>
              <w:t>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9900000630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300,7</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300,7</w:t>
            </w:r>
          </w:p>
        </w:tc>
      </w:tr>
      <w:tr w:rsidR="00551EF2" w:rsidRPr="00551EF2" w:rsidTr="00234495">
        <w:tc>
          <w:tcPr>
            <w:tcW w:w="3982" w:type="dxa"/>
            <w:vAlign w:val="center"/>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iCs/>
                <w:sz w:val="24"/>
                <w:szCs w:val="24"/>
              </w:rPr>
              <w:t>Иные  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0409</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9900000630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300,7</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300,7</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ЖИЛИЩНО-КОММУНАЛЬНОЕ ХОЗЯЙСТВО</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0500</w:t>
            </w:r>
          </w:p>
        </w:tc>
        <w:tc>
          <w:tcPr>
            <w:tcW w:w="1430" w:type="dxa"/>
          </w:tcPr>
          <w:p w:rsidR="00551EF2" w:rsidRPr="00551EF2" w:rsidRDefault="00551EF2" w:rsidP="00551EF2">
            <w:pPr>
              <w:spacing w:after="0" w:line="240" w:lineRule="auto"/>
              <w:jc w:val="both"/>
              <w:rPr>
                <w:rFonts w:ascii="Times New Roman" w:hAnsi="Times New Roman"/>
                <w:b/>
                <w:sz w:val="24"/>
                <w:szCs w:val="24"/>
              </w:rPr>
            </w:pPr>
          </w:p>
        </w:tc>
        <w:tc>
          <w:tcPr>
            <w:tcW w:w="704" w:type="dxa"/>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3350,0</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3350,0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Жилищное хозяйство</w:t>
            </w:r>
          </w:p>
        </w:tc>
        <w:tc>
          <w:tcPr>
            <w:tcW w:w="888"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948</w:t>
            </w:r>
          </w:p>
        </w:tc>
        <w:tc>
          <w:tcPr>
            <w:tcW w:w="926" w:type="dxa"/>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0501</w:t>
            </w:r>
          </w:p>
        </w:tc>
        <w:tc>
          <w:tcPr>
            <w:tcW w:w="1430" w:type="dxa"/>
          </w:tcPr>
          <w:p w:rsidR="00551EF2" w:rsidRPr="00551EF2" w:rsidRDefault="00551EF2" w:rsidP="00551EF2">
            <w:pPr>
              <w:spacing w:after="0" w:line="240" w:lineRule="auto"/>
              <w:jc w:val="both"/>
              <w:rPr>
                <w:rFonts w:ascii="Times New Roman" w:hAnsi="Times New Roman"/>
                <w:b/>
                <w:i/>
                <w:sz w:val="24"/>
                <w:szCs w:val="24"/>
              </w:rPr>
            </w:pPr>
          </w:p>
        </w:tc>
        <w:tc>
          <w:tcPr>
            <w:tcW w:w="704" w:type="dxa"/>
          </w:tcPr>
          <w:p w:rsidR="00551EF2" w:rsidRPr="00551EF2" w:rsidRDefault="00551EF2" w:rsidP="00551EF2">
            <w:pPr>
              <w:spacing w:after="0" w:line="240" w:lineRule="auto"/>
              <w:jc w:val="both"/>
              <w:rPr>
                <w:rFonts w:ascii="Times New Roman" w:hAnsi="Times New Roman"/>
                <w:b/>
                <w:i/>
                <w:sz w:val="24"/>
                <w:szCs w:val="24"/>
              </w:rPr>
            </w:pPr>
          </w:p>
        </w:tc>
        <w:tc>
          <w:tcPr>
            <w:tcW w:w="1151"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0501</w:t>
            </w:r>
          </w:p>
        </w:tc>
        <w:tc>
          <w:tcPr>
            <w:tcW w:w="1430"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Мероприятия в области жилищного хозяйства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9900000510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Прочие мероприятия в области </w:t>
            </w:r>
            <w:r w:rsidRPr="00551EF2">
              <w:rPr>
                <w:rFonts w:ascii="Times New Roman" w:hAnsi="Times New Roman"/>
                <w:sz w:val="24"/>
                <w:szCs w:val="24"/>
              </w:rPr>
              <w:lastRenderedPageBreak/>
              <w:t>жилищного хозяйства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lastRenderedPageBreak/>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9900000512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Закупка товаров, работ и услуг для государственных (муниципальных) нужд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9900000512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9900000512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i/>
                <w:sz w:val="24"/>
                <w:szCs w:val="24"/>
              </w:rPr>
              <w:t>Коммунальное  хозяйство</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0502</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1197,0</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806,9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Cs/>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9900000522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1197,0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806,9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sz w:val="24"/>
                <w:szCs w:val="24"/>
              </w:rPr>
              <w:t>Прочие  мероприятия  в  области  коммунального  хозяйства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9900000522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1197,0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806,9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9900000522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1197,0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806,9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9900000522</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1197,0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806,9</w:t>
            </w:r>
          </w:p>
        </w:tc>
      </w:tr>
      <w:tr w:rsidR="00551EF2" w:rsidRPr="00551EF2" w:rsidTr="00234495">
        <w:trPr>
          <w:trHeight w:val="369"/>
        </w:trPr>
        <w:tc>
          <w:tcPr>
            <w:tcW w:w="3982"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Благоустройство</w:t>
            </w:r>
          </w:p>
        </w:tc>
        <w:tc>
          <w:tcPr>
            <w:tcW w:w="888" w:type="dxa"/>
            <w:vAlign w:val="bottom"/>
          </w:tcPr>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948</w:t>
            </w:r>
          </w:p>
        </w:tc>
        <w:tc>
          <w:tcPr>
            <w:tcW w:w="926" w:type="dxa"/>
          </w:tcPr>
          <w:p w:rsidR="00551EF2" w:rsidRPr="00551EF2" w:rsidRDefault="00551EF2" w:rsidP="00551EF2">
            <w:pPr>
              <w:spacing w:after="0" w:line="240" w:lineRule="auto"/>
              <w:jc w:val="both"/>
              <w:rPr>
                <w:rFonts w:ascii="Times New Roman" w:hAnsi="Times New Roman"/>
                <w:b/>
                <w:i/>
                <w:sz w:val="24"/>
                <w:szCs w:val="24"/>
              </w:rPr>
            </w:pPr>
          </w:p>
          <w:p w:rsidR="00551EF2" w:rsidRPr="00551EF2" w:rsidRDefault="00551EF2" w:rsidP="00551EF2">
            <w:pPr>
              <w:spacing w:after="0" w:line="240" w:lineRule="auto"/>
              <w:jc w:val="both"/>
              <w:rPr>
                <w:rFonts w:ascii="Times New Roman" w:hAnsi="Times New Roman"/>
                <w:b/>
                <w:i/>
                <w:sz w:val="24"/>
                <w:szCs w:val="24"/>
              </w:rPr>
            </w:pPr>
            <w:r w:rsidRPr="00551EF2">
              <w:rPr>
                <w:rFonts w:ascii="Times New Roman" w:hAnsi="Times New Roman"/>
                <w:b/>
                <w:i/>
                <w:sz w:val="24"/>
                <w:szCs w:val="24"/>
              </w:rPr>
              <w:t>0503</w:t>
            </w:r>
          </w:p>
        </w:tc>
        <w:tc>
          <w:tcPr>
            <w:tcW w:w="1430" w:type="dxa"/>
          </w:tcPr>
          <w:p w:rsidR="00551EF2" w:rsidRPr="00551EF2" w:rsidRDefault="00551EF2" w:rsidP="00551EF2">
            <w:pPr>
              <w:spacing w:after="0" w:line="240" w:lineRule="auto"/>
              <w:jc w:val="both"/>
              <w:rPr>
                <w:rFonts w:ascii="Times New Roman" w:hAnsi="Times New Roman"/>
                <w:b/>
                <w:i/>
                <w:sz w:val="24"/>
                <w:szCs w:val="24"/>
              </w:rPr>
            </w:pPr>
          </w:p>
        </w:tc>
        <w:tc>
          <w:tcPr>
            <w:tcW w:w="704" w:type="dxa"/>
          </w:tcPr>
          <w:p w:rsidR="00551EF2" w:rsidRPr="00551EF2" w:rsidRDefault="00551EF2" w:rsidP="00551EF2">
            <w:pPr>
              <w:spacing w:after="0" w:line="240" w:lineRule="auto"/>
              <w:jc w:val="both"/>
              <w:rPr>
                <w:rFonts w:ascii="Times New Roman" w:hAnsi="Times New Roman"/>
                <w:b/>
                <w:i/>
                <w:sz w:val="24"/>
                <w:szCs w:val="24"/>
              </w:rPr>
            </w:pPr>
          </w:p>
        </w:tc>
        <w:tc>
          <w:tcPr>
            <w:tcW w:w="1151"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1011,5</w:t>
            </w:r>
          </w:p>
        </w:tc>
        <w:tc>
          <w:tcPr>
            <w:tcW w:w="1056" w:type="dxa"/>
            <w:vAlign w:val="bottom"/>
          </w:tcPr>
          <w:p w:rsidR="00551EF2" w:rsidRPr="00551EF2" w:rsidRDefault="00551EF2" w:rsidP="00551EF2">
            <w:pPr>
              <w:spacing w:after="0" w:line="240" w:lineRule="auto"/>
              <w:rPr>
                <w:rFonts w:ascii="Times New Roman" w:hAnsi="Times New Roman"/>
                <w:b/>
                <w:i/>
                <w:sz w:val="24"/>
                <w:szCs w:val="24"/>
              </w:rPr>
            </w:pPr>
            <w:r w:rsidRPr="00551EF2">
              <w:rPr>
                <w:rFonts w:ascii="Times New Roman" w:hAnsi="Times New Roman"/>
                <w:b/>
                <w:i/>
                <w:sz w:val="24"/>
                <w:szCs w:val="24"/>
              </w:rPr>
              <w:t>1114,3</w:t>
            </w:r>
          </w:p>
        </w:tc>
      </w:tr>
      <w:tr w:rsidR="00551EF2" w:rsidRPr="00551EF2" w:rsidTr="00234495">
        <w:trPr>
          <w:trHeight w:val="369"/>
        </w:trPr>
        <w:tc>
          <w:tcPr>
            <w:tcW w:w="3982"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1011,5</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1114,3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Уличное освещение</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9900000531</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611,5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600,0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Закупка товаров, работ и услуг для обеспечения государственных (муниципальных) нужд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9900000531</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611,5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600,0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9900000531</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611,5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600,0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Прочие  мероприятия  по  благоустройству городских округов  и  поселений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9900000534</w:t>
            </w:r>
          </w:p>
        </w:tc>
        <w:tc>
          <w:tcPr>
            <w:tcW w:w="704" w:type="dxa"/>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400,0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514,3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Закупка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9900000534</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400,0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514,3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0503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9900000534</w:t>
            </w:r>
          </w:p>
        </w:tc>
        <w:tc>
          <w:tcPr>
            <w:tcW w:w="704"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400,0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514,3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КУЛЬТУРА, КИНЕМАТОГРАФИЯ</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0800</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2550,0</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2650,0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Культура</w:t>
            </w:r>
          </w:p>
        </w:tc>
        <w:tc>
          <w:tcPr>
            <w:tcW w:w="888"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0801</w:t>
            </w:r>
          </w:p>
        </w:tc>
        <w:tc>
          <w:tcPr>
            <w:tcW w:w="1430" w:type="dxa"/>
            <w:vAlign w:val="bottom"/>
          </w:tcPr>
          <w:p w:rsidR="00551EF2" w:rsidRPr="00551EF2" w:rsidRDefault="00551EF2" w:rsidP="00551EF2">
            <w:pPr>
              <w:spacing w:after="0" w:line="240" w:lineRule="auto"/>
              <w:jc w:val="both"/>
              <w:rPr>
                <w:rFonts w:ascii="Times New Roman" w:hAnsi="Times New Roman"/>
                <w:i/>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2550,0</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2650,0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iCs/>
                <w:sz w:val="24"/>
                <w:szCs w:val="24"/>
              </w:rPr>
              <w:t>Иные  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0801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9900000670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межбюджетные трансферты на обеспечение деятельности сельских домов культуры</w:t>
            </w:r>
            <w:r w:rsidRPr="00551EF2">
              <w:rPr>
                <w:rFonts w:ascii="Times New Roman" w:hAnsi="Times New Roman"/>
                <w:iCs/>
                <w:sz w:val="24"/>
                <w:szCs w:val="24"/>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0801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9900000670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2550,0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2650,0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lastRenderedPageBreak/>
              <w:t>ФИЗИЧЕСКАЯ КУЛЬТУРА И СПОРТ</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1100</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22,0</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30,0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Физическая культура</w:t>
            </w:r>
          </w:p>
        </w:tc>
        <w:tc>
          <w:tcPr>
            <w:tcW w:w="888"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i/>
                <w:sz w:val="24"/>
                <w:szCs w:val="24"/>
              </w:rPr>
              <w:t>1101</w:t>
            </w:r>
          </w:p>
        </w:tc>
        <w:tc>
          <w:tcPr>
            <w:tcW w:w="1430" w:type="dxa"/>
            <w:vAlign w:val="bottom"/>
          </w:tcPr>
          <w:p w:rsidR="00551EF2" w:rsidRPr="00551EF2" w:rsidRDefault="00551EF2" w:rsidP="00551EF2">
            <w:pPr>
              <w:spacing w:after="0" w:line="240" w:lineRule="auto"/>
              <w:jc w:val="both"/>
              <w:rPr>
                <w:rFonts w:ascii="Times New Roman" w:hAnsi="Times New Roman"/>
                <w:i/>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i/>
                <w:sz w:val="24"/>
                <w:szCs w:val="24"/>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22,0</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30,0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iCs/>
                <w:sz w:val="24"/>
                <w:szCs w:val="24"/>
              </w:rPr>
              <w:t>Иные  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1101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22,0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iCs/>
                <w:sz w:val="24"/>
                <w:szCs w:val="24"/>
              </w:rPr>
              <w:t>Иные  межбюджетные  трансферты на  осуществление  полномочий по  созданию  условий  для  развития физической культуры и массового спорта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1101</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9900000680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22,0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Cs/>
                <w:sz w:val="24"/>
                <w:szCs w:val="24"/>
              </w:rPr>
            </w:pPr>
            <w:r w:rsidRPr="00551EF2">
              <w:rPr>
                <w:rFonts w:ascii="Times New Roman" w:hAnsi="Times New Roman"/>
                <w:b/>
                <w:bCs/>
                <w:iCs/>
                <w:sz w:val="24"/>
                <w:szCs w:val="24"/>
              </w:rPr>
              <w:t>МАССОВЫЙ СПОРТ</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1102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682,5</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Cs/>
                <w:sz w:val="24"/>
                <w:szCs w:val="24"/>
              </w:rPr>
            </w:pPr>
            <w:r w:rsidRPr="00551EF2">
              <w:rPr>
                <w:rFonts w:ascii="Times New Roman" w:hAnsi="Times New Roman"/>
                <w:bCs/>
                <w:iCs/>
                <w:sz w:val="24"/>
                <w:szCs w:val="24"/>
              </w:rPr>
              <w:t>Основное мероприятие «Спорт – норма жизни»</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990Р500000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682,5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Cs/>
                <w:iCs/>
                <w:sz w:val="24"/>
                <w:szCs w:val="24"/>
              </w:rPr>
            </w:pPr>
            <w:r w:rsidRPr="00551EF2">
              <w:rPr>
                <w:rFonts w:ascii="Times New Roman" w:hAnsi="Times New Roman"/>
                <w:bCs/>
                <w:iCs/>
                <w:sz w:val="24"/>
                <w:szCs w:val="24"/>
              </w:rPr>
              <w:t>Приобретение оборудования для</w:t>
            </w:r>
          </w:p>
          <w:p w:rsidR="00551EF2" w:rsidRPr="00551EF2" w:rsidRDefault="00551EF2" w:rsidP="00551EF2">
            <w:pPr>
              <w:spacing w:after="0" w:line="240" w:lineRule="auto"/>
              <w:jc w:val="both"/>
              <w:rPr>
                <w:rFonts w:ascii="Times New Roman" w:hAnsi="Times New Roman"/>
                <w:bCs/>
                <w:iCs/>
                <w:sz w:val="24"/>
                <w:szCs w:val="24"/>
              </w:rPr>
            </w:pPr>
            <w:r w:rsidRPr="00551EF2">
              <w:rPr>
                <w:rFonts w:ascii="Times New Roman" w:hAnsi="Times New Roman"/>
                <w:bCs/>
                <w:iCs/>
                <w:sz w:val="24"/>
                <w:szCs w:val="24"/>
              </w:rPr>
              <w:t>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w:t>
            </w:r>
          </w:p>
          <w:p w:rsidR="00551EF2" w:rsidRPr="00551EF2" w:rsidRDefault="00551EF2" w:rsidP="00551EF2">
            <w:pPr>
              <w:spacing w:after="0" w:line="240" w:lineRule="auto"/>
              <w:jc w:val="both"/>
              <w:rPr>
                <w:rFonts w:ascii="Times New Roman" w:hAnsi="Times New Roman"/>
                <w:bCs/>
                <w:iCs/>
                <w:sz w:val="24"/>
                <w:szCs w:val="24"/>
              </w:rPr>
            </w:pPr>
            <w:r w:rsidRPr="00551EF2">
              <w:rPr>
                <w:rFonts w:ascii="Times New Roman" w:hAnsi="Times New Roman"/>
                <w:bCs/>
                <w:iCs/>
                <w:sz w:val="24"/>
                <w:szCs w:val="24"/>
              </w:rPr>
              <w:t>«Городской округ закрытое</w:t>
            </w:r>
          </w:p>
          <w:p w:rsidR="00551EF2" w:rsidRPr="00551EF2" w:rsidRDefault="00551EF2" w:rsidP="00551EF2">
            <w:pPr>
              <w:spacing w:after="0" w:line="240" w:lineRule="auto"/>
              <w:jc w:val="both"/>
              <w:rPr>
                <w:rFonts w:ascii="Times New Roman" w:hAnsi="Times New Roman"/>
                <w:bCs/>
                <w:iCs/>
                <w:sz w:val="24"/>
                <w:szCs w:val="24"/>
              </w:rPr>
            </w:pPr>
            <w:r w:rsidRPr="00551EF2">
              <w:rPr>
                <w:rFonts w:ascii="Times New Roman" w:hAnsi="Times New Roman"/>
                <w:bCs/>
                <w:iCs/>
                <w:sz w:val="24"/>
                <w:szCs w:val="24"/>
              </w:rPr>
              <w:t>административно-территориальное</w:t>
            </w:r>
          </w:p>
          <w:p w:rsidR="00551EF2" w:rsidRPr="00551EF2" w:rsidRDefault="00551EF2" w:rsidP="00551EF2">
            <w:pPr>
              <w:spacing w:after="0" w:line="240" w:lineRule="auto"/>
              <w:jc w:val="both"/>
              <w:rPr>
                <w:rFonts w:ascii="Times New Roman" w:hAnsi="Times New Roman"/>
                <w:bCs/>
                <w:iCs/>
                <w:sz w:val="24"/>
                <w:szCs w:val="24"/>
              </w:rPr>
            </w:pPr>
            <w:r w:rsidRPr="00551EF2">
              <w:rPr>
                <w:rFonts w:ascii="Times New Roman" w:hAnsi="Times New Roman"/>
                <w:bCs/>
                <w:iCs/>
                <w:sz w:val="24"/>
                <w:szCs w:val="24"/>
              </w:rPr>
              <w:t>образование Северск Томской области»</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990Р540006</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682,5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Cs/>
                <w:sz w:val="24"/>
                <w:szCs w:val="24"/>
              </w:rPr>
            </w:pPr>
            <w:r w:rsidRPr="00551EF2">
              <w:rPr>
                <w:rFonts w:ascii="Times New Roman" w:hAnsi="Times New Roman"/>
                <w:bCs/>
                <w:iCs/>
                <w:sz w:val="24"/>
                <w:szCs w:val="24"/>
              </w:rPr>
              <w:t>Закупка  товаров,  работ  и  услуг  для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990Р540006</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682,5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Cs/>
                <w:iCs/>
                <w:sz w:val="24"/>
                <w:szCs w:val="24"/>
              </w:rPr>
            </w:pPr>
            <w:r w:rsidRPr="00551EF2">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1102</w:t>
            </w:r>
          </w:p>
        </w:tc>
        <w:tc>
          <w:tcPr>
            <w:tcW w:w="1430" w:type="dxa"/>
            <w:vAlign w:val="bottom"/>
          </w:tcPr>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990Р540006</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682,5</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МЕЖБЮДЖЕТНЫЕ ТРАНСФЕРТЫ ОБЩЕГО ХАРАКТЕРА БЮДЖЕТАМ СУБЪЕКТОВ РОССИЙСКОЙ ФЕДЕРАЦИИ И МУНИЦИПАЛЬНЫХ ОБРАЗОВАНИЙ</w:t>
            </w:r>
          </w:p>
        </w:tc>
        <w:tc>
          <w:tcPr>
            <w:tcW w:w="888"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1400</w:t>
            </w:r>
          </w:p>
        </w:tc>
        <w:tc>
          <w:tcPr>
            <w:tcW w:w="1430" w:type="dxa"/>
            <w:vAlign w:val="bottom"/>
          </w:tcPr>
          <w:p w:rsidR="00551EF2" w:rsidRPr="00551EF2" w:rsidRDefault="00551EF2" w:rsidP="00551EF2">
            <w:pPr>
              <w:spacing w:after="0" w:line="240" w:lineRule="auto"/>
              <w:jc w:val="both"/>
              <w:rPr>
                <w:rFonts w:ascii="Times New Roman" w:hAnsi="Times New Roman"/>
                <w:b/>
                <w:sz w:val="24"/>
                <w:szCs w:val="24"/>
              </w:rPr>
            </w:pPr>
          </w:p>
        </w:tc>
        <w:tc>
          <w:tcPr>
            <w:tcW w:w="704" w:type="dxa"/>
            <w:vAlign w:val="bottom"/>
          </w:tcPr>
          <w:p w:rsidR="00551EF2" w:rsidRPr="00551EF2" w:rsidRDefault="00551EF2" w:rsidP="00551EF2">
            <w:pPr>
              <w:spacing w:after="0" w:line="240" w:lineRule="auto"/>
              <w:jc w:val="both"/>
              <w:rPr>
                <w:rFonts w:ascii="Times New Roman" w:hAnsi="Times New Roman"/>
                <w:b/>
                <w:sz w:val="24"/>
                <w:szCs w:val="24"/>
                <w:lang w:val="en-US"/>
              </w:rPr>
            </w:pPr>
          </w:p>
        </w:tc>
        <w:tc>
          <w:tcPr>
            <w:tcW w:w="1151" w:type="dxa"/>
            <w:vAlign w:val="bottom"/>
          </w:tcPr>
          <w:p w:rsidR="00551EF2" w:rsidRPr="00551EF2" w:rsidRDefault="00551EF2" w:rsidP="00551EF2">
            <w:pPr>
              <w:spacing w:after="0" w:line="240" w:lineRule="auto"/>
              <w:rPr>
                <w:rFonts w:ascii="Times New Roman" w:hAnsi="Times New Roman"/>
                <w:b/>
                <w:sz w:val="24"/>
                <w:szCs w:val="24"/>
                <w:lang w:val="en-US"/>
              </w:rPr>
            </w:pPr>
            <w:r w:rsidRPr="00551EF2">
              <w:rPr>
                <w:rFonts w:ascii="Times New Roman" w:hAnsi="Times New Roman"/>
                <w:b/>
                <w:sz w:val="24"/>
                <w:szCs w:val="24"/>
              </w:rPr>
              <w:t>121,9</w:t>
            </w:r>
          </w:p>
        </w:tc>
        <w:tc>
          <w:tcPr>
            <w:tcW w:w="1056" w:type="dxa"/>
            <w:vAlign w:val="bottom"/>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121,9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i/>
                <w:sz w:val="24"/>
                <w:szCs w:val="24"/>
              </w:rPr>
            </w:pPr>
            <w:r w:rsidRPr="00551EF2">
              <w:rPr>
                <w:rFonts w:ascii="Times New Roman" w:hAnsi="Times New Roman"/>
                <w:sz w:val="24"/>
                <w:szCs w:val="24"/>
              </w:rPr>
              <w:t>Непрограммное направление расходов</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9900000000</w:t>
            </w:r>
          </w:p>
        </w:tc>
        <w:tc>
          <w:tcPr>
            <w:tcW w:w="704" w:type="dxa"/>
            <w:vAlign w:val="bottom"/>
          </w:tcPr>
          <w:p w:rsidR="00551EF2" w:rsidRPr="00551EF2" w:rsidRDefault="00551EF2" w:rsidP="00551EF2">
            <w:pPr>
              <w:spacing w:after="0" w:line="240" w:lineRule="auto"/>
              <w:jc w:val="both"/>
              <w:rPr>
                <w:rFonts w:ascii="Times New Roman" w:hAnsi="Times New Roman"/>
                <w:i/>
                <w:sz w:val="24"/>
                <w:szCs w:val="24"/>
                <w:lang w:val="en-US"/>
              </w:rPr>
            </w:pPr>
          </w:p>
        </w:tc>
        <w:tc>
          <w:tcPr>
            <w:tcW w:w="1151"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121,9</w:t>
            </w:r>
          </w:p>
        </w:tc>
        <w:tc>
          <w:tcPr>
            <w:tcW w:w="1056" w:type="dxa"/>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121,9</w:t>
            </w:r>
          </w:p>
        </w:tc>
      </w:tr>
      <w:tr w:rsidR="00551EF2" w:rsidRPr="00551EF2" w:rsidTr="00234495">
        <w:trPr>
          <w:trHeight w:val="407"/>
        </w:trPr>
        <w:tc>
          <w:tcPr>
            <w:tcW w:w="3982" w:type="dxa"/>
          </w:tcPr>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Прочие межбюджетные трансферты общего характера</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9900000600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lang w:val="en-US"/>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121,9</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121,9</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9900000610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9900000610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9900000610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100,3</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9900000620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lastRenderedPageBreak/>
              <w:t>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9900000620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Иные межбюджетные трансферты </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9900000620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 xml:space="preserve">Межбюджетные трансферты, передаваемые бюджетам муниципальных районов из бюджетов  поселений на </w:t>
            </w:r>
            <w:r w:rsidRPr="00551EF2">
              <w:rPr>
                <w:rFonts w:ascii="Times New Roman" w:hAnsi="Times New Roman"/>
                <w:sz w:val="24"/>
                <w:szCs w:val="24"/>
              </w:rPr>
              <w:t>осуществление части полномочий по осуществлению внутреннего муниципального финансового контроля</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9900000650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9900000650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500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w:t>
            </w:r>
          </w:p>
        </w:tc>
      </w:tr>
      <w:tr w:rsidR="00551EF2" w:rsidRPr="00551EF2" w:rsidTr="00234495">
        <w:tc>
          <w:tcPr>
            <w:tcW w:w="3982"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Иные межбюджетные трансферты</w:t>
            </w:r>
          </w:p>
        </w:tc>
        <w:tc>
          <w:tcPr>
            <w:tcW w:w="888"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948</w:t>
            </w:r>
          </w:p>
        </w:tc>
        <w:tc>
          <w:tcPr>
            <w:tcW w:w="926"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1403</w:t>
            </w:r>
          </w:p>
        </w:tc>
        <w:tc>
          <w:tcPr>
            <w:tcW w:w="1430"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9900000650</w:t>
            </w:r>
          </w:p>
        </w:tc>
        <w:tc>
          <w:tcPr>
            <w:tcW w:w="704" w:type="dxa"/>
            <w:vAlign w:val="bottom"/>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540</w:t>
            </w:r>
          </w:p>
        </w:tc>
        <w:tc>
          <w:tcPr>
            <w:tcW w:w="1151"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w:t>
            </w:r>
          </w:p>
        </w:tc>
        <w:tc>
          <w:tcPr>
            <w:tcW w:w="1056" w:type="dxa"/>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w:t>
            </w: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3</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center"/>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Объем межбюджетных трансфертов</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 Бюджету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из бюджета Томского района на 2024 год</w:t>
      </w:r>
    </w:p>
    <w:p w:rsidR="00551EF2" w:rsidRPr="00551EF2" w:rsidRDefault="00551EF2" w:rsidP="00551EF2">
      <w:pPr>
        <w:pStyle w:val="1"/>
        <w:tabs>
          <w:tab w:val="left" w:pos="5940"/>
          <w:tab w:val="right" w:pos="10205"/>
        </w:tabs>
        <w:rPr>
          <w:i/>
          <w:sz w:val="24"/>
        </w:rPr>
      </w:pPr>
      <w:r w:rsidRPr="00551EF2">
        <w:rPr>
          <w:i/>
          <w:sz w:val="24"/>
        </w:rPr>
        <w:tab/>
        <w:t>(тыс. руб.)</w:t>
      </w:r>
    </w:p>
    <w:tbl>
      <w:tblPr>
        <w:tblW w:w="103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center"/>
              <w:rPr>
                <w:rFonts w:ascii="Times New Roman" w:hAnsi="Times New Roman"/>
                <w:b/>
                <w:bCs/>
                <w:color w:val="000000"/>
                <w:sz w:val="24"/>
                <w:szCs w:val="24"/>
              </w:rPr>
            </w:pPr>
            <w:r w:rsidRPr="00551EF2">
              <w:rPr>
                <w:rFonts w:ascii="Times New Roman" w:hAnsi="Times New Roman"/>
                <w:b/>
                <w:bCs/>
                <w:color w:val="000000"/>
                <w:sz w:val="24"/>
                <w:szCs w:val="24"/>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center"/>
              <w:rPr>
                <w:rFonts w:ascii="Times New Roman" w:hAnsi="Times New Roman"/>
                <w:b/>
                <w:bCs/>
                <w:color w:val="000000"/>
                <w:sz w:val="24"/>
                <w:szCs w:val="24"/>
              </w:rPr>
            </w:pPr>
            <w:r w:rsidRPr="00551EF2">
              <w:rPr>
                <w:rFonts w:ascii="Times New Roman" w:hAnsi="Times New Roman"/>
                <w:b/>
                <w:bCs/>
                <w:color w:val="000000"/>
                <w:sz w:val="24"/>
                <w:szCs w:val="24"/>
              </w:rPr>
              <w:t>Бюджет на 2024 год</w:t>
            </w:r>
          </w:p>
        </w:tc>
      </w:tr>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center"/>
              <w:rPr>
                <w:rFonts w:ascii="Times New Roman" w:hAnsi="Times New Roman"/>
                <w:bCs/>
                <w:color w:val="000000"/>
                <w:sz w:val="24"/>
                <w:szCs w:val="24"/>
              </w:rPr>
            </w:pPr>
            <w:r w:rsidRPr="00551EF2">
              <w:rPr>
                <w:rFonts w:ascii="Times New Roman" w:hAnsi="Times New Roman"/>
                <w:bCs/>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center"/>
              <w:rPr>
                <w:rFonts w:ascii="Times New Roman" w:hAnsi="Times New Roman"/>
                <w:bCs/>
                <w:color w:val="000000"/>
                <w:sz w:val="24"/>
                <w:szCs w:val="24"/>
              </w:rPr>
            </w:pPr>
            <w:r w:rsidRPr="00551EF2">
              <w:rPr>
                <w:rFonts w:ascii="Times New Roman" w:hAnsi="Times New Roman"/>
                <w:bCs/>
                <w:color w:val="000000"/>
                <w:sz w:val="24"/>
                <w:szCs w:val="24"/>
              </w:rPr>
              <w:t>2</w:t>
            </w:r>
          </w:p>
        </w:tc>
      </w:tr>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both"/>
              <w:rPr>
                <w:rFonts w:ascii="Times New Roman" w:hAnsi="Times New Roman"/>
                <w:b/>
                <w:bCs/>
                <w:color w:val="000000"/>
                <w:sz w:val="24"/>
                <w:szCs w:val="24"/>
              </w:rPr>
            </w:pPr>
            <w:r w:rsidRPr="00551EF2">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b/>
                <w:bCs/>
                <w:color w:val="000000"/>
                <w:sz w:val="24"/>
                <w:szCs w:val="24"/>
              </w:rPr>
            </w:pPr>
            <w:r w:rsidRPr="00551EF2">
              <w:rPr>
                <w:rFonts w:ascii="Times New Roman" w:hAnsi="Times New Roman"/>
                <w:b/>
                <w:bCs/>
                <w:color w:val="000000"/>
                <w:sz w:val="24"/>
                <w:szCs w:val="24"/>
              </w:rPr>
              <w:t>9981,8</w:t>
            </w:r>
          </w:p>
        </w:tc>
      </w:tr>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rPr>
                <w:rFonts w:ascii="Times New Roman" w:hAnsi="Times New Roman"/>
                <w:b/>
                <w:sz w:val="24"/>
                <w:szCs w:val="24"/>
              </w:rPr>
            </w:pPr>
            <w:r w:rsidRPr="00551EF2">
              <w:rPr>
                <w:rFonts w:ascii="Times New Roman" w:hAnsi="Times New Roman"/>
                <w:b/>
                <w:sz w:val="24"/>
                <w:szCs w:val="24"/>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b/>
                <w:bCs/>
                <w:color w:val="000000"/>
                <w:sz w:val="24"/>
                <w:szCs w:val="24"/>
              </w:rPr>
            </w:pPr>
            <w:r w:rsidRPr="00551EF2">
              <w:rPr>
                <w:rFonts w:ascii="Times New Roman" w:hAnsi="Times New Roman"/>
                <w:b/>
                <w:bCs/>
                <w:color w:val="000000"/>
                <w:sz w:val="24"/>
                <w:szCs w:val="24"/>
              </w:rPr>
              <w:t>9087,6</w:t>
            </w:r>
          </w:p>
        </w:tc>
      </w:tr>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both"/>
              <w:rPr>
                <w:rFonts w:ascii="Times New Roman" w:hAnsi="Times New Roman"/>
                <w:color w:val="000000"/>
                <w:sz w:val="24"/>
                <w:szCs w:val="24"/>
              </w:rPr>
            </w:pPr>
            <w:r w:rsidRPr="00551EF2">
              <w:rPr>
                <w:rFonts w:ascii="Times New Roman" w:hAnsi="Times New Roman"/>
                <w:color w:val="000000"/>
                <w:sz w:val="24"/>
                <w:szCs w:val="24"/>
              </w:rPr>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color w:val="000000"/>
                <w:sz w:val="24"/>
                <w:szCs w:val="24"/>
              </w:rPr>
            </w:pPr>
            <w:r w:rsidRPr="00551EF2">
              <w:rPr>
                <w:rFonts w:ascii="Times New Roman" w:hAnsi="Times New Roman"/>
                <w:color w:val="000000"/>
                <w:sz w:val="24"/>
                <w:szCs w:val="24"/>
              </w:rPr>
              <w:t>9087,6</w:t>
            </w:r>
          </w:p>
        </w:tc>
      </w:tr>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both"/>
              <w:rPr>
                <w:rFonts w:ascii="Times New Roman" w:hAnsi="Times New Roman"/>
                <w:color w:val="000000"/>
                <w:sz w:val="24"/>
                <w:szCs w:val="24"/>
              </w:rPr>
            </w:pPr>
            <w:r w:rsidRPr="00551EF2">
              <w:rPr>
                <w:rFonts w:ascii="Times New Roman" w:hAnsi="Times New Roman"/>
                <w:b/>
                <w:color w:val="000000"/>
                <w:sz w:val="24"/>
                <w:szCs w:val="24"/>
              </w:rPr>
              <w:t>Субсидии - всего</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color w:val="000000"/>
                <w:sz w:val="24"/>
                <w:szCs w:val="24"/>
              </w:rPr>
            </w:pPr>
            <w:r w:rsidRPr="00551EF2">
              <w:rPr>
                <w:rFonts w:ascii="Times New Roman" w:hAnsi="Times New Roman"/>
                <w:color w:val="000000"/>
                <w:sz w:val="24"/>
                <w:szCs w:val="24"/>
              </w:rPr>
              <w:t>80,6</w:t>
            </w:r>
          </w:p>
        </w:tc>
      </w:tr>
      <w:tr w:rsidR="00551EF2" w:rsidRPr="00551EF2" w:rsidTr="00234495">
        <w:trPr>
          <w:trHeight w:val="26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both"/>
              <w:rPr>
                <w:rFonts w:ascii="Times New Roman" w:hAnsi="Times New Roman"/>
                <w:color w:val="000000"/>
                <w:sz w:val="24"/>
                <w:szCs w:val="24"/>
              </w:rPr>
            </w:pPr>
            <w:r w:rsidRPr="00551EF2">
              <w:rPr>
                <w:rFonts w:ascii="Times New Roman" w:hAnsi="Times New Roman"/>
                <w:color w:val="000000"/>
                <w:sz w:val="24"/>
                <w:szCs w:val="24"/>
              </w:rPr>
              <w:t>Субсидия на уплату налога на имущество, находящееся в муниципальной собственности поселения</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color w:val="000000"/>
                <w:sz w:val="24"/>
                <w:szCs w:val="24"/>
              </w:rPr>
            </w:pPr>
            <w:r w:rsidRPr="00551EF2">
              <w:rPr>
                <w:rFonts w:ascii="Times New Roman" w:hAnsi="Times New Roman"/>
                <w:color w:val="000000"/>
                <w:sz w:val="24"/>
                <w:szCs w:val="24"/>
              </w:rPr>
              <w:t>80,6</w:t>
            </w:r>
          </w:p>
        </w:tc>
      </w:tr>
      <w:tr w:rsidR="00551EF2" w:rsidRPr="00551EF2" w:rsidTr="00234495">
        <w:trPr>
          <w:trHeight w:val="303"/>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b/>
                <w:color w:val="000000"/>
                <w:sz w:val="24"/>
                <w:szCs w:val="24"/>
              </w:rPr>
            </w:pPr>
            <w:r w:rsidRPr="00551EF2">
              <w:rPr>
                <w:rFonts w:ascii="Times New Roman" w:hAnsi="Times New Roman"/>
                <w:b/>
                <w:color w:val="000000"/>
                <w:sz w:val="24"/>
                <w:szCs w:val="24"/>
              </w:rPr>
              <w:t>437,1</w:t>
            </w:r>
          </w:p>
        </w:tc>
      </w:tr>
      <w:tr w:rsidR="00551EF2" w:rsidRPr="00551EF2" w:rsidTr="00234495">
        <w:trPr>
          <w:trHeight w:val="303"/>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color w:val="000000"/>
                <w:sz w:val="24"/>
                <w:szCs w:val="24"/>
              </w:rPr>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b/>
                <w:color w:val="000000"/>
                <w:sz w:val="24"/>
                <w:szCs w:val="24"/>
              </w:rPr>
            </w:pPr>
            <w:r w:rsidRPr="00551EF2">
              <w:rPr>
                <w:rFonts w:ascii="Times New Roman" w:hAnsi="Times New Roman"/>
                <w:b/>
                <w:color w:val="000000"/>
                <w:sz w:val="24"/>
                <w:szCs w:val="24"/>
              </w:rPr>
              <w:t>437,1</w:t>
            </w:r>
          </w:p>
        </w:tc>
      </w:tr>
      <w:tr w:rsidR="00551EF2" w:rsidRPr="00551EF2" w:rsidTr="00234495">
        <w:trPr>
          <w:trHeight w:val="303"/>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color w:val="000000"/>
                <w:sz w:val="24"/>
                <w:szCs w:val="24"/>
              </w:rPr>
            </w:pPr>
            <w:r w:rsidRPr="00551EF2">
              <w:rPr>
                <w:rFonts w:ascii="Times New Roman" w:hAnsi="Times New Roman"/>
                <w:b/>
                <w:color w:val="000000"/>
                <w:sz w:val="24"/>
                <w:szCs w:val="24"/>
              </w:rPr>
              <w:t>Межбюджетные трансферты</w:t>
            </w:r>
            <w:r w:rsidRPr="00551EF2">
              <w:rPr>
                <w:rFonts w:ascii="Times New Roman" w:hAnsi="Times New Roman"/>
                <w:b/>
                <w:sz w:val="24"/>
                <w:szCs w:val="24"/>
              </w:rPr>
              <w:t xml:space="preserve"> </w:t>
            </w:r>
            <w:r w:rsidRPr="00551EF2">
              <w:rPr>
                <w:rFonts w:ascii="Times New Roman" w:hAnsi="Times New Roman"/>
                <w:b/>
                <w:color w:val="000000"/>
                <w:sz w:val="24"/>
                <w:szCs w:val="24"/>
              </w:rPr>
              <w:t>- всего</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autoSpaceDE w:val="0"/>
              <w:autoSpaceDN w:val="0"/>
              <w:adjustRightInd w:val="0"/>
              <w:spacing w:after="0" w:line="240" w:lineRule="auto"/>
              <w:jc w:val="right"/>
              <w:rPr>
                <w:rFonts w:ascii="Times New Roman" w:hAnsi="Times New Roman"/>
                <w:b/>
                <w:color w:val="000000"/>
                <w:sz w:val="24"/>
                <w:szCs w:val="24"/>
              </w:rPr>
            </w:pPr>
            <w:r w:rsidRPr="00551EF2">
              <w:rPr>
                <w:rFonts w:ascii="Times New Roman" w:hAnsi="Times New Roman"/>
                <w:b/>
                <w:color w:val="000000"/>
                <w:sz w:val="24"/>
                <w:szCs w:val="24"/>
              </w:rPr>
              <w:t>376,5</w:t>
            </w:r>
          </w:p>
        </w:tc>
      </w:tr>
      <w:tr w:rsidR="00551EF2" w:rsidRPr="00551EF2" w:rsidTr="00234495">
        <w:trPr>
          <w:trHeight w:val="312"/>
        </w:trPr>
        <w:tc>
          <w:tcPr>
            <w:tcW w:w="907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Иной межбюджетный трансферт на повышение оплаты труда работникам органам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376,5</w:t>
            </w:r>
          </w:p>
        </w:tc>
      </w:tr>
    </w:tbl>
    <w:p w:rsidR="00551EF2" w:rsidRPr="00551EF2" w:rsidRDefault="00551EF2" w:rsidP="00551EF2">
      <w:pPr>
        <w:pStyle w:val="1"/>
        <w:tabs>
          <w:tab w:val="left" w:pos="5940"/>
          <w:tab w:val="right" w:pos="10205"/>
        </w:tabs>
        <w:rPr>
          <w:sz w:val="24"/>
        </w:rPr>
      </w:pPr>
      <w:r w:rsidRPr="00551EF2">
        <w:rPr>
          <w:i/>
          <w:sz w:val="24"/>
        </w:rPr>
        <w:t xml:space="preserve">                  </w:t>
      </w:r>
      <w:r w:rsidRPr="00551EF2">
        <w:rPr>
          <w:sz w:val="24"/>
        </w:rPr>
        <w:t xml:space="preserve">                                                                            </w:t>
      </w: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3.1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right"/>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Объем межбюджетных трансфертов</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Бюджету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из бюджета Томского района </w:t>
      </w: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на плановый период 2025 и 2026</w:t>
      </w:r>
      <w:r>
        <w:rPr>
          <w:rFonts w:ascii="Times New Roman" w:hAnsi="Times New Roman"/>
          <w:b/>
          <w:bCs/>
          <w:sz w:val="24"/>
          <w:szCs w:val="24"/>
        </w:rPr>
        <w:t xml:space="preserve"> годов</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ab/>
        <w:t>(тыс. руб.)</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371"/>
        <w:gridCol w:w="1418"/>
        <w:gridCol w:w="1417"/>
      </w:tblGrid>
      <w:tr w:rsidR="00551EF2" w:rsidRPr="00551EF2" w:rsidTr="00234495">
        <w:trPr>
          <w:trHeight w:val="262"/>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r w:rsidRPr="00551EF2">
              <w:rPr>
                <w:rFonts w:ascii="Times New Roman" w:hAnsi="Times New Roman"/>
                <w:b/>
                <w:bCs/>
                <w:sz w:val="24"/>
                <w:szCs w:val="24"/>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r w:rsidRPr="00551EF2">
              <w:rPr>
                <w:rFonts w:ascii="Times New Roman" w:hAnsi="Times New Roman"/>
                <w:b/>
                <w:bCs/>
                <w:sz w:val="24"/>
                <w:szCs w:val="24"/>
              </w:rPr>
              <w:t>Бюджет на 2025 год</w:t>
            </w:r>
          </w:p>
        </w:tc>
        <w:tc>
          <w:tcPr>
            <w:tcW w:w="141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r w:rsidRPr="00551EF2">
              <w:rPr>
                <w:rFonts w:ascii="Times New Roman" w:hAnsi="Times New Roman"/>
                <w:b/>
                <w:bCs/>
                <w:sz w:val="24"/>
                <w:szCs w:val="24"/>
              </w:rPr>
              <w:t>Бюджет на 2026 год</w:t>
            </w:r>
          </w:p>
        </w:tc>
      </w:tr>
      <w:tr w:rsidR="00551EF2" w:rsidRPr="00551EF2" w:rsidTr="00234495">
        <w:trPr>
          <w:trHeight w:val="262"/>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3</w:t>
            </w:r>
          </w:p>
        </w:tc>
      </w:tr>
      <w:tr w:rsidR="00551EF2" w:rsidRPr="00551EF2" w:rsidTr="00234495">
        <w:trPr>
          <w:trHeight w:val="262"/>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r w:rsidRPr="00551EF2">
              <w:rPr>
                <w:rFonts w:ascii="Times New Roman" w:hAnsi="Times New Roman"/>
                <w:b/>
                <w:bCs/>
                <w:sz w:val="24"/>
                <w:szCs w:val="24"/>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b/>
                <w:bCs/>
                <w:sz w:val="24"/>
                <w:szCs w:val="24"/>
              </w:rPr>
            </w:pPr>
            <w:r w:rsidRPr="00551EF2">
              <w:rPr>
                <w:rFonts w:ascii="Times New Roman" w:hAnsi="Times New Roman"/>
                <w:b/>
                <w:bCs/>
                <w:sz w:val="24"/>
                <w:szCs w:val="24"/>
              </w:rPr>
              <w:t>10232,6</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b/>
                <w:bCs/>
                <w:sz w:val="24"/>
                <w:szCs w:val="24"/>
              </w:rPr>
            </w:pPr>
            <w:r w:rsidRPr="00551EF2">
              <w:rPr>
                <w:rFonts w:ascii="Times New Roman" w:hAnsi="Times New Roman"/>
                <w:b/>
                <w:bCs/>
                <w:sz w:val="24"/>
                <w:szCs w:val="24"/>
              </w:rPr>
              <w:t>9590,9</w:t>
            </w:r>
          </w:p>
        </w:tc>
      </w:tr>
      <w:tr w:rsidR="00551EF2" w:rsidRPr="00551EF2" w:rsidTr="00234495">
        <w:trPr>
          <w:trHeight w:val="262"/>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Дотации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b/>
                <w:bCs/>
                <w:sz w:val="24"/>
                <w:szCs w:val="24"/>
              </w:rPr>
            </w:pPr>
            <w:r w:rsidRPr="00551EF2">
              <w:rPr>
                <w:rFonts w:ascii="Times New Roman" w:hAnsi="Times New Roman"/>
                <w:b/>
                <w:bCs/>
                <w:sz w:val="24"/>
                <w:szCs w:val="24"/>
              </w:rPr>
              <w:t>9068,1</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b/>
                <w:bCs/>
                <w:sz w:val="24"/>
                <w:szCs w:val="24"/>
              </w:rPr>
            </w:pPr>
            <w:r w:rsidRPr="00551EF2">
              <w:rPr>
                <w:rFonts w:ascii="Times New Roman" w:hAnsi="Times New Roman"/>
                <w:b/>
                <w:bCs/>
                <w:sz w:val="24"/>
                <w:szCs w:val="24"/>
              </w:rPr>
              <w:t>9063,3</w:t>
            </w:r>
          </w:p>
        </w:tc>
      </w:tr>
      <w:tr w:rsidR="00551EF2" w:rsidRPr="00551EF2" w:rsidTr="00234495">
        <w:trPr>
          <w:trHeight w:val="262"/>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Дотация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9068,1</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9063,3</w:t>
            </w:r>
          </w:p>
        </w:tc>
      </w:tr>
      <w:tr w:rsidR="00551EF2" w:rsidRPr="00551EF2" w:rsidTr="00234495">
        <w:trPr>
          <w:trHeight w:val="303"/>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Субвенции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482,0</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527,6</w:t>
            </w:r>
          </w:p>
        </w:tc>
      </w:tr>
      <w:tr w:rsidR="00551EF2" w:rsidRPr="00551EF2" w:rsidTr="00234495">
        <w:trPr>
          <w:trHeight w:val="303"/>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Субвенции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482,0</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527,6</w:t>
            </w:r>
          </w:p>
        </w:tc>
      </w:tr>
      <w:tr w:rsidR="00551EF2" w:rsidRPr="00551EF2" w:rsidTr="00234495">
        <w:trPr>
          <w:trHeight w:val="303"/>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p>
        </w:tc>
      </w:tr>
      <w:tr w:rsidR="00551EF2" w:rsidRPr="00551EF2" w:rsidTr="00234495">
        <w:trPr>
          <w:trHeight w:val="303"/>
        </w:trPr>
        <w:tc>
          <w:tcPr>
            <w:tcW w:w="737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округ ЗАТО Северск ТО»</w:t>
            </w:r>
          </w:p>
        </w:tc>
        <w:tc>
          <w:tcPr>
            <w:tcW w:w="141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682,5</w:t>
            </w:r>
          </w:p>
        </w:tc>
        <w:tc>
          <w:tcPr>
            <w:tcW w:w="1417"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lastRenderedPageBreak/>
        <w:t>Приложение 4</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right"/>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i/>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pStyle w:val="1"/>
        <w:jc w:val="center"/>
        <w:rPr>
          <w:b/>
          <w:sz w:val="24"/>
        </w:rPr>
      </w:pPr>
      <w:r w:rsidRPr="00551EF2">
        <w:rPr>
          <w:b/>
          <w:sz w:val="24"/>
        </w:rPr>
        <w:t xml:space="preserve">Объем иных межбюджетных трансфертов  </w:t>
      </w:r>
    </w:p>
    <w:p w:rsidR="00551EF2" w:rsidRPr="00551EF2" w:rsidRDefault="00551EF2" w:rsidP="00551EF2">
      <w:pPr>
        <w:pStyle w:val="1"/>
        <w:jc w:val="center"/>
        <w:rPr>
          <w:sz w:val="24"/>
        </w:rPr>
      </w:pPr>
      <w:r w:rsidRPr="00551EF2">
        <w:rPr>
          <w:b/>
          <w:sz w:val="24"/>
        </w:rPr>
        <w:t xml:space="preserve">из  бюджета </w:t>
      </w:r>
      <w:proofErr w:type="spellStart"/>
      <w:r w:rsidRPr="00551EF2">
        <w:rPr>
          <w:b/>
          <w:sz w:val="24"/>
        </w:rPr>
        <w:t>Турунтаевского</w:t>
      </w:r>
      <w:proofErr w:type="spellEnd"/>
      <w:r w:rsidRPr="00551EF2">
        <w:rPr>
          <w:b/>
          <w:sz w:val="24"/>
        </w:rPr>
        <w:t xml:space="preserve"> сельского поселения на 2024 год.</w:t>
      </w: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7081"/>
        <w:gridCol w:w="2410"/>
      </w:tblGrid>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п/п</w:t>
            </w:r>
          </w:p>
          <w:p w:rsidR="00551EF2" w:rsidRPr="00551EF2" w:rsidRDefault="00551EF2" w:rsidP="00551EF2">
            <w:pPr>
              <w:spacing w:after="0" w:line="240" w:lineRule="auto"/>
              <w:jc w:val="center"/>
              <w:rPr>
                <w:rFonts w:ascii="Times New Roman" w:hAnsi="Times New Roman"/>
                <w:b/>
                <w:sz w:val="24"/>
                <w:szCs w:val="24"/>
              </w:rPr>
            </w:pPr>
          </w:p>
        </w:tc>
        <w:tc>
          <w:tcPr>
            <w:tcW w:w="7081" w:type="dxa"/>
            <w:shd w:val="clear" w:color="auto" w:fill="auto"/>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Наименование </w:t>
            </w: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b/>
                <w:sz w:val="24"/>
                <w:szCs w:val="24"/>
              </w:rPr>
              <w:t>межбюджетных трансфертов</w:t>
            </w:r>
          </w:p>
        </w:tc>
        <w:tc>
          <w:tcPr>
            <w:tcW w:w="2410" w:type="dxa"/>
            <w:shd w:val="clear" w:color="auto" w:fill="auto"/>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Итого</w:t>
            </w: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(тыс. руб.)</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1.</w:t>
            </w:r>
          </w:p>
        </w:tc>
        <w:tc>
          <w:tcPr>
            <w:tcW w:w="7081" w:type="dxa"/>
            <w:shd w:val="clear" w:color="auto" w:fill="auto"/>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551EF2">
              <w:rPr>
                <w:rFonts w:ascii="Times New Roman" w:hAnsi="Times New Roman"/>
                <w:sz w:val="24"/>
                <w:szCs w:val="24"/>
              </w:rPr>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2410"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w:t>
            </w:r>
          </w:p>
        </w:tc>
        <w:tc>
          <w:tcPr>
            <w:tcW w:w="7081" w:type="dxa"/>
            <w:shd w:val="clear" w:color="auto" w:fill="auto"/>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2410"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3.</w:t>
            </w:r>
          </w:p>
        </w:tc>
        <w:tc>
          <w:tcPr>
            <w:tcW w:w="7081" w:type="dxa"/>
            <w:shd w:val="clear" w:color="auto" w:fill="auto"/>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2410"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2550,0</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4.</w:t>
            </w:r>
          </w:p>
        </w:tc>
        <w:tc>
          <w:tcPr>
            <w:tcW w:w="7081" w:type="dxa"/>
            <w:shd w:val="clear" w:color="auto" w:fill="auto"/>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2410"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22,0</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5.</w:t>
            </w:r>
          </w:p>
        </w:tc>
        <w:tc>
          <w:tcPr>
            <w:tcW w:w="7081" w:type="dxa"/>
            <w:shd w:val="clear" w:color="auto" w:fill="auto"/>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551EF2">
              <w:rPr>
                <w:rFonts w:ascii="Times New Roman" w:hAnsi="Times New Roman"/>
                <w:sz w:val="24"/>
                <w:szCs w:val="24"/>
              </w:rPr>
              <w:t>по осуществлению внутреннего муниципального финансового контроля</w:t>
            </w:r>
            <w:r w:rsidRPr="00551EF2">
              <w:rPr>
                <w:rFonts w:ascii="Times New Roman" w:hAnsi="Times New Roman"/>
                <w:bCs/>
                <w:sz w:val="24"/>
                <w:szCs w:val="24"/>
              </w:rPr>
              <w:t>)</w:t>
            </w:r>
          </w:p>
        </w:tc>
        <w:tc>
          <w:tcPr>
            <w:tcW w:w="2410" w:type="dxa"/>
            <w:shd w:val="clear" w:color="auto" w:fill="auto"/>
          </w:tcPr>
          <w:p w:rsidR="00551EF2" w:rsidRPr="00551EF2" w:rsidRDefault="00551EF2" w:rsidP="00551EF2">
            <w:pPr>
              <w:spacing w:after="0" w:line="240" w:lineRule="auto"/>
              <w:ind w:hanging="661"/>
              <w:jc w:val="center"/>
              <w:rPr>
                <w:rFonts w:ascii="Times New Roman" w:hAnsi="Times New Roman"/>
                <w:sz w:val="24"/>
                <w:szCs w:val="24"/>
              </w:rPr>
            </w:pPr>
            <w:r w:rsidRPr="00551EF2">
              <w:rPr>
                <w:rFonts w:ascii="Times New Roman" w:hAnsi="Times New Roman"/>
                <w:sz w:val="24"/>
                <w:szCs w:val="24"/>
              </w:rPr>
              <w:t>1,7</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6.</w:t>
            </w:r>
          </w:p>
        </w:tc>
        <w:tc>
          <w:tcPr>
            <w:tcW w:w="7081" w:type="dxa"/>
            <w:shd w:val="clear" w:color="auto" w:fill="auto"/>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iCs/>
                <w:sz w:val="24"/>
                <w:szCs w:val="24"/>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2410" w:type="dxa"/>
            <w:shd w:val="clear" w:color="auto" w:fill="auto"/>
          </w:tcPr>
          <w:p w:rsidR="00551EF2" w:rsidRPr="00551EF2" w:rsidRDefault="00551EF2" w:rsidP="00551EF2">
            <w:pPr>
              <w:spacing w:after="0" w:line="240" w:lineRule="auto"/>
              <w:ind w:hanging="661"/>
              <w:jc w:val="center"/>
              <w:rPr>
                <w:rFonts w:ascii="Times New Roman" w:hAnsi="Times New Roman"/>
                <w:sz w:val="24"/>
                <w:szCs w:val="24"/>
              </w:rPr>
            </w:pPr>
            <w:r w:rsidRPr="00551EF2">
              <w:rPr>
                <w:rFonts w:ascii="Times New Roman" w:hAnsi="Times New Roman"/>
                <w:sz w:val="24"/>
                <w:szCs w:val="24"/>
              </w:rPr>
              <w:t>180,0</w:t>
            </w:r>
          </w:p>
        </w:tc>
      </w:tr>
      <w:tr w:rsidR="00551EF2" w:rsidRPr="00551EF2" w:rsidTr="00234495">
        <w:tc>
          <w:tcPr>
            <w:tcW w:w="574" w:type="dxa"/>
            <w:shd w:val="clear" w:color="auto" w:fill="auto"/>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6.</w:t>
            </w:r>
          </w:p>
        </w:tc>
        <w:tc>
          <w:tcPr>
            <w:tcW w:w="7081" w:type="dxa"/>
            <w:shd w:val="clear" w:color="auto" w:fill="auto"/>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Итого:</w:t>
            </w:r>
          </w:p>
        </w:tc>
        <w:tc>
          <w:tcPr>
            <w:tcW w:w="2410" w:type="dxa"/>
            <w:shd w:val="clear" w:color="auto" w:fill="auto"/>
          </w:tcPr>
          <w:p w:rsidR="00551EF2" w:rsidRPr="00551EF2" w:rsidRDefault="00551EF2" w:rsidP="00551EF2">
            <w:pPr>
              <w:spacing w:after="0" w:line="240" w:lineRule="auto"/>
              <w:ind w:hanging="661"/>
              <w:jc w:val="center"/>
              <w:rPr>
                <w:rFonts w:ascii="Times New Roman" w:hAnsi="Times New Roman"/>
                <w:sz w:val="24"/>
                <w:szCs w:val="24"/>
              </w:rPr>
            </w:pPr>
            <w:r w:rsidRPr="00551EF2">
              <w:rPr>
                <w:rFonts w:ascii="Times New Roman" w:hAnsi="Times New Roman"/>
                <w:sz w:val="24"/>
                <w:szCs w:val="24"/>
              </w:rPr>
              <w:t>2874,0</w:t>
            </w: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lastRenderedPageBreak/>
        <w:t>Приложение 4.1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Объем иных межбюджетных трансфертов</w:t>
      </w: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b/>
          <w:sz w:val="24"/>
          <w:szCs w:val="24"/>
        </w:rPr>
        <w:t xml:space="preserve">из  бюджета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на плановый период 2025 и 2026 годов</w:t>
      </w: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 xml:space="preserve">                                                                                                                                   </w:t>
      </w:r>
      <w:proofErr w:type="spellStart"/>
      <w:r w:rsidRPr="00551EF2">
        <w:rPr>
          <w:rFonts w:ascii="Times New Roman" w:hAnsi="Times New Roman"/>
          <w:sz w:val="24"/>
          <w:szCs w:val="24"/>
        </w:rPr>
        <w:t>тыс.руб</w:t>
      </w:r>
      <w:proofErr w:type="spellEnd"/>
      <w:r w:rsidRPr="00551EF2">
        <w:rPr>
          <w:rFonts w:ascii="Times New Roman" w:hAnsi="Times New Roman"/>
          <w:sz w:val="24"/>
          <w:szCs w:val="24"/>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7084"/>
        <w:gridCol w:w="1417"/>
        <w:gridCol w:w="1418"/>
      </w:tblGrid>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 п/п</w:t>
            </w:r>
          </w:p>
          <w:p w:rsidR="00551EF2" w:rsidRPr="00551EF2" w:rsidRDefault="00551EF2" w:rsidP="00551EF2">
            <w:pPr>
              <w:spacing w:after="0" w:line="240" w:lineRule="auto"/>
              <w:jc w:val="both"/>
              <w:rPr>
                <w:rFonts w:ascii="Times New Roman" w:hAnsi="Times New Roman"/>
                <w:b/>
                <w:sz w:val="24"/>
                <w:szCs w:val="24"/>
              </w:rPr>
            </w:pPr>
          </w:p>
        </w:tc>
        <w:tc>
          <w:tcPr>
            <w:tcW w:w="7084" w:type="dxa"/>
            <w:shd w:val="clear" w:color="auto" w:fill="auto"/>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 xml:space="preserve">Наименование </w:t>
            </w: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
                <w:sz w:val="24"/>
                <w:szCs w:val="24"/>
              </w:rPr>
              <w:t>межбюджетных трансфертов</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
                <w:sz w:val="24"/>
                <w:szCs w:val="24"/>
              </w:rPr>
              <w:t>2025 год</w:t>
            </w:r>
          </w:p>
        </w:tc>
        <w:tc>
          <w:tcPr>
            <w:tcW w:w="1418" w:type="dxa"/>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2026 год</w:t>
            </w:r>
          </w:p>
        </w:tc>
      </w:tr>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w:t>
            </w:r>
          </w:p>
        </w:tc>
        <w:tc>
          <w:tcPr>
            <w:tcW w:w="7084"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551EF2">
              <w:rPr>
                <w:rFonts w:ascii="Times New Roman" w:hAnsi="Times New Roman"/>
                <w:sz w:val="24"/>
                <w:szCs w:val="24"/>
              </w:rPr>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100,3</w:t>
            </w:r>
          </w:p>
        </w:tc>
        <w:tc>
          <w:tcPr>
            <w:tcW w:w="141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100,3</w:t>
            </w:r>
          </w:p>
        </w:tc>
      </w:tr>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w:t>
            </w:r>
          </w:p>
        </w:tc>
        <w:tc>
          <w:tcPr>
            <w:tcW w:w="7084"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c>
          <w:tcPr>
            <w:tcW w:w="141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20,0</w:t>
            </w:r>
          </w:p>
        </w:tc>
      </w:tr>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3.</w:t>
            </w:r>
          </w:p>
        </w:tc>
        <w:tc>
          <w:tcPr>
            <w:tcW w:w="7084"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2550,0</w:t>
            </w:r>
          </w:p>
        </w:tc>
        <w:tc>
          <w:tcPr>
            <w:tcW w:w="141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2650,0</w:t>
            </w:r>
          </w:p>
        </w:tc>
      </w:tr>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4.</w:t>
            </w:r>
          </w:p>
        </w:tc>
        <w:tc>
          <w:tcPr>
            <w:tcW w:w="7084"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22,0</w:t>
            </w:r>
          </w:p>
        </w:tc>
        <w:tc>
          <w:tcPr>
            <w:tcW w:w="141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30,0</w:t>
            </w:r>
          </w:p>
        </w:tc>
      </w:tr>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5.</w:t>
            </w:r>
          </w:p>
        </w:tc>
        <w:tc>
          <w:tcPr>
            <w:tcW w:w="7084"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551EF2">
              <w:rPr>
                <w:rFonts w:ascii="Times New Roman" w:hAnsi="Times New Roman"/>
                <w:sz w:val="24"/>
                <w:szCs w:val="24"/>
              </w:rPr>
              <w:t>по осуществлению внутреннего муниципального финансового контроля</w:t>
            </w:r>
            <w:r w:rsidRPr="00551EF2">
              <w:rPr>
                <w:rFonts w:ascii="Times New Roman" w:hAnsi="Times New Roman"/>
                <w:bCs/>
                <w:sz w:val="24"/>
                <w:szCs w:val="24"/>
              </w:rPr>
              <w:t>)</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1,6</w:t>
            </w:r>
          </w:p>
        </w:tc>
        <w:tc>
          <w:tcPr>
            <w:tcW w:w="141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1,6</w:t>
            </w:r>
          </w:p>
        </w:tc>
      </w:tr>
      <w:tr w:rsidR="00551EF2" w:rsidRPr="00551EF2" w:rsidTr="00234495">
        <w:tc>
          <w:tcPr>
            <w:tcW w:w="572"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6.</w:t>
            </w:r>
          </w:p>
        </w:tc>
        <w:tc>
          <w:tcPr>
            <w:tcW w:w="7084" w:type="dxa"/>
            <w:shd w:val="clear" w:color="auto" w:fill="auto"/>
          </w:tcPr>
          <w:p w:rsidR="00551EF2" w:rsidRPr="00551EF2" w:rsidRDefault="00551EF2" w:rsidP="00551EF2">
            <w:pPr>
              <w:spacing w:after="0" w:line="240" w:lineRule="auto"/>
              <w:jc w:val="both"/>
              <w:rPr>
                <w:rFonts w:ascii="Times New Roman" w:hAnsi="Times New Roman"/>
                <w:bCs/>
                <w:sz w:val="24"/>
                <w:szCs w:val="24"/>
              </w:rPr>
            </w:pPr>
            <w:r w:rsidRPr="00551EF2">
              <w:rPr>
                <w:rFonts w:ascii="Times New Roman" w:hAnsi="Times New Roman"/>
                <w:bCs/>
                <w:sz w:val="24"/>
                <w:szCs w:val="24"/>
              </w:rPr>
              <w:t>Итого:</w:t>
            </w:r>
          </w:p>
        </w:tc>
        <w:tc>
          <w:tcPr>
            <w:tcW w:w="1417" w:type="dxa"/>
            <w:shd w:val="clear" w:color="auto" w:fill="auto"/>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2693,9</w:t>
            </w:r>
          </w:p>
        </w:tc>
        <w:tc>
          <w:tcPr>
            <w:tcW w:w="1418" w:type="dxa"/>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2801,9</w:t>
            </w: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lastRenderedPageBreak/>
        <w:t>Приложение 5</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pStyle w:val="1"/>
        <w:tabs>
          <w:tab w:val="left" w:pos="5535"/>
        </w:tabs>
        <w:jc w:val="left"/>
        <w:rPr>
          <w:i/>
          <w:sz w:val="24"/>
        </w:rPr>
      </w:pPr>
    </w:p>
    <w:p w:rsidR="00551EF2" w:rsidRPr="00551EF2" w:rsidRDefault="00551EF2" w:rsidP="00551EF2">
      <w:pPr>
        <w:pStyle w:val="1"/>
        <w:tabs>
          <w:tab w:val="left" w:pos="5535"/>
        </w:tabs>
        <w:jc w:val="center"/>
        <w:rPr>
          <w:i/>
          <w:sz w:val="24"/>
        </w:rPr>
      </w:pPr>
    </w:p>
    <w:p w:rsidR="00551EF2" w:rsidRPr="00551EF2" w:rsidRDefault="00551EF2" w:rsidP="00551EF2">
      <w:pPr>
        <w:pStyle w:val="1"/>
        <w:tabs>
          <w:tab w:val="left" w:pos="5535"/>
        </w:tabs>
        <w:jc w:val="center"/>
        <w:rPr>
          <w:b/>
          <w:sz w:val="24"/>
        </w:rPr>
      </w:pPr>
      <w:r w:rsidRPr="00551EF2">
        <w:rPr>
          <w:b/>
          <w:sz w:val="24"/>
        </w:rPr>
        <w:t>Источники финансирования</w:t>
      </w:r>
    </w:p>
    <w:p w:rsidR="00551EF2" w:rsidRPr="00551EF2" w:rsidRDefault="00551EF2" w:rsidP="00551EF2">
      <w:pPr>
        <w:pStyle w:val="1"/>
        <w:tabs>
          <w:tab w:val="left" w:pos="5535"/>
        </w:tabs>
        <w:jc w:val="center"/>
        <w:rPr>
          <w:b/>
          <w:sz w:val="24"/>
        </w:rPr>
      </w:pPr>
      <w:r w:rsidRPr="00551EF2">
        <w:rPr>
          <w:b/>
          <w:sz w:val="24"/>
        </w:rPr>
        <w:t xml:space="preserve">дефицита бюджета  </w:t>
      </w:r>
      <w:proofErr w:type="spellStart"/>
      <w:r w:rsidRPr="00551EF2">
        <w:rPr>
          <w:b/>
          <w:sz w:val="24"/>
        </w:rPr>
        <w:t>Турунтаевского</w:t>
      </w:r>
      <w:proofErr w:type="spellEnd"/>
      <w:r w:rsidRPr="00551EF2">
        <w:rPr>
          <w:b/>
          <w:sz w:val="24"/>
        </w:rPr>
        <w:t xml:space="preserve"> поселения на 2024 год.</w:t>
      </w: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 xml:space="preserve">                                                                                                                                                         </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417"/>
      </w:tblGrid>
      <w:tr w:rsidR="00551EF2" w:rsidRPr="00551EF2" w:rsidTr="00234495">
        <w:tc>
          <w:tcPr>
            <w:tcW w:w="836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Наименование</w:t>
            </w:r>
          </w:p>
          <w:p w:rsidR="00551EF2" w:rsidRPr="00551EF2" w:rsidRDefault="00551EF2" w:rsidP="00551EF2">
            <w:pPr>
              <w:spacing w:after="0" w:line="240" w:lineRule="auto"/>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Сумма </w:t>
            </w:r>
            <w:r w:rsidRPr="00551EF2">
              <w:rPr>
                <w:rFonts w:ascii="Times New Roman" w:hAnsi="Times New Roman"/>
                <w:sz w:val="24"/>
                <w:szCs w:val="24"/>
              </w:rPr>
              <w:t xml:space="preserve"> (тыс. руб.)</w:t>
            </w:r>
          </w:p>
        </w:tc>
      </w:tr>
      <w:tr w:rsidR="00551EF2" w:rsidRPr="00551EF2" w:rsidTr="00234495">
        <w:tc>
          <w:tcPr>
            <w:tcW w:w="836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551EF2">
              <w:rPr>
                <w:rFonts w:ascii="Times New Roman" w:hAnsi="Times New Roman"/>
                <w:bCs/>
                <w:sz w:val="24"/>
                <w:szCs w:val="24"/>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b/>
                <w:sz w:val="24"/>
                <w:szCs w:val="24"/>
                <w:lang w:val="en-US"/>
              </w:rPr>
            </w:pPr>
            <w:r w:rsidRPr="00551EF2">
              <w:rPr>
                <w:rFonts w:ascii="Times New Roman" w:hAnsi="Times New Roman"/>
                <w:b/>
                <w:sz w:val="24"/>
                <w:szCs w:val="24"/>
                <w:lang w:val="en-US"/>
              </w:rPr>
              <w:t>0</w:t>
            </w:r>
          </w:p>
        </w:tc>
      </w:tr>
      <w:tr w:rsidR="00551EF2" w:rsidRPr="00551EF2" w:rsidTr="00234495">
        <w:tc>
          <w:tcPr>
            <w:tcW w:w="836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bCs/>
                <w:sz w:val="24"/>
                <w:szCs w:val="24"/>
              </w:rPr>
              <w:t>Уменьшение остатков средств на счетах по учету средств местного бюджета в течение соответствующего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0</w:t>
            </w: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5.1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w:t>
      </w:r>
      <w:r>
        <w:rPr>
          <w:rFonts w:ascii="Times New Roman" w:hAnsi="Times New Roman"/>
          <w:i/>
          <w:sz w:val="24"/>
          <w:szCs w:val="24"/>
        </w:rPr>
        <w:t xml:space="preserve"> годов</w:t>
      </w:r>
    </w:p>
    <w:p w:rsidR="00551EF2" w:rsidRPr="00551EF2" w:rsidRDefault="00551EF2" w:rsidP="00551EF2">
      <w:pPr>
        <w:spacing w:after="0" w:line="240" w:lineRule="auto"/>
        <w:jc w:val="both"/>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Источники финансирования</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дефицита бюджета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поселения на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плановый период 2025 и 2026 годов</w:t>
      </w:r>
    </w:p>
    <w:p w:rsidR="00551EF2" w:rsidRPr="00551EF2" w:rsidRDefault="00551EF2" w:rsidP="00551EF2">
      <w:pPr>
        <w:spacing w:after="0" w:line="240" w:lineRule="auto"/>
        <w:jc w:val="right"/>
        <w:rPr>
          <w:rFonts w:ascii="Times New Roman" w:hAnsi="Times New Roman"/>
          <w:b/>
          <w:sz w:val="24"/>
          <w:szCs w:val="24"/>
        </w:rPr>
      </w:pPr>
      <w:proofErr w:type="spellStart"/>
      <w:r w:rsidRPr="00551EF2">
        <w:rPr>
          <w:rFonts w:ascii="Times New Roman" w:hAnsi="Times New Roman"/>
          <w:b/>
          <w:sz w:val="24"/>
          <w:szCs w:val="24"/>
        </w:rPr>
        <w:t>тыс.руб</w:t>
      </w:r>
      <w:proofErr w:type="spellEnd"/>
      <w:r w:rsidRPr="00551EF2">
        <w:rPr>
          <w:rFonts w:ascii="Times New Roman" w:hAnsi="Times New Roman"/>
          <w:b/>
          <w:sz w:val="24"/>
          <w:szCs w:val="24"/>
        </w:rPr>
        <w:t>.</w:t>
      </w:r>
    </w:p>
    <w:tbl>
      <w:tblPr>
        <w:tblW w:w="96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1697"/>
        <w:gridCol w:w="1693"/>
      </w:tblGrid>
      <w:tr w:rsidR="00551EF2" w:rsidRPr="00551EF2" w:rsidTr="00234495">
        <w:tc>
          <w:tcPr>
            <w:tcW w:w="621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Наименование</w:t>
            </w:r>
          </w:p>
          <w:p w:rsidR="00551EF2" w:rsidRPr="00551EF2" w:rsidRDefault="00551EF2" w:rsidP="00551EF2">
            <w:pPr>
              <w:spacing w:after="0" w:line="240" w:lineRule="auto"/>
              <w:jc w:val="both"/>
              <w:rPr>
                <w:rFonts w:ascii="Times New Roman" w:hAnsi="Times New Roman"/>
                <w:b/>
                <w:sz w:val="24"/>
                <w:szCs w:val="24"/>
              </w:rPr>
            </w:pPr>
          </w:p>
        </w:tc>
        <w:tc>
          <w:tcPr>
            <w:tcW w:w="169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2025 год</w:t>
            </w:r>
          </w:p>
        </w:tc>
        <w:tc>
          <w:tcPr>
            <w:tcW w:w="169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2026 год</w:t>
            </w:r>
          </w:p>
        </w:tc>
      </w:tr>
      <w:tr w:rsidR="00551EF2" w:rsidRPr="00551EF2" w:rsidTr="00234495">
        <w:tc>
          <w:tcPr>
            <w:tcW w:w="621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551EF2">
              <w:rPr>
                <w:rFonts w:ascii="Times New Roman" w:hAnsi="Times New Roman"/>
                <w:bCs/>
                <w:sz w:val="24"/>
                <w:szCs w:val="24"/>
              </w:rPr>
              <w:t>Российской Федерации</w:t>
            </w:r>
          </w:p>
        </w:tc>
        <w:tc>
          <w:tcPr>
            <w:tcW w:w="169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lang w:val="en-US"/>
              </w:rPr>
            </w:pPr>
            <w:r w:rsidRPr="00551EF2">
              <w:rPr>
                <w:rFonts w:ascii="Times New Roman" w:hAnsi="Times New Roman"/>
                <w:b/>
                <w:sz w:val="24"/>
                <w:szCs w:val="24"/>
                <w:lang w:val="en-US"/>
              </w:rPr>
              <w:t>0</w:t>
            </w:r>
          </w:p>
        </w:tc>
        <w:tc>
          <w:tcPr>
            <w:tcW w:w="169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w:t>
            </w:r>
          </w:p>
        </w:tc>
      </w:tr>
      <w:tr w:rsidR="00551EF2" w:rsidRPr="00551EF2" w:rsidTr="00234495">
        <w:tc>
          <w:tcPr>
            <w:tcW w:w="621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Уменьшение остатков средств на счетах по учету средств местного бюджета в течение соответствующего финансового года</w:t>
            </w:r>
          </w:p>
        </w:tc>
        <w:tc>
          <w:tcPr>
            <w:tcW w:w="169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w:t>
            </w:r>
          </w:p>
        </w:tc>
        <w:tc>
          <w:tcPr>
            <w:tcW w:w="169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b/>
                <w:sz w:val="24"/>
                <w:szCs w:val="24"/>
              </w:rPr>
              <w:t>0</w:t>
            </w:r>
          </w:p>
        </w:tc>
      </w:tr>
    </w:tbl>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6</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both"/>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Программа</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приватизации (продажи) муниципального имущества и приобретения</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имущества в муниципальную собственность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поселения  на 2024 год</w:t>
      </w:r>
    </w:p>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
          <w:sz w:val="24"/>
          <w:szCs w:val="24"/>
        </w:rPr>
        <w:t xml:space="preserve">1. Перечень подлежащего приватизации имущества, находящегося в муниципальной собственности                                                                                                             </w:t>
      </w:r>
    </w:p>
    <w:p w:rsidR="00551EF2" w:rsidRPr="00551EF2" w:rsidRDefault="00551EF2" w:rsidP="00551EF2">
      <w:pPr>
        <w:pStyle w:val="xl32"/>
        <w:spacing w:before="0" w:beforeAutospacing="0" w:after="0" w:afterAutospacing="0"/>
      </w:pPr>
      <w:r w:rsidRPr="00551EF2">
        <w:t xml:space="preserve">Тыс. </w:t>
      </w:r>
      <w:proofErr w:type="spellStart"/>
      <w:r w:rsidRPr="00551EF2">
        <w:t>руб</w:t>
      </w:r>
      <w:proofErr w:type="spell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455"/>
        <w:gridCol w:w="2410"/>
        <w:gridCol w:w="1842"/>
      </w:tblGrid>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 п/п</w:t>
            </w:r>
          </w:p>
        </w:tc>
        <w:tc>
          <w:tcPr>
            <w:tcW w:w="545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Наименование объекта,</w:t>
            </w: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 xml:space="preserve"> его местонахождение</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Способ</w:t>
            </w: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 xml:space="preserve"> приватизации</w:t>
            </w:r>
          </w:p>
        </w:tc>
        <w:tc>
          <w:tcPr>
            <w:tcW w:w="184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Прогноз поступ</w:t>
            </w:r>
            <w:r w:rsidRPr="00551EF2">
              <w:rPr>
                <w:rFonts w:ascii="Times New Roman" w:hAnsi="Times New Roman"/>
                <w:b/>
                <w:bCs/>
                <w:sz w:val="24"/>
                <w:szCs w:val="24"/>
              </w:rPr>
              <w:softHyphen/>
              <w:t xml:space="preserve">лений средств </w:t>
            </w:r>
          </w:p>
        </w:tc>
      </w:tr>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p>
        </w:tc>
        <w:tc>
          <w:tcPr>
            <w:tcW w:w="545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Не планируется</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Cs/>
                <w:sz w:val="24"/>
                <w:szCs w:val="24"/>
              </w:rPr>
            </w:pPr>
            <w:r w:rsidRPr="00551EF2">
              <w:rPr>
                <w:rFonts w:ascii="Times New Roman" w:hAnsi="Times New Roman"/>
                <w:bCs/>
                <w:sz w:val="24"/>
                <w:szCs w:val="24"/>
              </w:rPr>
              <w:t>0</w:t>
            </w:r>
          </w:p>
        </w:tc>
      </w:tr>
      <w:tr w:rsidR="00551EF2" w:rsidRPr="00551EF2" w:rsidTr="00234495">
        <w:trPr>
          <w:trHeight w:val="377"/>
        </w:trPr>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pStyle w:val="xl32"/>
              <w:spacing w:before="0" w:beforeAutospacing="0" w:after="0" w:afterAutospacing="0"/>
            </w:pPr>
          </w:p>
        </w:tc>
        <w:tc>
          <w:tcPr>
            <w:tcW w:w="545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sz w:val="24"/>
                <w:szCs w:val="24"/>
              </w:rPr>
            </w:pPr>
            <w:r w:rsidRPr="00551EF2">
              <w:rPr>
                <w:rFonts w:ascii="Times New Roman" w:hAnsi="Times New Roman"/>
                <w:sz w:val="24"/>
                <w:szCs w:val="24"/>
              </w:rPr>
              <w:t xml:space="preserve">                                       </w:t>
            </w:r>
            <w:r w:rsidRPr="00551EF2">
              <w:rPr>
                <w:rFonts w:ascii="Times New Roman" w:hAnsi="Times New Roman"/>
                <w:b/>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pStyle w:val="xl32"/>
              <w:spacing w:before="0" w:beforeAutospacing="0" w:after="0" w:afterAutospacing="0"/>
              <w:jc w:val="center"/>
            </w:pPr>
            <w:r w:rsidRPr="00551EF2">
              <w:t>0</w:t>
            </w:r>
          </w:p>
        </w:tc>
      </w:tr>
    </w:tbl>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spacing w:after="0" w:line="240" w:lineRule="auto"/>
        <w:jc w:val="both"/>
        <w:rPr>
          <w:rFonts w:ascii="Times New Roman" w:hAnsi="Times New Roman"/>
          <w:b/>
          <w:sz w:val="24"/>
          <w:szCs w:val="24"/>
        </w:rPr>
      </w:pPr>
    </w:p>
    <w:p w:rsidR="00551EF2" w:rsidRPr="00551EF2" w:rsidRDefault="00551EF2" w:rsidP="00551EF2">
      <w:pPr>
        <w:numPr>
          <w:ilvl w:val="0"/>
          <w:numId w:val="16"/>
        </w:numPr>
        <w:spacing w:after="0" w:line="240" w:lineRule="auto"/>
        <w:ind w:left="0"/>
        <w:jc w:val="both"/>
        <w:rPr>
          <w:rFonts w:ascii="Times New Roman" w:hAnsi="Times New Roman"/>
          <w:b/>
          <w:sz w:val="24"/>
          <w:szCs w:val="24"/>
        </w:rPr>
      </w:pPr>
      <w:r w:rsidRPr="00551EF2">
        <w:rPr>
          <w:rFonts w:ascii="Times New Roman" w:hAnsi="Times New Roman"/>
          <w:b/>
          <w:sz w:val="24"/>
          <w:szCs w:val="24"/>
        </w:rPr>
        <w:t>Приобретение недвижимого имущества в муниципальную собственность</w:t>
      </w:r>
    </w:p>
    <w:p w:rsidR="00551EF2" w:rsidRPr="00551EF2" w:rsidRDefault="00551EF2" w:rsidP="00551EF2">
      <w:pPr>
        <w:spacing w:after="0" w:line="240" w:lineRule="auto"/>
        <w:jc w:val="both"/>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455"/>
        <w:gridCol w:w="2410"/>
        <w:gridCol w:w="1842"/>
      </w:tblGrid>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 п/п</w:t>
            </w:r>
          </w:p>
        </w:tc>
        <w:tc>
          <w:tcPr>
            <w:tcW w:w="545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sz w:val="24"/>
                <w:szCs w:val="24"/>
              </w:rPr>
              <w:t>Наименование приобретаемого имущества, его местонахождение</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sz w:val="24"/>
                <w:szCs w:val="24"/>
              </w:rPr>
              <w:t>Срок приобретения</w:t>
            </w:r>
          </w:p>
        </w:tc>
        <w:tc>
          <w:tcPr>
            <w:tcW w:w="184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Сумма </w:t>
            </w: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sz w:val="24"/>
                <w:szCs w:val="24"/>
              </w:rPr>
              <w:t>(</w:t>
            </w:r>
            <w:proofErr w:type="spellStart"/>
            <w:r w:rsidRPr="00551EF2">
              <w:rPr>
                <w:rFonts w:ascii="Times New Roman" w:hAnsi="Times New Roman"/>
                <w:b/>
                <w:sz w:val="24"/>
                <w:szCs w:val="24"/>
              </w:rPr>
              <w:t>тыс.руб</w:t>
            </w:r>
            <w:proofErr w:type="spellEnd"/>
            <w:r w:rsidRPr="00551EF2">
              <w:rPr>
                <w:rFonts w:ascii="Times New Roman" w:hAnsi="Times New Roman"/>
                <w:b/>
                <w:sz w:val="24"/>
                <w:szCs w:val="24"/>
              </w:rPr>
              <w:t>.)</w:t>
            </w:r>
          </w:p>
        </w:tc>
      </w:tr>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pStyle w:val="xl32"/>
              <w:spacing w:before="0" w:beforeAutospacing="0" w:after="0" w:afterAutospacing="0"/>
            </w:pPr>
          </w:p>
        </w:tc>
        <w:tc>
          <w:tcPr>
            <w:tcW w:w="545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bCs/>
                <w:sz w:val="24"/>
                <w:szCs w:val="24"/>
              </w:rPr>
              <w:t>Не планируется</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pStyle w:val="xl32"/>
              <w:spacing w:before="0" w:beforeAutospacing="0" w:after="0" w:afterAutospacing="0"/>
              <w:jc w:val="center"/>
            </w:pPr>
            <w:r w:rsidRPr="00551EF2">
              <w:t>0</w:t>
            </w:r>
          </w:p>
        </w:tc>
      </w:tr>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p>
        </w:tc>
        <w:tc>
          <w:tcPr>
            <w:tcW w:w="545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w:t>
            </w:r>
          </w:p>
        </w:tc>
      </w:tr>
    </w:tbl>
    <w:p w:rsidR="00551EF2" w:rsidRPr="00551EF2" w:rsidRDefault="00551EF2" w:rsidP="00551EF2">
      <w:pPr>
        <w:tabs>
          <w:tab w:val="left" w:pos="7020"/>
        </w:tabs>
        <w:spacing w:after="0" w:line="240" w:lineRule="auto"/>
        <w:jc w:val="right"/>
        <w:rPr>
          <w:rFonts w:ascii="Times New Roman" w:hAnsi="Times New Roman"/>
          <w:sz w:val="24"/>
          <w:szCs w:val="24"/>
        </w:rPr>
      </w:pPr>
      <w:r>
        <w:rPr>
          <w:rFonts w:ascii="Times New Roman" w:hAnsi="Times New Roman"/>
          <w:sz w:val="24"/>
          <w:szCs w:val="24"/>
        </w:rPr>
        <w:tab/>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6.1</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w:t>
      </w:r>
      <w:r>
        <w:rPr>
          <w:rFonts w:ascii="Times New Roman" w:hAnsi="Times New Roman"/>
          <w:i/>
          <w:sz w:val="24"/>
          <w:szCs w:val="24"/>
        </w:rPr>
        <w:t xml:space="preserve"> годов</w:t>
      </w: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Программа</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приватизации (продажи) муниципального имущества и приобретения</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имущества в муниципальную собственность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поселения  на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 плановый период 2025 и 2026</w:t>
      </w:r>
      <w:r>
        <w:rPr>
          <w:rFonts w:ascii="Times New Roman" w:hAnsi="Times New Roman"/>
          <w:b/>
          <w:sz w:val="24"/>
          <w:szCs w:val="24"/>
        </w:rPr>
        <w:t xml:space="preserve"> годов</w:t>
      </w:r>
    </w:p>
    <w:p w:rsidR="00551EF2" w:rsidRPr="00551EF2" w:rsidRDefault="00551EF2" w:rsidP="00551EF2">
      <w:pPr>
        <w:spacing w:after="0" w:line="240" w:lineRule="auto"/>
        <w:jc w:val="right"/>
        <w:rPr>
          <w:rFonts w:ascii="Times New Roman" w:hAnsi="Times New Roman"/>
          <w:b/>
          <w:sz w:val="24"/>
          <w:szCs w:val="24"/>
        </w:rPr>
      </w:pPr>
    </w:p>
    <w:p w:rsidR="00551EF2" w:rsidRPr="00551EF2" w:rsidRDefault="00551EF2" w:rsidP="00551EF2">
      <w:pPr>
        <w:numPr>
          <w:ilvl w:val="0"/>
          <w:numId w:val="19"/>
        </w:numPr>
        <w:spacing w:after="0" w:line="240" w:lineRule="auto"/>
        <w:ind w:left="0"/>
        <w:rPr>
          <w:rFonts w:ascii="Times New Roman" w:hAnsi="Times New Roman"/>
          <w:b/>
          <w:sz w:val="24"/>
          <w:szCs w:val="24"/>
        </w:rPr>
      </w:pPr>
      <w:r w:rsidRPr="00551EF2">
        <w:rPr>
          <w:rFonts w:ascii="Times New Roman" w:hAnsi="Times New Roman"/>
          <w:b/>
          <w:sz w:val="24"/>
          <w:szCs w:val="24"/>
        </w:rPr>
        <w:t xml:space="preserve">Перечень подлежащего приватизации имущества, находящегося в муниципальной собственности                                                                                                         </w:t>
      </w:r>
    </w:p>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 xml:space="preserve">                                                                                                                                           </w:t>
      </w:r>
      <w:proofErr w:type="spellStart"/>
      <w:r w:rsidRPr="00551EF2">
        <w:rPr>
          <w:rFonts w:ascii="Times New Roman" w:hAnsi="Times New Roman"/>
          <w:sz w:val="24"/>
          <w:szCs w:val="24"/>
        </w:rPr>
        <w:t>Тыс.руб</w:t>
      </w:r>
      <w:proofErr w:type="spellEnd"/>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2"/>
      </w:tblGrid>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b/>
                <w:bCs/>
                <w:sz w:val="24"/>
                <w:szCs w:val="24"/>
              </w:rPr>
            </w:pPr>
            <w:r w:rsidRPr="00551EF2">
              <w:rPr>
                <w:rFonts w:ascii="Times New Roman" w:hAnsi="Times New Roman"/>
                <w:b/>
                <w:bCs/>
                <w:sz w:val="24"/>
                <w:szCs w:val="24"/>
              </w:rPr>
              <w:t>№ п/п</w:t>
            </w:r>
          </w:p>
        </w:tc>
        <w:tc>
          <w:tcPr>
            <w:tcW w:w="403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Наименование объекта,</w:t>
            </w:r>
          </w:p>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 xml:space="preserve">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Способ</w:t>
            </w:r>
          </w:p>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 xml:space="preserve"> приватизации</w:t>
            </w:r>
          </w:p>
        </w:tc>
        <w:tc>
          <w:tcPr>
            <w:tcW w:w="170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Прогноз поступ</w:t>
            </w:r>
            <w:r w:rsidRPr="00551EF2">
              <w:rPr>
                <w:rFonts w:ascii="Times New Roman" w:hAnsi="Times New Roman"/>
                <w:b/>
                <w:bCs/>
                <w:sz w:val="24"/>
                <w:szCs w:val="24"/>
              </w:rPr>
              <w:softHyphen/>
              <w:t>лений средств</w:t>
            </w: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2025 год</w:t>
            </w:r>
          </w:p>
        </w:tc>
        <w:tc>
          <w:tcPr>
            <w:tcW w:w="1702"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Прогноз поступ</w:t>
            </w:r>
            <w:r w:rsidRPr="00551EF2">
              <w:rPr>
                <w:rFonts w:ascii="Times New Roman" w:hAnsi="Times New Roman"/>
                <w:b/>
                <w:bCs/>
                <w:sz w:val="24"/>
                <w:szCs w:val="24"/>
              </w:rPr>
              <w:softHyphen/>
              <w:t xml:space="preserve">лений средств </w:t>
            </w: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2026 год</w:t>
            </w:r>
          </w:p>
        </w:tc>
      </w:tr>
      <w:tr w:rsidR="00551EF2" w:rsidRPr="00551EF2" w:rsidTr="00234495">
        <w:trPr>
          <w:trHeight w:val="377"/>
        </w:trPr>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0</w:t>
            </w:r>
          </w:p>
        </w:tc>
        <w:tc>
          <w:tcPr>
            <w:tcW w:w="1702"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jc w:val="right"/>
              <w:rPr>
                <w:rFonts w:ascii="Times New Roman" w:hAnsi="Times New Roman"/>
                <w:sz w:val="24"/>
                <w:szCs w:val="24"/>
              </w:rPr>
            </w:pPr>
            <w:r w:rsidRPr="00551EF2">
              <w:rPr>
                <w:rFonts w:ascii="Times New Roman" w:hAnsi="Times New Roman"/>
                <w:sz w:val="24"/>
                <w:szCs w:val="24"/>
              </w:rPr>
              <w:t>0</w:t>
            </w:r>
          </w:p>
        </w:tc>
      </w:tr>
    </w:tbl>
    <w:p w:rsidR="00551EF2" w:rsidRPr="00551EF2" w:rsidRDefault="00551EF2" w:rsidP="00551EF2">
      <w:pPr>
        <w:spacing w:after="0" w:line="240" w:lineRule="auto"/>
        <w:jc w:val="right"/>
        <w:rPr>
          <w:rFonts w:ascii="Times New Roman" w:hAnsi="Times New Roman"/>
          <w:b/>
          <w:sz w:val="24"/>
          <w:szCs w:val="24"/>
        </w:rPr>
      </w:pPr>
    </w:p>
    <w:p w:rsidR="00551EF2" w:rsidRPr="00551EF2" w:rsidRDefault="00551EF2" w:rsidP="00551EF2">
      <w:pPr>
        <w:numPr>
          <w:ilvl w:val="0"/>
          <w:numId w:val="18"/>
        </w:numPr>
        <w:spacing w:after="0" w:line="240" w:lineRule="auto"/>
        <w:ind w:left="0"/>
        <w:rPr>
          <w:rFonts w:ascii="Times New Roman" w:hAnsi="Times New Roman"/>
          <w:b/>
          <w:sz w:val="24"/>
          <w:szCs w:val="24"/>
        </w:rPr>
      </w:pPr>
      <w:r w:rsidRPr="00551EF2">
        <w:rPr>
          <w:rFonts w:ascii="Times New Roman" w:hAnsi="Times New Roman"/>
          <w:b/>
          <w:sz w:val="24"/>
          <w:szCs w:val="24"/>
        </w:rPr>
        <w:t>Приобретение недвижимого имущества в муниципальную собственность</w:t>
      </w:r>
    </w:p>
    <w:p w:rsidR="00551EF2" w:rsidRPr="00551EF2" w:rsidRDefault="00551EF2" w:rsidP="00551EF2">
      <w:pPr>
        <w:spacing w:after="0" w:line="240" w:lineRule="auto"/>
        <w:jc w:val="right"/>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1"/>
      </w:tblGrid>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b/>
                <w:bCs/>
                <w:sz w:val="24"/>
                <w:szCs w:val="24"/>
              </w:rPr>
            </w:pPr>
            <w:r w:rsidRPr="00551EF2">
              <w:rPr>
                <w:rFonts w:ascii="Times New Roman" w:hAnsi="Times New Roman"/>
                <w:b/>
                <w:bCs/>
                <w:sz w:val="24"/>
                <w:szCs w:val="24"/>
              </w:rPr>
              <w:t>№ п/п</w:t>
            </w:r>
          </w:p>
        </w:tc>
        <w:tc>
          <w:tcPr>
            <w:tcW w:w="403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sz w:val="24"/>
                <w:szCs w:val="24"/>
              </w:rPr>
              <w:t>Наименование приобретаемого имущества,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sz w:val="24"/>
                <w:szCs w:val="24"/>
              </w:rPr>
              <w:t>Срок приобретения</w:t>
            </w:r>
          </w:p>
        </w:tc>
        <w:tc>
          <w:tcPr>
            <w:tcW w:w="170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 xml:space="preserve">Сумма </w:t>
            </w: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w:t>
            </w:r>
            <w:proofErr w:type="spellStart"/>
            <w:r w:rsidRPr="00551EF2">
              <w:rPr>
                <w:rFonts w:ascii="Times New Roman" w:hAnsi="Times New Roman"/>
                <w:b/>
                <w:sz w:val="24"/>
                <w:szCs w:val="24"/>
              </w:rPr>
              <w:t>тыс.руб</w:t>
            </w:r>
            <w:proofErr w:type="spellEnd"/>
            <w:r w:rsidRPr="00551EF2">
              <w:rPr>
                <w:rFonts w:ascii="Times New Roman" w:hAnsi="Times New Roman"/>
                <w:b/>
                <w:sz w:val="24"/>
                <w:szCs w:val="24"/>
              </w:rPr>
              <w:t>.)</w:t>
            </w:r>
          </w:p>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sz w:val="24"/>
                <w:szCs w:val="24"/>
              </w:rPr>
              <w:t>2025 год</w:t>
            </w:r>
          </w:p>
        </w:tc>
        <w:tc>
          <w:tcPr>
            <w:tcW w:w="170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 xml:space="preserve">Сумма </w:t>
            </w: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w:t>
            </w:r>
            <w:proofErr w:type="spellStart"/>
            <w:r w:rsidRPr="00551EF2">
              <w:rPr>
                <w:rFonts w:ascii="Times New Roman" w:hAnsi="Times New Roman"/>
                <w:b/>
                <w:sz w:val="24"/>
                <w:szCs w:val="24"/>
              </w:rPr>
              <w:t>тыс.руб</w:t>
            </w:r>
            <w:proofErr w:type="spellEnd"/>
            <w:r w:rsidRPr="00551EF2">
              <w:rPr>
                <w:rFonts w:ascii="Times New Roman" w:hAnsi="Times New Roman"/>
                <w:b/>
                <w:sz w:val="24"/>
                <w:szCs w:val="24"/>
              </w:rPr>
              <w:t>.)</w:t>
            </w:r>
          </w:p>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2026 год</w:t>
            </w:r>
          </w:p>
        </w:tc>
      </w:tr>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c>
          <w:tcPr>
            <w:tcW w:w="60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b/>
                <w:bCs/>
                <w:sz w:val="24"/>
                <w:szCs w:val="24"/>
              </w:rPr>
            </w:pPr>
          </w:p>
        </w:tc>
        <w:tc>
          <w:tcPr>
            <w:tcW w:w="4037"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sz w:val="24"/>
                <w:szCs w:val="24"/>
              </w:rPr>
            </w:pPr>
            <w:r w:rsidRPr="00551EF2">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right"/>
              <w:rPr>
                <w:rFonts w:ascii="Times New Roman" w:hAnsi="Times New Roman"/>
                <w:b/>
                <w:sz w:val="24"/>
                <w:szCs w:val="24"/>
              </w:rPr>
            </w:pPr>
            <w:r w:rsidRPr="00551EF2">
              <w:rPr>
                <w:rFonts w:ascii="Times New Roman" w:hAnsi="Times New Roman"/>
                <w:b/>
                <w:sz w:val="24"/>
                <w:szCs w:val="24"/>
              </w:rPr>
              <w:t>0</w:t>
            </w:r>
          </w:p>
        </w:tc>
      </w:tr>
    </w:tbl>
    <w:p w:rsidR="00551EF2" w:rsidRPr="00551EF2" w:rsidRDefault="00551EF2" w:rsidP="00551EF2">
      <w:pPr>
        <w:tabs>
          <w:tab w:val="left" w:pos="600"/>
        </w:tabs>
        <w:spacing w:after="0" w:line="240" w:lineRule="auto"/>
        <w:rPr>
          <w:rFonts w:ascii="Times New Roman" w:hAnsi="Times New Roman"/>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7</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right"/>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Программа муниципальных внутренних заимствований</w:t>
      </w:r>
    </w:p>
    <w:p w:rsid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муниципального образования «</w:t>
      </w:r>
      <w:proofErr w:type="spellStart"/>
      <w:r w:rsidRPr="00551EF2">
        <w:rPr>
          <w:rFonts w:ascii="Times New Roman" w:hAnsi="Times New Roman"/>
          <w:b/>
          <w:sz w:val="24"/>
          <w:szCs w:val="24"/>
        </w:rPr>
        <w:t>Турунтаевское</w:t>
      </w:r>
      <w:proofErr w:type="spellEnd"/>
      <w:r w:rsidRPr="00551EF2">
        <w:rPr>
          <w:rFonts w:ascii="Times New Roman" w:hAnsi="Times New Roman"/>
          <w:b/>
          <w:sz w:val="24"/>
          <w:szCs w:val="24"/>
        </w:rPr>
        <w:t xml:space="preserve"> сельское поселение»  на 2024 год</w:t>
      </w:r>
    </w:p>
    <w:p w:rsidR="00551EF2" w:rsidRPr="00551EF2" w:rsidRDefault="00551EF2" w:rsidP="00551EF2">
      <w:pPr>
        <w:spacing w:after="0" w:line="240" w:lineRule="auto"/>
        <w:jc w:val="center"/>
        <w:rPr>
          <w:rFonts w:ascii="Times New Roman" w:hAnsi="Times New Roman"/>
          <w:b/>
          <w:sz w:val="24"/>
          <w:szCs w:val="24"/>
        </w:rPr>
      </w:pPr>
    </w:p>
    <w:p w:rsidR="00551EF2" w:rsidRPr="00551EF2" w:rsidRDefault="00551EF2" w:rsidP="00551EF2">
      <w:pPr>
        <w:spacing w:after="0" w:line="240" w:lineRule="auto"/>
        <w:ind w:firstLine="708"/>
        <w:jc w:val="both"/>
        <w:rPr>
          <w:rFonts w:ascii="Times New Roman" w:hAnsi="Times New Roman"/>
          <w:sz w:val="24"/>
          <w:szCs w:val="24"/>
        </w:rPr>
      </w:pPr>
      <w:r w:rsidRPr="00551EF2">
        <w:rPr>
          <w:rFonts w:ascii="Times New Roman" w:hAnsi="Times New Roman"/>
          <w:sz w:val="24"/>
          <w:szCs w:val="24"/>
        </w:rPr>
        <w:t>Настоящая Программа муниципальных внутренних заимствований на 2024 год со</w:t>
      </w:r>
      <w:r w:rsidRPr="00551EF2">
        <w:rPr>
          <w:rFonts w:ascii="Times New Roman" w:hAnsi="Times New Roman"/>
          <w:sz w:val="24"/>
          <w:szCs w:val="24"/>
        </w:rPr>
        <w:softHyphen/>
        <w:t>ставлена в соответствии с Бюджетным кодексом Российской Федерации и устанавливает перечень всех внутренних за</w:t>
      </w:r>
      <w:r w:rsidRPr="00551EF2">
        <w:rPr>
          <w:rFonts w:ascii="Times New Roman" w:hAnsi="Times New Roman"/>
          <w:sz w:val="24"/>
          <w:szCs w:val="24"/>
        </w:rPr>
        <w:softHyphen/>
        <w:t>имствований муниципального образования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410"/>
      </w:tblGrid>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Перечень внутренних заимствований</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Cs/>
                <w:sz w:val="24"/>
                <w:szCs w:val="24"/>
              </w:rPr>
            </w:pPr>
            <w:r w:rsidRPr="00551EF2">
              <w:rPr>
                <w:rFonts w:ascii="Times New Roman" w:hAnsi="Times New Roman"/>
                <w:b/>
                <w:bCs/>
                <w:sz w:val="24"/>
                <w:szCs w:val="24"/>
              </w:rPr>
              <w:t>Сумма</w:t>
            </w:r>
            <w:r w:rsidRPr="00551EF2">
              <w:rPr>
                <w:rFonts w:ascii="Times New Roman" w:hAnsi="Times New Roman"/>
                <w:bCs/>
                <w:sz w:val="24"/>
                <w:szCs w:val="24"/>
              </w:rPr>
              <w:t>(тыс. руб.)</w:t>
            </w:r>
          </w:p>
        </w:tc>
      </w:tr>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r w:rsidRPr="00551EF2">
              <w:rPr>
                <w:rFonts w:ascii="Times New Roman" w:hAnsi="Times New Roman"/>
                <w:b/>
                <w:bCs/>
                <w:sz w:val="24"/>
                <w:szCs w:val="24"/>
              </w:rPr>
              <w:t>Бюджетные кредиты, привлеченные в местный бюджет от других бюджетов бюд</w:t>
            </w:r>
            <w:r w:rsidRPr="00551EF2">
              <w:rPr>
                <w:rFonts w:ascii="Times New Roman" w:hAnsi="Times New Roman"/>
                <w:b/>
                <w:bCs/>
                <w:sz w:val="24"/>
                <w:szCs w:val="24"/>
              </w:rPr>
              <w:softHyphen/>
              <w:t>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p>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0</w:t>
            </w:r>
          </w:p>
        </w:tc>
      </w:tr>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объем привлечения</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объем средств, направляемых на погашение основной суммы долга</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b/>
                <w:bCs/>
                <w:sz w:val="24"/>
                <w:szCs w:val="24"/>
              </w:rPr>
            </w:pPr>
            <w:r w:rsidRPr="00551EF2">
              <w:rPr>
                <w:rFonts w:ascii="Times New Roman" w:hAnsi="Times New Roman"/>
                <w:b/>
                <w:bCs/>
                <w:sz w:val="24"/>
                <w:szCs w:val="24"/>
              </w:rPr>
              <w:t>Кредиты, полученные муниципальным образованием от кредитных организаций:</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0</w:t>
            </w:r>
          </w:p>
        </w:tc>
      </w:tr>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объем привлечения</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8046"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both"/>
              <w:rPr>
                <w:rFonts w:ascii="Times New Roman" w:hAnsi="Times New Roman"/>
                <w:sz w:val="24"/>
                <w:szCs w:val="24"/>
              </w:rPr>
            </w:pPr>
            <w:r w:rsidRPr="00551EF2">
              <w:rPr>
                <w:rFonts w:ascii="Times New Roman" w:hAnsi="Times New Roman"/>
                <w:sz w:val="24"/>
                <w:szCs w:val="24"/>
              </w:rPr>
              <w:t xml:space="preserve">объем средств, направляемых на погашение основной суммы долга </w:t>
            </w:r>
          </w:p>
        </w:tc>
        <w:tc>
          <w:tcPr>
            <w:tcW w:w="2410"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0,0</w:t>
            </w:r>
          </w:p>
        </w:tc>
      </w:tr>
    </w:tbl>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7.1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spacing w:after="0" w:line="240" w:lineRule="auto"/>
        <w:jc w:val="right"/>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Программа муниципальных внутренних заимствований</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муниципального образования «</w:t>
      </w:r>
      <w:proofErr w:type="spellStart"/>
      <w:r w:rsidRPr="00551EF2">
        <w:rPr>
          <w:rFonts w:ascii="Times New Roman" w:hAnsi="Times New Roman"/>
          <w:b/>
          <w:sz w:val="24"/>
          <w:szCs w:val="24"/>
        </w:rPr>
        <w:t>Турунтаевское</w:t>
      </w:r>
      <w:proofErr w:type="spellEnd"/>
      <w:r w:rsidRPr="00551EF2">
        <w:rPr>
          <w:rFonts w:ascii="Times New Roman" w:hAnsi="Times New Roman"/>
          <w:b/>
          <w:sz w:val="24"/>
          <w:szCs w:val="24"/>
        </w:rPr>
        <w:t xml:space="preserve"> сельское поселение»  на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плановый период 2025 и 2026 годов</w:t>
      </w:r>
    </w:p>
    <w:p w:rsidR="00551EF2" w:rsidRPr="00551EF2" w:rsidRDefault="00551EF2" w:rsidP="00551EF2">
      <w:pPr>
        <w:spacing w:after="0" w:line="240" w:lineRule="auto"/>
        <w:jc w:val="center"/>
        <w:rPr>
          <w:rFonts w:ascii="Times New Roman" w:hAnsi="Times New Roman"/>
          <w:b/>
          <w:sz w:val="24"/>
          <w:szCs w:val="24"/>
        </w:rPr>
      </w:pPr>
    </w:p>
    <w:p w:rsid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Настоящая Программа муниципальных внутренних заимствований на плановый период 2025 и 2026 годов со</w:t>
      </w:r>
      <w:r w:rsidRPr="00551EF2">
        <w:rPr>
          <w:rFonts w:ascii="Times New Roman" w:hAnsi="Times New Roman"/>
          <w:sz w:val="24"/>
          <w:szCs w:val="24"/>
        </w:rPr>
        <w:softHyphen/>
        <w:t>ставлена в соответствии с Бюджетным кодексом Российской Федерации и устанавливает перечень всех внутренних за</w:t>
      </w:r>
      <w:r w:rsidRPr="00551EF2">
        <w:rPr>
          <w:rFonts w:ascii="Times New Roman" w:hAnsi="Times New Roman"/>
          <w:sz w:val="24"/>
          <w:szCs w:val="24"/>
        </w:rPr>
        <w:softHyphen/>
        <w:t>имствований муниципального образования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w:t>
      </w:r>
    </w:p>
    <w:p w:rsidR="00660427" w:rsidRPr="00551EF2" w:rsidRDefault="00660427" w:rsidP="00551EF2">
      <w:pPr>
        <w:spacing w:after="0" w:line="240" w:lineRule="auto"/>
        <w:jc w:val="center"/>
        <w:rPr>
          <w:rFonts w:ascii="Times New Roman" w:hAnsi="Times New Roman"/>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4"/>
        <w:gridCol w:w="1815"/>
        <w:gridCol w:w="1738"/>
      </w:tblGrid>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Перечень внутренних заимствований</w:t>
            </w:r>
          </w:p>
        </w:tc>
        <w:tc>
          <w:tcPr>
            <w:tcW w:w="1815"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jc w:val="center"/>
              <w:rPr>
                <w:rFonts w:ascii="Times New Roman" w:hAnsi="Times New Roman"/>
                <w:b/>
                <w:bCs/>
                <w:sz w:val="24"/>
                <w:szCs w:val="24"/>
              </w:rPr>
            </w:pPr>
            <w:r w:rsidRPr="00551EF2">
              <w:rPr>
                <w:rFonts w:ascii="Times New Roman" w:hAnsi="Times New Roman"/>
                <w:b/>
                <w:bCs/>
                <w:sz w:val="24"/>
                <w:szCs w:val="24"/>
              </w:rPr>
              <w:t>Сумма</w:t>
            </w:r>
          </w:p>
          <w:p w:rsidR="00551EF2" w:rsidRPr="00551EF2" w:rsidRDefault="00551EF2" w:rsidP="00551EF2">
            <w:pPr>
              <w:spacing w:after="0" w:line="240" w:lineRule="auto"/>
              <w:jc w:val="center"/>
              <w:rPr>
                <w:rFonts w:ascii="Times New Roman" w:hAnsi="Times New Roman"/>
                <w:bCs/>
                <w:sz w:val="24"/>
                <w:szCs w:val="24"/>
              </w:rPr>
            </w:pPr>
            <w:r w:rsidRPr="00551EF2">
              <w:rPr>
                <w:rFonts w:ascii="Times New Roman" w:hAnsi="Times New Roman"/>
                <w:bCs/>
                <w:sz w:val="24"/>
                <w:szCs w:val="24"/>
              </w:rPr>
              <w:t>(тыс. руб.)</w:t>
            </w:r>
          </w:p>
          <w:p w:rsidR="00551EF2" w:rsidRPr="00551EF2" w:rsidRDefault="00551EF2" w:rsidP="00551EF2">
            <w:pPr>
              <w:spacing w:after="0" w:line="240" w:lineRule="auto"/>
              <w:jc w:val="center"/>
              <w:rPr>
                <w:rFonts w:ascii="Times New Roman" w:hAnsi="Times New Roman"/>
                <w:bCs/>
                <w:sz w:val="24"/>
                <w:szCs w:val="24"/>
              </w:rPr>
            </w:pPr>
            <w:r w:rsidRPr="00551EF2">
              <w:rPr>
                <w:rFonts w:ascii="Times New Roman" w:hAnsi="Times New Roman"/>
                <w:bCs/>
                <w:sz w:val="24"/>
                <w:szCs w:val="24"/>
              </w:rPr>
              <w:t>на 2025 год</w:t>
            </w:r>
          </w:p>
        </w:tc>
        <w:tc>
          <w:tcPr>
            <w:tcW w:w="1738"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Сумма</w:t>
            </w:r>
          </w:p>
          <w:p w:rsidR="00551EF2" w:rsidRPr="00551EF2" w:rsidRDefault="00551EF2" w:rsidP="00551EF2">
            <w:pPr>
              <w:spacing w:after="0" w:line="240" w:lineRule="auto"/>
              <w:rPr>
                <w:rFonts w:ascii="Times New Roman" w:hAnsi="Times New Roman"/>
                <w:bCs/>
                <w:sz w:val="24"/>
                <w:szCs w:val="24"/>
              </w:rPr>
            </w:pPr>
            <w:r w:rsidRPr="00551EF2">
              <w:rPr>
                <w:rFonts w:ascii="Times New Roman" w:hAnsi="Times New Roman"/>
                <w:bCs/>
                <w:sz w:val="24"/>
                <w:szCs w:val="24"/>
              </w:rPr>
              <w:t>(тыс. руб.)</w:t>
            </w:r>
          </w:p>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Cs/>
                <w:sz w:val="24"/>
                <w:szCs w:val="24"/>
              </w:rPr>
              <w:t>на 2026 год</w:t>
            </w:r>
          </w:p>
        </w:tc>
      </w:tr>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Бюджетные кредиты, привлеченные в местный бюджет от других бюджетов бюд</w:t>
            </w:r>
            <w:r w:rsidRPr="00551EF2">
              <w:rPr>
                <w:rFonts w:ascii="Times New Roman" w:hAnsi="Times New Roman"/>
                <w:b/>
                <w:bCs/>
                <w:sz w:val="24"/>
                <w:szCs w:val="24"/>
              </w:rPr>
              <w:softHyphen/>
              <w:t>жетной системы Российской Федерации:</w:t>
            </w:r>
          </w:p>
        </w:tc>
        <w:tc>
          <w:tcPr>
            <w:tcW w:w="1815"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b/>
                <w:bCs/>
                <w:sz w:val="24"/>
                <w:szCs w:val="24"/>
              </w:rPr>
            </w:pPr>
          </w:p>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0</w:t>
            </w:r>
          </w:p>
        </w:tc>
        <w:tc>
          <w:tcPr>
            <w:tcW w:w="173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0</w:t>
            </w:r>
          </w:p>
        </w:tc>
      </w:tr>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объем средств, направляемых на погашение основной суммы долга</w:t>
            </w:r>
          </w:p>
        </w:tc>
        <w:tc>
          <w:tcPr>
            <w:tcW w:w="1815"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Кредиты, полученные муниципальным образованием от кредитных организаций:</w:t>
            </w:r>
          </w:p>
        </w:tc>
        <w:tc>
          <w:tcPr>
            <w:tcW w:w="1815"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0</w:t>
            </w:r>
          </w:p>
        </w:tc>
        <w:tc>
          <w:tcPr>
            <w:tcW w:w="173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0</w:t>
            </w:r>
          </w:p>
        </w:tc>
      </w:tr>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c>
          <w:tcPr>
            <w:tcW w:w="173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w:t>
            </w:r>
          </w:p>
        </w:tc>
      </w:tr>
      <w:tr w:rsidR="00551EF2" w:rsidRPr="00551EF2" w:rsidTr="00234495">
        <w:tc>
          <w:tcPr>
            <w:tcW w:w="6584" w:type="dxa"/>
            <w:tcBorders>
              <w:top w:val="single" w:sz="4" w:space="0" w:color="auto"/>
              <w:left w:val="single" w:sz="4" w:space="0" w:color="auto"/>
              <w:bottom w:val="single" w:sz="4" w:space="0" w:color="auto"/>
              <w:right w:val="single" w:sz="4" w:space="0" w:color="auto"/>
            </w:tcBorders>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объем средств, направляемых на погашение основной суммы долга </w:t>
            </w:r>
          </w:p>
        </w:tc>
        <w:tc>
          <w:tcPr>
            <w:tcW w:w="1815"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0,0</w:t>
            </w:r>
          </w:p>
        </w:tc>
        <w:tc>
          <w:tcPr>
            <w:tcW w:w="1738" w:type="dxa"/>
            <w:tcBorders>
              <w:top w:val="single" w:sz="4" w:space="0" w:color="auto"/>
              <w:left w:val="single" w:sz="4" w:space="0" w:color="auto"/>
              <w:bottom w:val="single" w:sz="4" w:space="0" w:color="auto"/>
              <w:right w:val="single" w:sz="4" w:space="0" w:color="auto"/>
            </w:tcBorders>
            <w:vAlign w:val="bottom"/>
          </w:tcPr>
          <w:p w:rsidR="00551EF2" w:rsidRPr="00551EF2" w:rsidRDefault="00551EF2" w:rsidP="00551EF2">
            <w:pPr>
              <w:spacing w:after="0" w:line="240" w:lineRule="auto"/>
              <w:rPr>
                <w:rFonts w:ascii="Times New Roman" w:hAnsi="Times New Roman"/>
                <w:i/>
                <w:sz w:val="24"/>
                <w:szCs w:val="24"/>
              </w:rPr>
            </w:pPr>
            <w:r w:rsidRPr="00551EF2">
              <w:rPr>
                <w:rFonts w:ascii="Times New Roman" w:hAnsi="Times New Roman"/>
                <w:i/>
                <w:sz w:val="24"/>
                <w:szCs w:val="24"/>
              </w:rPr>
              <w:t>0,0</w:t>
            </w:r>
          </w:p>
        </w:tc>
      </w:tr>
    </w:tbl>
    <w:p w:rsidR="00551EF2" w:rsidRDefault="00551EF2" w:rsidP="00551EF2">
      <w:pPr>
        <w:spacing w:after="0" w:line="240" w:lineRule="auto"/>
        <w:rPr>
          <w:rFonts w:ascii="Times New Roman" w:hAnsi="Times New Roman"/>
          <w:i/>
          <w:sz w:val="24"/>
          <w:szCs w:val="24"/>
        </w:rPr>
      </w:pPr>
    </w:p>
    <w:p w:rsidR="00660427" w:rsidRPr="00551EF2" w:rsidRDefault="00660427" w:rsidP="00551EF2">
      <w:pPr>
        <w:spacing w:after="0" w:line="240" w:lineRule="auto"/>
        <w:rPr>
          <w:rFonts w:ascii="Times New Roman" w:hAnsi="Times New Roman"/>
          <w:i/>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8</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Default="00551EF2" w:rsidP="00551EF2">
      <w:pPr>
        <w:spacing w:after="0" w:line="240" w:lineRule="auto"/>
        <w:rPr>
          <w:rFonts w:ascii="Times New Roman" w:hAnsi="Times New Roman"/>
          <w:i/>
          <w:sz w:val="24"/>
          <w:szCs w:val="24"/>
        </w:rPr>
      </w:pPr>
    </w:p>
    <w:p w:rsidR="00660427" w:rsidRPr="00551EF2" w:rsidRDefault="00660427" w:rsidP="00551EF2">
      <w:pPr>
        <w:spacing w:after="0" w:line="240" w:lineRule="auto"/>
        <w:rPr>
          <w:rFonts w:ascii="Times New Roman" w:hAnsi="Times New Roman"/>
          <w:i/>
          <w:sz w:val="24"/>
          <w:szCs w:val="24"/>
        </w:rPr>
      </w:pPr>
    </w:p>
    <w:p w:rsidR="00551EF2" w:rsidRPr="00551EF2" w:rsidRDefault="00551EF2" w:rsidP="00551EF2">
      <w:pPr>
        <w:tabs>
          <w:tab w:val="left" w:pos="2151"/>
        </w:tabs>
        <w:spacing w:after="0" w:line="240" w:lineRule="auto"/>
        <w:jc w:val="center"/>
        <w:rPr>
          <w:rFonts w:ascii="Times New Roman" w:hAnsi="Times New Roman"/>
          <w:b/>
          <w:sz w:val="24"/>
          <w:szCs w:val="24"/>
        </w:rPr>
      </w:pPr>
      <w:r w:rsidRPr="00551EF2">
        <w:rPr>
          <w:rFonts w:ascii="Times New Roman" w:hAnsi="Times New Roman"/>
          <w:b/>
          <w:sz w:val="24"/>
          <w:szCs w:val="24"/>
        </w:rPr>
        <w:t xml:space="preserve">Объем бюджетных ассигнований, направляемых на исполнение публичных нормативных обязательств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на 2024 год</w:t>
      </w:r>
    </w:p>
    <w:p w:rsidR="00551EF2" w:rsidRPr="00551EF2" w:rsidRDefault="00551EF2" w:rsidP="00551EF2">
      <w:pPr>
        <w:tabs>
          <w:tab w:val="left" w:pos="2151"/>
        </w:tabs>
        <w:spacing w:after="0" w:line="240" w:lineRule="auto"/>
        <w:jc w:val="center"/>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540"/>
        <w:gridCol w:w="907"/>
        <w:gridCol w:w="1981"/>
      </w:tblGrid>
      <w:tr w:rsidR="00551EF2" w:rsidRPr="00551EF2" w:rsidTr="00234495">
        <w:tc>
          <w:tcPr>
            <w:tcW w:w="5070"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Наименование ведомства главного распорядителя бюджетных средств</w:t>
            </w:r>
          </w:p>
        </w:tc>
        <w:tc>
          <w:tcPr>
            <w:tcW w:w="2551"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Наименование публичного нормативного обязательства</w:t>
            </w:r>
          </w:p>
        </w:tc>
        <w:tc>
          <w:tcPr>
            <w:tcW w:w="851"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Сумма (руб.)</w:t>
            </w:r>
          </w:p>
        </w:tc>
        <w:tc>
          <w:tcPr>
            <w:tcW w:w="1984" w:type="dxa"/>
          </w:tcPr>
          <w:p w:rsidR="00551EF2" w:rsidRPr="00551EF2" w:rsidRDefault="00551EF2" w:rsidP="00551EF2">
            <w:pPr>
              <w:spacing w:after="0" w:line="240" w:lineRule="auto"/>
              <w:jc w:val="center"/>
              <w:rPr>
                <w:rFonts w:ascii="Times New Roman" w:hAnsi="Times New Roman"/>
                <w:sz w:val="24"/>
                <w:szCs w:val="24"/>
              </w:rPr>
            </w:pPr>
            <w:r w:rsidRPr="00551EF2">
              <w:rPr>
                <w:rFonts w:ascii="Times New Roman" w:hAnsi="Times New Roman"/>
                <w:sz w:val="24"/>
                <w:szCs w:val="24"/>
              </w:rPr>
              <w:t>Основание (наименование нормативно-правового акта)</w:t>
            </w:r>
          </w:p>
        </w:tc>
      </w:tr>
      <w:tr w:rsidR="00551EF2" w:rsidRPr="00551EF2" w:rsidTr="00234495">
        <w:tc>
          <w:tcPr>
            <w:tcW w:w="5070"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1</w:t>
            </w:r>
          </w:p>
        </w:tc>
        <w:tc>
          <w:tcPr>
            <w:tcW w:w="2551"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2</w:t>
            </w:r>
          </w:p>
        </w:tc>
        <w:tc>
          <w:tcPr>
            <w:tcW w:w="851"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3</w:t>
            </w:r>
          </w:p>
        </w:tc>
        <w:tc>
          <w:tcPr>
            <w:tcW w:w="1984"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4</w:t>
            </w:r>
          </w:p>
        </w:tc>
      </w:tr>
      <w:tr w:rsidR="00551EF2" w:rsidRPr="00551EF2" w:rsidTr="00234495">
        <w:tc>
          <w:tcPr>
            <w:tcW w:w="5070" w:type="dxa"/>
          </w:tcPr>
          <w:p w:rsidR="00551EF2" w:rsidRPr="00551EF2" w:rsidRDefault="00551EF2" w:rsidP="00551EF2">
            <w:pPr>
              <w:tabs>
                <w:tab w:val="left" w:pos="2151"/>
              </w:tabs>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2551" w:type="dxa"/>
          </w:tcPr>
          <w:p w:rsidR="00551EF2" w:rsidRPr="00551EF2" w:rsidRDefault="00551EF2" w:rsidP="00551EF2">
            <w:pPr>
              <w:tabs>
                <w:tab w:val="left" w:pos="2151"/>
              </w:tabs>
              <w:spacing w:after="0" w:line="240" w:lineRule="auto"/>
              <w:rPr>
                <w:rFonts w:ascii="Times New Roman" w:hAnsi="Times New Roman"/>
                <w:sz w:val="24"/>
                <w:szCs w:val="24"/>
              </w:rPr>
            </w:pPr>
          </w:p>
        </w:tc>
        <w:tc>
          <w:tcPr>
            <w:tcW w:w="851"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0,00</w:t>
            </w:r>
          </w:p>
        </w:tc>
        <w:tc>
          <w:tcPr>
            <w:tcW w:w="1984" w:type="dxa"/>
          </w:tcPr>
          <w:p w:rsidR="00551EF2" w:rsidRPr="00551EF2" w:rsidRDefault="00551EF2" w:rsidP="00551EF2">
            <w:pPr>
              <w:tabs>
                <w:tab w:val="left" w:pos="2151"/>
              </w:tabs>
              <w:spacing w:after="0" w:line="240" w:lineRule="auto"/>
              <w:rPr>
                <w:rFonts w:ascii="Times New Roman" w:hAnsi="Times New Roman"/>
                <w:sz w:val="24"/>
                <w:szCs w:val="24"/>
              </w:rPr>
            </w:pPr>
          </w:p>
        </w:tc>
      </w:tr>
      <w:tr w:rsidR="00551EF2" w:rsidRPr="00551EF2" w:rsidTr="00234495">
        <w:tc>
          <w:tcPr>
            <w:tcW w:w="5070" w:type="dxa"/>
          </w:tcPr>
          <w:p w:rsidR="00551EF2" w:rsidRPr="00551EF2" w:rsidRDefault="00551EF2" w:rsidP="00551EF2">
            <w:pPr>
              <w:tabs>
                <w:tab w:val="left" w:pos="2151"/>
              </w:tabs>
              <w:spacing w:after="0" w:line="240" w:lineRule="auto"/>
              <w:rPr>
                <w:rFonts w:ascii="Times New Roman" w:hAnsi="Times New Roman"/>
                <w:sz w:val="24"/>
                <w:szCs w:val="24"/>
              </w:rPr>
            </w:pPr>
            <w:r w:rsidRPr="00551EF2">
              <w:rPr>
                <w:rFonts w:ascii="Times New Roman" w:hAnsi="Times New Roman"/>
                <w:sz w:val="24"/>
                <w:szCs w:val="24"/>
              </w:rPr>
              <w:t>итого</w:t>
            </w:r>
          </w:p>
        </w:tc>
        <w:tc>
          <w:tcPr>
            <w:tcW w:w="2551" w:type="dxa"/>
          </w:tcPr>
          <w:p w:rsidR="00551EF2" w:rsidRPr="00551EF2" w:rsidRDefault="00551EF2" w:rsidP="00551EF2">
            <w:pPr>
              <w:tabs>
                <w:tab w:val="left" w:pos="2151"/>
              </w:tabs>
              <w:spacing w:after="0" w:line="240" w:lineRule="auto"/>
              <w:rPr>
                <w:rFonts w:ascii="Times New Roman" w:hAnsi="Times New Roman"/>
                <w:sz w:val="24"/>
                <w:szCs w:val="24"/>
              </w:rPr>
            </w:pPr>
          </w:p>
        </w:tc>
        <w:tc>
          <w:tcPr>
            <w:tcW w:w="851" w:type="dxa"/>
          </w:tcPr>
          <w:p w:rsidR="00551EF2" w:rsidRPr="00551EF2" w:rsidRDefault="00551EF2" w:rsidP="00551EF2">
            <w:pPr>
              <w:tabs>
                <w:tab w:val="left" w:pos="2151"/>
              </w:tabs>
              <w:spacing w:after="0" w:line="240" w:lineRule="auto"/>
              <w:jc w:val="center"/>
              <w:rPr>
                <w:rFonts w:ascii="Times New Roman" w:hAnsi="Times New Roman"/>
                <w:sz w:val="24"/>
                <w:szCs w:val="24"/>
              </w:rPr>
            </w:pPr>
            <w:r w:rsidRPr="00551EF2">
              <w:rPr>
                <w:rFonts w:ascii="Times New Roman" w:hAnsi="Times New Roman"/>
                <w:sz w:val="24"/>
                <w:szCs w:val="24"/>
              </w:rPr>
              <w:t>0,00</w:t>
            </w:r>
          </w:p>
        </w:tc>
        <w:tc>
          <w:tcPr>
            <w:tcW w:w="1984" w:type="dxa"/>
          </w:tcPr>
          <w:p w:rsidR="00551EF2" w:rsidRPr="00551EF2" w:rsidRDefault="00551EF2" w:rsidP="00551EF2">
            <w:pPr>
              <w:tabs>
                <w:tab w:val="left" w:pos="2151"/>
              </w:tabs>
              <w:spacing w:after="0" w:line="240" w:lineRule="auto"/>
              <w:rPr>
                <w:rFonts w:ascii="Times New Roman" w:hAnsi="Times New Roman"/>
                <w:sz w:val="24"/>
                <w:szCs w:val="24"/>
              </w:rPr>
            </w:pPr>
          </w:p>
        </w:tc>
      </w:tr>
    </w:tbl>
    <w:p w:rsidR="00551EF2" w:rsidRPr="00551EF2" w:rsidRDefault="00551EF2" w:rsidP="00551EF2">
      <w:pPr>
        <w:spacing w:after="0" w:line="240" w:lineRule="auto"/>
        <w:rPr>
          <w:rFonts w:ascii="Times New Roman" w:hAnsi="Times New Roman"/>
          <w:i/>
          <w:sz w:val="24"/>
          <w:szCs w:val="24"/>
        </w:rPr>
      </w:pPr>
    </w:p>
    <w:p w:rsidR="00551EF2" w:rsidRDefault="00551EF2" w:rsidP="00551EF2">
      <w:pPr>
        <w:spacing w:after="0" w:line="240" w:lineRule="auto"/>
        <w:rPr>
          <w:rFonts w:ascii="Times New Roman" w:hAnsi="Times New Roman"/>
          <w:i/>
          <w:sz w:val="24"/>
          <w:szCs w:val="24"/>
        </w:rPr>
      </w:pPr>
    </w:p>
    <w:p w:rsidR="00660427" w:rsidRDefault="00660427" w:rsidP="00551EF2">
      <w:pPr>
        <w:spacing w:after="0" w:line="240" w:lineRule="auto"/>
        <w:rPr>
          <w:rFonts w:ascii="Times New Roman" w:hAnsi="Times New Roman"/>
          <w:i/>
          <w:sz w:val="24"/>
          <w:szCs w:val="24"/>
        </w:rPr>
      </w:pPr>
    </w:p>
    <w:p w:rsidR="00660427" w:rsidRDefault="00660427" w:rsidP="00551EF2">
      <w:pPr>
        <w:spacing w:after="0" w:line="240" w:lineRule="auto"/>
        <w:rPr>
          <w:rFonts w:ascii="Times New Roman" w:hAnsi="Times New Roman"/>
          <w:i/>
          <w:sz w:val="24"/>
          <w:szCs w:val="24"/>
        </w:rPr>
      </w:pPr>
    </w:p>
    <w:p w:rsidR="00660427" w:rsidRDefault="00660427" w:rsidP="00551EF2">
      <w:pPr>
        <w:spacing w:after="0" w:line="240" w:lineRule="auto"/>
        <w:rPr>
          <w:rFonts w:ascii="Times New Roman" w:hAnsi="Times New Roman"/>
          <w:i/>
          <w:sz w:val="24"/>
          <w:szCs w:val="24"/>
        </w:rPr>
      </w:pPr>
    </w:p>
    <w:p w:rsidR="00660427" w:rsidRPr="00551EF2" w:rsidRDefault="00660427" w:rsidP="00551EF2">
      <w:pPr>
        <w:spacing w:after="0" w:line="240" w:lineRule="auto"/>
        <w:rPr>
          <w:rFonts w:ascii="Times New Roman" w:hAnsi="Times New Roman"/>
          <w:i/>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lastRenderedPageBreak/>
        <w:t>Приложение 8.1</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w:t>
      </w:r>
      <w:r w:rsidR="00660427">
        <w:rPr>
          <w:rFonts w:ascii="Times New Roman" w:hAnsi="Times New Roman"/>
          <w:i/>
          <w:sz w:val="24"/>
          <w:szCs w:val="24"/>
        </w:rPr>
        <w:t>5</w:t>
      </w:r>
      <w:r w:rsidRPr="00551EF2">
        <w:rPr>
          <w:rFonts w:ascii="Times New Roman" w:hAnsi="Times New Roman"/>
          <w:i/>
          <w:sz w:val="24"/>
          <w:szCs w:val="24"/>
        </w:rPr>
        <w:t xml:space="preserve"> год</w:t>
      </w: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w:t>
      </w:r>
      <w:r w:rsidR="00660427">
        <w:rPr>
          <w:rFonts w:ascii="Times New Roman" w:hAnsi="Times New Roman"/>
          <w:i/>
          <w:sz w:val="24"/>
          <w:szCs w:val="24"/>
        </w:rPr>
        <w:t>6</w:t>
      </w:r>
      <w:r w:rsidRPr="00551EF2">
        <w:rPr>
          <w:rFonts w:ascii="Times New Roman" w:hAnsi="Times New Roman"/>
          <w:i/>
          <w:sz w:val="24"/>
          <w:szCs w:val="24"/>
        </w:rPr>
        <w:t xml:space="preserve"> и 202</w:t>
      </w:r>
      <w:r w:rsidR="00660427">
        <w:rPr>
          <w:rFonts w:ascii="Times New Roman" w:hAnsi="Times New Roman"/>
          <w:i/>
          <w:sz w:val="24"/>
          <w:szCs w:val="24"/>
        </w:rPr>
        <w:t>7</w:t>
      </w:r>
      <w:r w:rsidRPr="00551EF2">
        <w:rPr>
          <w:rFonts w:ascii="Times New Roman" w:hAnsi="Times New Roman"/>
          <w:i/>
          <w:sz w:val="24"/>
          <w:szCs w:val="24"/>
        </w:rPr>
        <w:t xml:space="preserve"> годов</w:t>
      </w: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 xml:space="preserve">Объем бюджетных ассигнований, направляемых на исполнение публичных нормативных обязательств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на </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плановый период 2025 и 2026 годов</w:t>
      </w:r>
    </w:p>
    <w:p w:rsidR="00551EF2" w:rsidRPr="00551EF2" w:rsidRDefault="00551EF2" w:rsidP="00551EF2">
      <w:pPr>
        <w:spacing w:after="0" w:line="240" w:lineRule="auto"/>
        <w:jc w:val="center"/>
        <w:rPr>
          <w:rFonts w:ascii="Times New Roman" w:hAnsi="Times New Roman"/>
          <w:b/>
          <w:sz w:val="24"/>
          <w:szCs w:val="24"/>
        </w:rPr>
      </w:pPr>
    </w:p>
    <w:p w:rsidR="00551EF2" w:rsidRPr="00551EF2" w:rsidRDefault="00551EF2" w:rsidP="00551EF2">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715"/>
        <w:gridCol w:w="993"/>
        <w:gridCol w:w="1133"/>
        <w:gridCol w:w="2124"/>
      </w:tblGrid>
      <w:tr w:rsidR="00551EF2" w:rsidRPr="00551EF2" w:rsidTr="00234495">
        <w:tc>
          <w:tcPr>
            <w:tcW w:w="421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 ведомства главного распорядителя бюджетных средств</w:t>
            </w:r>
          </w:p>
        </w:tc>
        <w:tc>
          <w:tcPr>
            <w:tcW w:w="1701"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 публичного нормативного обязательства</w:t>
            </w:r>
          </w:p>
        </w:tc>
        <w:tc>
          <w:tcPr>
            <w:tcW w:w="993"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Сумма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2025г.</w:t>
            </w:r>
          </w:p>
        </w:tc>
        <w:tc>
          <w:tcPr>
            <w:tcW w:w="1134"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Сумма (руб.)</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2026г.</w:t>
            </w:r>
          </w:p>
        </w:tc>
        <w:tc>
          <w:tcPr>
            <w:tcW w:w="2126"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Основание (наименование нормативно-правового акта)</w:t>
            </w:r>
          </w:p>
        </w:tc>
      </w:tr>
      <w:tr w:rsidR="00551EF2" w:rsidRPr="00551EF2" w:rsidTr="00234495">
        <w:tc>
          <w:tcPr>
            <w:tcW w:w="421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w:t>
            </w:r>
          </w:p>
        </w:tc>
        <w:tc>
          <w:tcPr>
            <w:tcW w:w="1701"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w:t>
            </w:r>
          </w:p>
        </w:tc>
        <w:tc>
          <w:tcPr>
            <w:tcW w:w="993"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3</w:t>
            </w:r>
          </w:p>
        </w:tc>
        <w:tc>
          <w:tcPr>
            <w:tcW w:w="1134"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4</w:t>
            </w:r>
          </w:p>
        </w:tc>
        <w:tc>
          <w:tcPr>
            <w:tcW w:w="2126"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w:t>
            </w:r>
          </w:p>
        </w:tc>
      </w:tr>
      <w:tr w:rsidR="00551EF2" w:rsidRPr="00551EF2" w:rsidTr="00234495">
        <w:tc>
          <w:tcPr>
            <w:tcW w:w="421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701" w:type="dxa"/>
          </w:tcPr>
          <w:p w:rsidR="00551EF2" w:rsidRPr="00551EF2" w:rsidRDefault="00551EF2" w:rsidP="00551EF2">
            <w:pPr>
              <w:spacing w:after="0" w:line="240" w:lineRule="auto"/>
              <w:rPr>
                <w:rFonts w:ascii="Times New Roman" w:hAnsi="Times New Roman"/>
                <w:sz w:val="24"/>
                <w:szCs w:val="24"/>
              </w:rPr>
            </w:pPr>
          </w:p>
        </w:tc>
        <w:tc>
          <w:tcPr>
            <w:tcW w:w="993"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0,00</w:t>
            </w:r>
          </w:p>
        </w:tc>
        <w:tc>
          <w:tcPr>
            <w:tcW w:w="1134"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0,00</w:t>
            </w:r>
          </w:p>
        </w:tc>
        <w:tc>
          <w:tcPr>
            <w:tcW w:w="2126" w:type="dxa"/>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c>
          <w:tcPr>
            <w:tcW w:w="4219"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итого</w:t>
            </w:r>
          </w:p>
        </w:tc>
        <w:tc>
          <w:tcPr>
            <w:tcW w:w="1701" w:type="dxa"/>
          </w:tcPr>
          <w:p w:rsidR="00551EF2" w:rsidRPr="00551EF2" w:rsidRDefault="00551EF2" w:rsidP="00551EF2">
            <w:pPr>
              <w:spacing w:after="0" w:line="240" w:lineRule="auto"/>
              <w:rPr>
                <w:rFonts w:ascii="Times New Roman" w:hAnsi="Times New Roman"/>
                <w:sz w:val="24"/>
                <w:szCs w:val="24"/>
              </w:rPr>
            </w:pPr>
          </w:p>
        </w:tc>
        <w:tc>
          <w:tcPr>
            <w:tcW w:w="993"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0,00</w:t>
            </w:r>
          </w:p>
        </w:tc>
        <w:tc>
          <w:tcPr>
            <w:tcW w:w="1134" w:type="dxa"/>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0,00</w:t>
            </w:r>
          </w:p>
        </w:tc>
        <w:tc>
          <w:tcPr>
            <w:tcW w:w="2126" w:type="dxa"/>
          </w:tcPr>
          <w:p w:rsidR="00551EF2" w:rsidRPr="00551EF2" w:rsidRDefault="00551EF2" w:rsidP="00551EF2">
            <w:pPr>
              <w:spacing w:after="0" w:line="240" w:lineRule="auto"/>
              <w:rPr>
                <w:rFonts w:ascii="Times New Roman" w:hAnsi="Times New Roman"/>
                <w:sz w:val="24"/>
                <w:szCs w:val="24"/>
              </w:rPr>
            </w:pPr>
          </w:p>
        </w:tc>
      </w:tr>
    </w:tbl>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rPr>
          <w:rFonts w:ascii="Times New Roman" w:hAnsi="Times New Roman"/>
          <w:i/>
          <w:sz w:val="24"/>
          <w:szCs w:val="24"/>
        </w:rPr>
      </w:pPr>
    </w:p>
    <w:p w:rsidR="00551EF2" w:rsidRPr="00551EF2" w:rsidRDefault="00551EF2" w:rsidP="00551EF2">
      <w:pPr>
        <w:spacing w:after="0" w:line="240" w:lineRule="auto"/>
        <w:jc w:val="right"/>
        <w:rPr>
          <w:rFonts w:ascii="Times New Roman" w:hAnsi="Times New Roman"/>
          <w:i/>
          <w:sz w:val="24"/>
          <w:szCs w:val="24"/>
        </w:rPr>
      </w:pPr>
      <w:r w:rsidRPr="00551EF2">
        <w:rPr>
          <w:rFonts w:ascii="Times New Roman" w:hAnsi="Times New Roman"/>
          <w:i/>
          <w:sz w:val="24"/>
          <w:szCs w:val="24"/>
        </w:rPr>
        <w:t>Приложение 9</w:t>
      </w:r>
      <w:r w:rsidRPr="00551EF2">
        <w:rPr>
          <w:rFonts w:ascii="Times New Roman" w:hAnsi="Times New Roman"/>
          <w:i/>
          <w:sz w:val="24"/>
          <w:szCs w:val="24"/>
        </w:rPr>
        <w:br/>
        <w:t xml:space="preserve">                                                                           к  бюджету </w:t>
      </w:r>
      <w:proofErr w:type="spellStart"/>
      <w:r w:rsidRPr="00551EF2">
        <w:rPr>
          <w:rFonts w:ascii="Times New Roman" w:hAnsi="Times New Roman"/>
          <w:i/>
          <w:sz w:val="24"/>
          <w:szCs w:val="24"/>
        </w:rPr>
        <w:t>Турунтаевского</w:t>
      </w:r>
      <w:proofErr w:type="spellEnd"/>
      <w:r w:rsidRPr="00551EF2">
        <w:rPr>
          <w:rFonts w:ascii="Times New Roman" w:hAnsi="Times New Roman"/>
          <w:i/>
          <w:sz w:val="24"/>
          <w:szCs w:val="24"/>
        </w:rPr>
        <w:t xml:space="preserve">                                                                  сельского поселения на 2024 год</w:t>
      </w:r>
    </w:p>
    <w:p w:rsidR="00551EF2" w:rsidRPr="00234495" w:rsidRDefault="00551EF2" w:rsidP="00234495">
      <w:pPr>
        <w:spacing w:after="0" w:line="240" w:lineRule="auto"/>
        <w:jc w:val="right"/>
        <w:rPr>
          <w:rFonts w:ascii="Times New Roman" w:hAnsi="Times New Roman"/>
          <w:i/>
          <w:sz w:val="24"/>
          <w:szCs w:val="24"/>
        </w:rPr>
      </w:pPr>
      <w:r w:rsidRPr="00551EF2">
        <w:rPr>
          <w:rFonts w:ascii="Times New Roman" w:hAnsi="Times New Roman"/>
          <w:i/>
          <w:sz w:val="24"/>
          <w:szCs w:val="24"/>
        </w:rPr>
        <w:t>и плановый период 2025 и 2026 годов</w:t>
      </w:r>
    </w:p>
    <w:p w:rsidR="00551EF2" w:rsidRPr="00551EF2" w:rsidRDefault="00551EF2" w:rsidP="00551EF2">
      <w:pPr>
        <w:tabs>
          <w:tab w:val="left" w:pos="3015"/>
        </w:tabs>
        <w:spacing w:after="0" w:line="240" w:lineRule="auto"/>
        <w:jc w:val="center"/>
        <w:rPr>
          <w:rFonts w:ascii="Times New Roman" w:hAnsi="Times New Roman"/>
          <w:b/>
          <w:sz w:val="24"/>
          <w:szCs w:val="24"/>
        </w:rPr>
      </w:pPr>
    </w:p>
    <w:p w:rsidR="00551EF2" w:rsidRPr="00551EF2" w:rsidRDefault="00551EF2" w:rsidP="00551EF2">
      <w:pPr>
        <w:tabs>
          <w:tab w:val="left" w:pos="3015"/>
        </w:tabs>
        <w:spacing w:after="0" w:line="240" w:lineRule="auto"/>
        <w:jc w:val="center"/>
        <w:rPr>
          <w:rFonts w:ascii="Times New Roman" w:hAnsi="Times New Roman"/>
          <w:b/>
          <w:sz w:val="24"/>
          <w:szCs w:val="24"/>
        </w:rPr>
      </w:pPr>
      <w:r w:rsidRPr="00551EF2">
        <w:rPr>
          <w:rFonts w:ascii="Times New Roman" w:hAnsi="Times New Roman"/>
          <w:b/>
          <w:sz w:val="24"/>
          <w:szCs w:val="24"/>
        </w:rPr>
        <w:t>Порядок и случаи предоставления иных межбюджетных трансфертов</w:t>
      </w:r>
    </w:p>
    <w:p w:rsidR="00551EF2" w:rsidRPr="00551EF2" w:rsidRDefault="00551EF2" w:rsidP="00551EF2">
      <w:pPr>
        <w:tabs>
          <w:tab w:val="left" w:pos="3015"/>
        </w:tabs>
        <w:spacing w:after="0" w:line="240" w:lineRule="auto"/>
        <w:jc w:val="center"/>
        <w:rPr>
          <w:rFonts w:ascii="Times New Roman" w:hAnsi="Times New Roman"/>
          <w:b/>
          <w:sz w:val="24"/>
          <w:szCs w:val="24"/>
        </w:rPr>
      </w:pPr>
      <w:r w:rsidRPr="00551EF2">
        <w:rPr>
          <w:rFonts w:ascii="Times New Roman" w:hAnsi="Times New Roman"/>
          <w:b/>
          <w:sz w:val="24"/>
          <w:szCs w:val="24"/>
        </w:rPr>
        <w:t xml:space="preserve">из бюджета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бюджету Томского района в 2024 году</w:t>
      </w:r>
    </w:p>
    <w:p w:rsidR="00551EF2" w:rsidRPr="00551EF2" w:rsidRDefault="00551EF2" w:rsidP="00551EF2">
      <w:pPr>
        <w:tabs>
          <w:tab w:val="left" w:pos="3015"/>
        </w:tabs>
        <w:spacing w:after="0" w:line="240" w:lineRule="auto"/>
        <w:jc w:val="center"/>
        <w:rPr>
          <w:rFonts w:ascii="Times New Roman" w:hAnsi="Times New Roman"/>
          <w:b/>
          <w:sz w:val="24"/>
          <w:szCs w:val="24"/>
        </w:rPr>
      </w:pPr>
      <w:r w:rsidRPr="00551EF2">
        <w:rPr>
          <w:rFonts w:ascii="Times New Roman" w:hAnsi="Times New Roman"/>
          <w:b/>
          <w:sz w:val="24"/>
          <w:szCs w:val="24"/>
        </w:rPr>
        <w:t>и плановый период 2025 и 2026 годов</w:t>
      </w:r>
    </w:p>
    <w:p w:rsidR="00551EF2" w:rsidRPr="00551EF2" w:rsidRDefault="00551EF2" w:rsidP="00551EF2">
      <w:pPr>
        <w:tabs>
          <w:tab w:val="left" w:pos="3015"/>
        </w:tabs>
        <w:spacing w:after="0" w:line="240" w:lineRule="auto"/>
        <w:jc w:val="center"/>
        <w:rPr>
          <w:rFonts w:ascii="Times New Roman" w:hAnsi="Times New Roman"/>
          <w:b/>
          <w:sz w:val="24"/>
          <w:szCs w:val="24"/>
        </w:rPr>
      </w:pP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Из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предоставляются иные межбюджетные трансферты бюджету Томского района:</w:t>
      </w:r>
    </w:p>
    <w:p w:rsidR="00551EF2" w:rsidRPr="00551EF2" w:rsidRDefault="00551EF2" w:rsidP="00551EF2">
      <w:pPr>
        <w:numPr>
          <w:ilvl w:val="0"/>
          <w:numId w:val="17"/>
        </w:numPr>
        <w:spacing w:after="0" w:line="240" w:lineRule="auto"/>
        <w:ind w:left="0" w:firstLine="426"/>
        <w:jc w:val="both"/>
        <w:rPr>
          <w:rFonts w:ascii="Times New Roman" w:hAnsi="Times New Roman"/>
          <w:sz w:val="24"/>
          <w:szCs w:val="24"/>
        </w:rPr>
      </w:pPr>
      <w:r w:rsidRPr="00551EF2">
        <w:rPr>
          <w:rFonts w:ascii="Times New Roman" w:hAnsi="Times New Roman"/>
          <w:sz w:val="24"/>
          <w:szCs w:val="24"/>
        </w:rPr>
        <w:t>На осуществление части полномочий по решению вопросов местного значения в соответствии с заключенными соглашениями.</w:t>
      </w:r>
    </w:p>
    <w:p w:rsidR="00551EF2" w:rsidRPr="00551EF2" w:rsidRDefault="00551EF2" w:rsidP="00551EF2">
      <w:pPr>
        <w:tabs>
          <w:tab w:val="left" w:pos="3015"/>
        </w:tabs>
        <w:spacing w:after="0" w:line="240" w:lineRule="auto"/>
        <w:jc w:val="center"/>
        <w:rPr>
          <w:rFonts w:ascii="Times New Roman" w:hAnsi="Times New Roman"/>
          <w:sz w:val="24"/>
          <w:szCs w:val="24"/>
        </w:rPr>
      </w:pPr>
    </w:p>
    <w:p w:rsidR="00551EF2" w:rsidRPr="00551EF2" w:rsidRDefault="00551EF2" w:rsidP="00551EF2">
      <w:pPr>
        <w:tabs>
          <w:tab w:val="left" w:pos="3015"/>
        </w:tabs>
        <w:spacing w:after="0" w:line="240" w:lineRule="auto"/>
        <w:jc w:val="center"/>
        <w:rPr>
          <w:rFonts w:ascii="Times New Roman" w:hAnsi="Times New Roman"/>
          <w:b/>
          <w:sz w:val="24"/>
          <w:szCs w:val="24"/>
        </w:rPr>
      </w:pPr>
      <w:r w:rsidRPr="00551EF2">
        <w:rPr>
          <w:rFonts w:ascii="Times New Roman" w:hAnsi="Times New Roman"/>
          <w:b/>
          <w:sz w:val="24"/>
          <w:szCs w:val="24"/>
        </w:rPr>
        <w:t>Методика</w:t>
      </w:r>
    </w:p>
    <w:p w:rsidR="00551EF2" w:rsidRPr="00551EF2" w:rsidRDefault="00551EF2" w:rsidP="00551EF2">
      <w:pPr>
        <w:tabs>
          <w:tab w:val="left" w:pos="3015"/>
        </w:tabs>
        <w:spacing w:after="0" w:line="240" w:lineRule="auto"/>
        <w:jc w:val="center"/>
        <w:rPr>
          <w:rFonts w:ascii="Times New Roman" w:hAnsi="Times New Roman"/>
          <w:b/>
          <w:bCs/>
          <w:sz w:val="24"/>
          <w:szCs w:val="24"/>
        </w:rPr>
      </w:pPr>
      <w:r w:rsidRPr="00551EF2">
        <w:rPr>
          <w:rFonts w:ascii="Times New Roman" w:hAnsi="Times New Roman"/>
          <w:b/>
          <w:sz w:val="24"/>
          <w:szCs w:val="24"/>
        </w:rPr>
        <w:t xml:space="preserve">распределения межбюджетных трансфертов </w:t>
      </w:r>
      <w:r w:rsidRPr="00551EF2">
        <w:rPr>
          <w:rFonts w:ascii="Times New Roman" w:hAnsi="Times New Roman"/>
          <w:b/>
          <w:bCs/>
          <w:sz w:val="24"/>
          <w:szCs w:val="24"/>
        </w:rPr>
        <w:t xml:space="preserve">бюджету Томского района из бюджета </w:t>
      </w:r>
      <w:proofErr w:type="spellStart"/>
      <w:r w:rsidRPr="00551EF2">
        <w:rPr>
          <w:rFonts w:ascii="Times New Roman" w:hAnsi="Times New Roman"/>
          <w:b/>
          <w:bCs/>
          <w:sz w:val="24"/>
          <w:szCs w:val="24"/>
        </w:rPr>
        <w:t>Турунтаевского</w:t>
      </w:r>
      <w:proofErr w:type="spellEnd"/>
      <w:r w:rsidRPr="00551EF2">
        <w:rPr>
          <w:rFonts w:ascii="Times New Roman" w:hAnsi="Times New Roman"/>
          <w:b/>
          <w:bCs/>
          <w:sz w:val="24"/>
          <w:szCs w:val="24"/>
        </w:rPr>
        <w:t xml:space="preserve"> сельского поселения</w:t>
      </w:r>
    </w:p>
    <w:p w:rsidR="00551EF2" w:rsidRPr="00551EF2" w:rsidRDefault="00551EF2" w:rsidP="00551EF2">
      <w:pPr>
        <w:tabs>
          <w:tab w:val="left" w:pos="3015"/>
        </w:tabs>
        <w:spacing w:after="0" w:line="240" w:lineRule="auto"/>
        <w:jc w:val="center"/>
        <w:rPr>
          <w:rFonts w:ascii="Times New Roman" w:hAnsi="Times New Roman"/>
          <w:b/>
          <w:bCs/>
          <w:sz w:val="24"/>
          <w:szCs w:val="24"/>
        </w:rPr>
      </w:pPr>
    </w:p>
    <w:p w:rsidR="00551EF2" w:rsidRPr="00551EF2" w:rsidRDefault="00551EF2" w:rsidP="00551EF2">
      <w:pPr>
        <w:tabs>
          <w:tab w:val="left" w:pos="3015"/>
        </w:tabs>
        <w:spacing w:after="0" w:line="240" w:lineRule="auto"/>
        <w:rPr>
          <w:rFonts w:ascii="Times New Roman" w:hAnsi="Times New Roman"/>
          <w:sz w:val="24"/>
          <w:szCs w:val="24"/>
        </w:rPr>
      </w:pPr>
      <w:r w:rsidRPr="00551EF2">
        <w:rPr>
          <w:rFonts w:ascii="Times New Roman" w:hAnsi="Times New Roman"/>
          <w:b/>
          <w:bCs/>
          <w:sz w:val="24"/>
          <w:szCs w:val="24"/>
        </w:rPr>
        <w:t xml:space="preserve"> </w:t>
      </w:r>
      <w:r w:rsidRPr="00551EF2">
        <w:rPr>
          <w:rFonts w:ascii="Times New Roman" w:hAnsi="Times New Roman"/>
          <w:sz w:val="24"/>
          <w:szCs w:val="24"/>
        </w:rPr>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поселением и  районом (в части  передаваемых  полномочий).</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4. Размер иного межбюджетного трансферта</w:t>
      </w:r>
      <w:r w:rsidRPr="00551EF2">
        <w:rPr>
          <w:rFonts w:ascii="Times New Roman" w:hAnsi="Times New Roman"/>
          <w:b/>
          <w:bCs/>
          <w:sz w:val="24"/>
          <w:szCs w:val="24"/>
        </w:rPr>
        <w:t xml:space="preserve"> (ИМТ)</w:t>
      </w:r>
      <w:r w:rsidRPr="00551EF2">
        <w:rPr>
          <w:rFonts w:ascii="Times New Roman" w:hAnsi="Times New Roman"/>
          <w:sz w:val="24"/>
          <w:szCs w:val="24"/>
        </w:rPr>
        <w:t xml:space="preserve"> для  выполнения   вышеназванных  функций  определяется по следующей  формуле.</w:t>
      </w:r>
    </w:p>
    <w:p w:rsidR="00551EF2" w:rsidRPr="00551EF2" w:rsidRDefault="00551EF2" w:rsidP="00551EF2">
      <w:pPr>
        <w:tabs>
          <w:tab w:val="left" w:pos="3015"/>
        </w:tabs>
        <w:spacing w:after="0" w:line="240" w:lineRule="auto"/>
        <w:jc w:val="both"/>
        <w:rPr>
          <w:rFonts w:ascii="Times New Roman" w:hAnsi="Times New Roman"/>
          <w:b/>
          <w:bCs/>
          <w:sz w:val="24"/>
          <w:szCs w:val="24"/>
        </w:rPr>
      </w:pPr>
      <w:r w:rsidRPr="00551EF2">
        <w:rPr>
          <w:rFonts w:ascii="Times New Roman" w:hAnsi="Times New Roman"/>
          <w:b/>
          <w:bCs/>
          <w:sz w:val="24"/>
          <w:szCs w:val="24"/>
        </w:rPr>
        <w:t xml:space="preserve">                                               ИМТ = Ш * Р</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где  </w:t>
      </w:r>
      <w:r w:rsidRPr="00551EF2">
        <w:rPr>
          <w:rFonts w:ascii="Times New Roman" w:hAnsi="Times New Roman"/>
          <w:b/>
          <w:bCs/>
          <w:sz w:val="24"/>
          <w:szCs w:val="24"/>
        </w:rPr>
        <w:t>Ш</w:t>
      </w:r>
      <w:r w:rsidRPr="00551EF2">
        <w:rPr>
          <w:rFonts w:ascii="Times New Roman" w:hAnsi="Times New Roman"/>
          <w:sz w:val="24"/>
          <w:szCs w:val="24"/>
        </w:rPr>
        <w:t xml:space="preserve"> – количество штатных единиц (по расчету), необходимых для выполнения </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определенной функции,  </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w:t>
      </w:r>
      <w:r w:rsidRPr="00551EF2">
        <w:rPr>
          <w:rFonts w:ascii="Times New Roman" w:hAnsi="Times New Roman"/>
          <w:b/>
          <w:bCs/>
          <w:sz w:val="24"/>
          <w:szCs w:val="24"/>
        </w:rPr>
        <w:t xml:space="preserve">Р </w:t>
      </w:r>
      <w:r w:rsidRPr="00551EF2">
        <w:rPr>
          <w:rFonts w:ascii="Times New Roman" w:hAnsi="Times New Roman"/>
          <w:sz w:val="24"/>
          <w:szCs w:val="24"/>
        </w:rPr>
        <w:t>-  расходы на содержание 1 штатной единицы специалиста Района в месяц,</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Расхода на содержание 1 штатной единицы в месяц </w:t>
      </w:r>
      <w:r w:rsidRPr="00551EF2">
        <w:rPr>
          <w:rFonts w:ascii="Times New Roman" w:hAnsi="Times New Roman"/>
          <w:b/>
          <w:bCs/>
          <w:sz w:val="24"/>
          <w:szCs w:val="24"/>
        </w:rPr>
        <w:t>(Р)</w:t>
      </w:r>
      <w:r w:rsidRPr="00551EF2">
        <w:rPr>
          <w:rFonts w:ascii="Times New Roman" w:hAnsi="Times New Roman"/>
          <w:sz w:val="24"/>
          <w:szCs w:val="24"/>
        </w:rPr>
        <w:t xml:space="preserve"> определяются  по  следующей формуле:</w:t>
      </w:r>
    </w:p>
    <w:p w:rsidR="00551EF2" w:rsidRPr="00551EF2" w:rsidRDefault="00551EF2" w:rsidP="00551EF2">
      <w:pPr>
        <w:tabs>
          <w:tab w:val="left" w:pos="3015"/>
        </w:tabs>
        <w:spacing w:after="0" w:line="240" w:lineRule="auto"/>
        <w:jc w:val="both"/>
        <w:rPr>
          <w:rFonts w:ascii="Times New Roman" w:hAnsi="Times New Roman"/>
          <w:b/>
          <w:bCs/>
          <w:sz w:val="24"/>
          <w:szCs w:val="24"/>
        </w:rPr>
      </w:pPr>
      <w:r w:rsidRPr="00551EF2">
        <w:rPr>
          <w:rFonts w:ascii="Times New Roman" w:hAnsi="Times New Roman"/>
          <w:b/>
          <w:bCs/>
          <w:sz w:val="24"/>
          <w:szCs w:val="24"/>
        </w:rPr>
        <w:t xml:space="preserve">                                      Р =  С / 12 месяцев /  Ч</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где </w:t>
      </w:r>
      <w:r w:rsidRPr="00551EF2">
        <w:rPr>
          <w:rFonts w:ascii="Times New Roman" w:hAnsi="Times New Roman"/>
          <w:b/>
          <w:bCs/>
          <w:sz w:val="24"/>
          <w:szCs w:val="24"/>
        </w:rPr>
        <w:t>С</w:t>
      </w:r>
      <w:r w:rsidRPr="00551EF2">
        <w:rPr>
          <w:rFonts w:ascii="Times New Roman" w:hAnsi="Times New Roman"/>
          <w:sz w:val="24"/>
          <w:szCs w:val="24"/>
        </w:rPr>
        <w:t xml:space="preserve"> – расходы  на содержание Управления ЖКХ Томского  района,  предусмотренные  в  бюджете  Томского  района  (проект) на год. </w:t>
      </w:r>
    </w:p>
    <w:p w:rsidR="00551EF2" w:rsidRPr="00551EF2" w:rsidRDefault="00551EF2" w:rsidP="00551EF2">
      <w:pPr>
        <w:tabs>
          <w:tab w:val="left" w:pos="3015"/>
        </w:tabs>
        <w:spacing w:after="0" w:line="240" w:lineRule="auto"/>
        <w:jc w:val="both"/>
        <w:rPr>
          <w:rFonts w:ascii="Times New Roman" w:hAnsi="Times New Roman"/>
          <w:sz w:val="24"/>
          <w:szCs w:val="24"/>
        </w:rPr>
      </w:pPr>
      <w:r w:rsidRPr="00551EF2">
        <w:rPr>
          <w:rFonts w:ascii="Times New Roman" w:hAnsi="Times New Roman"/>
          <w:sz w:val="24"/>
          <w:szCs w:val="24"/>
        </w:rPr>
        <w:t xml:space="preserve">      </w:t>
      </w:r>
      <w:r w:rsidRPr="00551EF2">
        <w:rPr>
          <w:rFonts w:ascii="Times New Roman" w:hAnsi="Times New Roman"/>
          <w:b/>
          <w:bCs/>
          <w:sz w:val="24"/>
          <w:szCs w:val="24"/>
        </w:rPr>
        <w:t xml:space="preserve">Ч </w:t>
      </w:r>
      <w:r w:rsidRPr="00551EF2">
        <w:rPr>
          <w:rFonts w:ascii="Times New Roman" w:hAnsi="Times New Roman"/>
          <w:sz w:val="24"/>
          <w:szCs w:val="24"/>
        </w:rPr>
        <w:t>– количество штатных  единиц  специалистов Управления ЖКХ Томского  района, утвержденное  Главой Томского  района на  год.</w:t>
      </w:r>
    </w:p>
    <w:p w:rsidR="00551EF2" w:rsidRPr="00551EF2" w:rsidRDefault="00551EF2" w:rsidP="00551EF2">
      <w:pPr>
        <w:spacing w:after="0" w:line="240" w:lineRule="auto"/>
        <w:ind w:firstLine="708"/>
        <w:rPr>
          <w:rFonts w:ascii="Times New Roman" w:hAnsi="Times New Roman"/>
          <w:sz w:val="24"/>
          <w:szCs w:val="24"/>
        </w:rPr>
      </w:pPr>
      <w:r w:rsidRPr="00551EF2">
        <w:rPr>
          <w:rFonts w:ascii="Times New Roman" w:hAnsi="Times New Roman"/>
          <w:sz w:val="24"/>
          <w:szCs w:val="24"/>
        </w:rPr>
        <w:t xml:space="preserve">Перечисление иных межбюджетных трансфертов из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в бюджет Томского района осуществляется в соответствии со сводной бюджетной росписью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на очередной финансовый год.</w:t>
      </w: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МЕТОДИКА</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расчета межбюджетного трансферта на исполнение переданных полномочий органа внутреннего муниципального финансового контроля,</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предоставляемого из бюджета</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сельского поселения в бюджет муниципального района</w:t>
      </w:r>
    </w:p>
    <w:p w:rsidR="00551EF2" w:rsidRPr="00551EF2" w:rsidRDefault="00551EF2" w:rsidP="00551EF2">
      <w:pPr>
        <w:spacing w:after="0" w:line="240" w:lineRule="auto"/>
        <w:jc w:val="center"/>
        <w:rPr>
          <w:rFonts w:ascii="Times New Roman" w:hAnsi="Times New Roman"/>
          <w:b/>
          <w:sz w:val="24"/>
          <w:szCs w:val="24"/>
        </w:rPr>
      </w:pPr>
    </w:p>
    <w:p w:rsidR="00551EF2" w:rsidRPr="00551EF2" w:rsidRDefault="00551EF2" w:rsidP="00551EF2">
      <w:pPr>
        <w:numPr>
          <w:ilvl w:val="0"/>
          <w:numId w:val="22"/>
        </w:numPr>
        <w:spacing w:after="0" w:line="240" w:lineRule="auto"/>
        <w:ind w:left="0" w:firstLine="0"/>
        <w:rPr>
          <w:rFonts w:ascii="Times New Roman" w:hAnsi="Times New Roman"/>
          <w:sz w:val="24"/>
          <w:szCs w:val="24"/>
        </w:rPr>
      </w:pPr>
      <w:r w:rsidRPr="00551EF2">
        <w:rPr>
          <w:rFonts w:ascii="Times New Roman" w:hAnsi="Times New Roman"/>
          <w:sz w:val="24"/>
          <w:szCs w:val="24"/>
        </w:rPr>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2024-2026 годах.</w:t>
      </w:r>
    </w:p>
    <w:p w:rsidR="00551EF2" w:rsidRPr="00551EF2" w:rsidRDefault="00551EF2" w:rsidP="00551EF2">
      <w:pPr>
        <w:numPr>
          <w:ilvl w:val="0"/>
          <w:numId w:val="22"/>
        </w:numPr>
        <w:spacing w:after="0" w:line="240" w:lineRule="auto"/>
        <w:ind w:left="0" w:firstLine="0"/>
        <w:rPr>
          <w:rFonts w:ascii="Times New Roman" w:hAnsi="Times New Roman"/>
          <w:sz w:val="24"/>
          <w:szCs w:val="24"/>
        </w:rPr>
      </w:pPr>
      <w:r w:rsidRPr="00551EF2">
        <w:rPr>
          <w:rFonts w:ascii="Times New Roman" w:hAnsi="Times New Roman"/>
          <w:sz w:val="24"/>
          <w:szCs w:val="24"/>
        </w:rPr>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551EF2" w:rsidRPr="00551EF2" w:rsidRDefault="00551EF2" w:rsidP="00551EF2">
      <w:pPr>
        <w:spacing w:after="0" w:line="240" w:lineRule="auto"/>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sz w:val="24"/>
          <w:szCs w:val="24"/>
        </w:rPr>
      </w:pPr>
      <w:proofErr w:type="spellStart"/>
      <w:r w:rsidRPr="00551EF2">
        <w:rPr>
          <w:rFonts w:ascii="Times New Roman" w:hAnsi="Times New Roman"/>
          <w:b/>
          <w:sz w:val="24"/>
          <w:szCs w:val="24"/>
        </w:rPr>
        <w:t>ОМБ</w:t>
      </w:r>
      <w:r w:rsidRPr="00551EF2">
        <w:rPr>
          <w:rFonts w:ascii="Times New Roman" w:hAnsi="Times New Roman"/>
          <w:b/>
          <w:i/>
          <w:sz w:val="24"/>
          <w:szCs w:val="24"/>
        </w:rPr>
        <w:t>i</w:t>
      </w:r>
      <w:proofErr w:type="spellEnd"/>
      <w:r w:rsidRPr="00551EF2">
        <w:rPr>
          <w:rFonts w:ascii="Times New Roman" w:hAnsi="Times New Roman"/>
          <w:b/>
          <w:sz w:val="24"/>
          <w:szCs w:val="24"/>
        </w:rPr>
        <w:t xml:space="preserve"> = МЗ * </w:t>
      </w:r>
      <w:r w:rsidRPr="00551EF2">
        <w:rPr>
          <w:rFonts w:ascii="Times New Roman" w:hAnsi="Times New Roman"/>
          <w:b/>
          <w:sz w:val="24"/>
          <w:szCs w:val="24"/>
          <w:lang w:val="en-US"/>
        </w:rPr>
        <w:t>K</w:t>
      </w:r>
      <w:r w:rsidRPr="00551EF2">
        <w:rPr>
          <w:rFonts w:ascii="Times New Roman" w:hAnsi="Times New Roman"/>
          <w:b/>
          <w:i/>
          <w:sz w:val="24"/>
          <w:szCs w:val="24"/>
          <w:lang w:val="en-US"/>
        </w:rPr>
        <w:t>i</w:t>
      </w:r>
      <w:r w:rsidRPr="00551EF2">
        <w:rPr>
          <w:rFonts w:ascii="Times New Roman" w:hAnsi="Times New Roman"/>
          <w:b/>
          <w:sz w:val="24"/>
          <w:szCs w:val="24"/>
        </w:rPr>
        <w:t xml:space="preserve">, </w:t>
      </w:r>
      <w:r w:rsidRPr="00551EF2">
        <w:rPr>
          <w:rFonts w:ascii="Times New Roman" w:hAnsi="Times New Roman"/>
          <w:sz w:val="24"/>
          <w:szCs w:val="24"/>
        </w:rPr>
        <w:t>где:</w:t>
      </w:r>
    </w:p>
    <w:p w:rsidR="00551EF2" w:rsidRPr="00551EF2" w:rsidRDefault="00551EF2" w:rsidP="00551EF2">
      <w:pPr>
        <w:spacing w:after="0" w:line="240" w:lineRule="auto"/>
        <w:rPr>
          <w:rFonts w:ascii="Times New Roman" w:hAnsi="Times New Roman"/>
          <w:b/>
          <w:sz w:val="24"/>
          <w:szCs w:val="24"/>
        </w:rPr>
      </w:pP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b/>
          <w:sz w:val="24"/>
          <w:szCs w:val="24"/>
        </w:rPr>
        <w:t>ОМБ</w:t>
      </w:r>
      <w:proofErr w:type="spellStart"/>
      <w:r w:rsidRPr="00551EF2">
        <w:rPr>
          <w:rFonts w:ascii="Times New Roman" w:hAnsi="Times New Roman"/>
          <w:b/>
          <w:i/>
          <w:sz w:val="24"/>
          <w:szCs w:val="24"/>
          <w:lang w:val="en-US"/>
        </w:rPr>
        <w:t>i</w:t>
      </w:r>
      <w:proofErr w:type="spellEnd"/>
      <w:r w:rsidRPr="00551EF2">
        <w:rPr>
          <w:rFonts w:ascii="Times New Roman" w:hAnsi="Times New Roman"/>
          <w:b/>
          <w:sz w:val="24"/>
          <w:szCs w:val="24"/>
        </w:rPr>
        <w:t xml:space="preserve">– </w:t>
      </w:r>
      <w:r w:rsidRPr="00551EF2">
        <w:rPr>
          <w:rFonts w:ascii="Times New Roman" w:hAnsi="Times New Roman"/>
          <w:sz w:val="24"/>
          <w:szCs w:val="24"/>
        </w:rPr>
        <w:t xml:space="preserve">объем межбюджетного трансферта, предоставляемый из бюджета </w:t>
      </w:r>
      <w:proofErr w:type="spellStart"/>
      <w:r w:rsidRPr="00551EF2">
        <w:rPr>
          <w:rFonts w:ascii="Times New Roman" w:hAnsi="Times New Roman"/>
          <w:i/>
          <w:sz w:val="24"/>
          <w:szCs w:val="24"/>
          <w:lang w:val="en-US"/>
        </w:rPr>
        <w:t>i</w:t>
      </w:r>
      <w:proofErr w:type="spellEnd"/>
      <w:r w:rsidRPr="00551EF2">
        <w:rPr>
          <w:rFonts w:ascii="Times New Roman" w:hAnsi="Times New Roman"/>
          <w:i/>
          <w:sz w:val="24"/>
          <w:szCs w:val="24"/>
        </w:rPr>
        <w:t>-</w:t>
      </w:r>
      <w:r w:rsidRPr="00551EF2">
        <w:rPr>
          <w:rFonts w:ascii="Times New Roman" w:hAnsi="Times New Roman"/>
          <w:sz w:val="24"/>
          <w:szCs w:val="24"/>
        </w:rPr>
        <w:t>го сельского поселения (исчисляется в тысячах рублей, округленных до одного знака после запятой);</w:t>
      </w: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b/>
          <w:sz w:val="24"/>
          <w:szCs w:val="24"/>
        </w:rPr>
        <w:t xml:space="preserve">МЗ – </w:t>
      </w:r>
      <w:r w:rsidRPr="00551EF2">
        <w:rPr>
          <w:rFonts w:ascii="Times New Roman" w:hAnsi="Times New Roman"/>
          <w:sz w:val="24"/>
          <w:szCs w:val="24"/>
        </w:rPr>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b/>
          <w:sz w:val="24"/>
          <w:szCs w:val="24"/>
          <w:lang w:val="en-US"/>
        </w:rPr>
        <w:t>K</w:t>
      </w:r>
      <w:r w:rsidRPr="00551EF2">
        <w:rPr>
          <w:rFonts w:ascii="Times New Roman" w:hAnsi="Times New Roman"/>
          <w:b/>
          <w:i/>
          <w:sz w:val="24"/>
          <w:szCs w:val="24"/>
          <w:lang w:val="en-US"/>
        </w:rPr>
        <w:t>i</w:t>
      </w:r>
      <w:r w:rsidRPr="00551EF2">
        <w:rPr>
          <w:rFonts w:ascii="Times New Roman" w:hAnsi="Times New Roman"/>
          <w:b/>
          <w:sz w:val="24"/>
          <w:szCs w:val="24"/>
        </w:rPr>
        <w:t>–</w:t>
      </w:r>
      <w:r w:rsidRPr="00551EF2">
        <w:rPr>
          <w:rFonts w:ascii="Times New Roman" w:hAnsi="Times New Roman"/>
          <w:sz w:val="24"/>
          <w:szCs w:val="24"/>
        </w:rPr>
        <w:t xml:space="preserve">корректирующий коэффициент (доля </w:t>
      </w:r>
      <w:proofErr w:type="spellStart"/>
      <w:r w:rsidRPr="00551EF2">
        <w:rPr>
          <w:rFonts w:ascii="Times New Roman" w:hAnsi="Times New Roman"/>
          <w:i/>
          <w:sz w:val="24"/>
          <w:szCs w:val="24"/>
          <w:lang w:val="en-US"/>
        </w:rPr>
        <w:t>i</w:t>
      </w:r>
      <w:proofErr w:type="spellEnd"/>
      <w:r w:rsidRPr="00551EF2">
        <w:rPr>
          <w:rFonts w:ascii="Times New Roman" w:hAnsi="Times New Roman"/>
          <w:sz w:val="24"/>
          <w:szCs w:val="24"/>
        </w:rPr>
        <w:t>-го поселения), рассчитанный как соотношение объема доходов бюджета</w:t>
      </w:r>
      <w:proofErr w:type="spellStart"/>
      <w:r w:rsidRPr="00551EF2">
        <w:rPr>
          <w:rFonts w:ascii="Times New Roman" w:hAnsi="Times New Roman"/>
          <w:i/>
          <w:sz w:val="24"/>
          <w:szCs w:val="24"/>
          <w:lang w:val="en-US"/>
        </w:rPr>
        <w:t>i</w:t>
      </w:r>
      <w:proofErr w:type="spellEnd"/>
      <w:r w:rsidRPr="00551EF2">
        <w:rPr>
          <w:rFonts w:ascii="Times New Roman" w:hAnsi="Times New Roman"/>
          <w:i/>
          <w:sz w:val="24"/>
          <w:szCs w:val="24"/>
        </w:rPr>
        <w:t>-</w:t>
      </w:r>
      <w:r w:rsidRPr="00551EF2">
        <w:rPr>
          <w:rFonts w:ascii="Times New Roman" w:hAnsi="Times New Roman"/>
          <w:sz w:val="24"/>
          <w:szCs w:val="24"/>
        </w:rPr>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ind w:firstLine="424"/>
        <w:rPr>
          <w:rFonts w:ascii="Times New Roman" w:hAnsi="Times New Roman"/>
          <w:sz w:val="24"/>
          <w:szCs w:val="24"/>
        </w:rPr>
      </w:pP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Методика</w:t>
      </w:r>
    </w:p>
    <w:p w:rsidR="00551EF2" w:rsidRPr="00551EF2" w:rsidRDefault="00551EF2" w:rsidP="00551EF2">
      <w:pPr>
        <w:spacing w:after="0" w:line="240" w:lineRule="auto"/>
        <w:jc w:val="center"/>
        <w:rPr>
          <w:rFonts w:ascii="Times New Roman" w:hAnsi="Times New Roman"/>
          <w:b/>
          <w:sz w:val="24"/>
          <w:szCs w:val="24"/>
        </w:rPr>
      </w:pPr>
      <w:r w:rsidRPr="00551EF2">
        <w:rPr>
          <w:rFonts w:ascii="Times New Roman" w:hAnsi="Times New Roman"/>
          <w:b/>
          <w:sz w:val="24"/>
          <w:szCs w:val="24"/>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551EF2" w:rsidRPr="00551EF2" w:rsidRDefault="00551EF2" w:rsidP="00551EF2">
      <w:pPr>
        <w:spacing w:after="0" w:line="240" w:lineRule="auto"/>
        <w:jc w:val="center"/>
        <w:rPr>
          <w:rFonts w:ascii="Times New Roman" w:hAnsi="Times New Roman"/>
          <w:b/>
          <w:sz w:val="24"/>
          <w:szCs w:val="24"/>
        </w:rPr>
      </w:pP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sz w:val="24"/>
          <w:szCs w:val="24"/>
        </w:rPr>
        <w:t>1. Настоящая Методика предназначена для расчета объема иного межбюджетного трансферта из бюджета муниципального образования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 в бюджет Томского района на создание условий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Иной межбюджетный трансферт бюджету Томского района из бюджета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sz w:val="24"/>
          <w:szCs w:val="24"/>
        </w:rPr>
        <w:t>2. Размер иного межбюджетного трансферта Бюджету Томского района определяется по формуле:</w:t>
      </w:r>
    </w:p>
    <w:p w:rsidR="00551EF2" w:rsidRPr="00551EF2" w:rsidRDefault="00551EF2" w:rsidP="00551EF2">
      <w:pPr>
        <w:spacing w:after="0" w:line="240" w:lineRule="auto"/>
        <w:jc w:val="center"/>
        <w:rPr>
          <w:rFonts w:ascii="Times New Roman" w:hAnsi="Times New Roman"/>
          <w:sz w:val="24"/>
          <w:szCs w:val="24"/>
          <w:lang w:val="en-US"/>
        </w:rPr>
      </w:pPr>
      <w:r w:rsidRPr="00551EF2">
        <w:rPr>
          <w:rFonts w:ascii="Times New Roman" w:hAnsi="Times New Roman"/>
          <w:sz w:val="24"/>
          <w:szCs w:val="24"/>
          <w:lang w:val="en-US"/>
        </w:rPr>
        <w:t xml:space="preserve">S = </w:t>
      </w:r>
      <w:proofErr w:type="spellStart"/>
      <w:r w:rsidRPr="00551EF2">
        <w:rPr>
          <w:rFonts w:ascii="Times New Roman" w:hAnsi="Times New Roman"/>
          <w:sz w:val="24"/>
          <w:szCs w:val="24"/>
          <w:lang w:val="en-US"/>
        </w:rPr>
        <w:t>Wc+I+U+O+C+Ws+N</w:t>
      </w:r>
      <w:proofErr w:type="spellEnd"/>
      <w:r w:rsidRPr="00551EF2">
        <w:rPr>
          <w:rFonts w:ascii="Times New Roman" w:hAnsi="Times New Roman"/>
          <w:sz w:val="24"/>
          <w:szCs w:val="24"/>
          <w:lang w:val="en-US"/>
        </w:rPr>
        <w:t xml:space="preserve">, </w:t>
      </w:r>
      <w:r w:rsidRPr="00551EF2">
        <w:rPr>
          <w:rFonts w:ascii="Times New Roman" w:hAnsi="Times New Roman"/>
          <w:sz w:val="24"/>
          <w:szCs w:val="24"/>
        </w:rPr>
        <w:t>где</w:t>
      </w:r>
      <w:r w:rsidRPr="00551EF2">
        <w:rPr>
          <w:rFonts w:ascii="Times New Roman" w:hAnsi="Times New Roman"/>
          <w:sz w:val="24"/>
          <w:szCs w:val="24"/>
          <w:lang w:val="en-US"/>
        </w:rPr>
        <w:t>:</w:t>
      </w:r>
    </w:p>
    <w:p w:rsidR="00551EF2" w:rsidRPr="00551EF2" w:rsidRDefault="00551EF2" w:rsidP="00551EF2">
      <w:pPr>
        <w:spacing w:after="0" w:line="240" w:lineRule="auto"/>
        <w:rPr>
          <w:rFonts w:ascii="Times New Roman" w:hAnsi="Times New Roman"/>
          <w:sz w:val="24"/>
          <w:szCs w:val="24"/>
          <w:lang w:val="en-US"/>
        </w:rPr>
      </w:pP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sz w:val="24"/>
          <w:szCs w:val="24"/>
        </w:rPr>
        <w:t>S - общий объем иного межбюджетного трансферта;</w:t>
      </w:r>
    </w:p>
    <w:p w:rsidR="00551EF2" w:rsidRPr="00551EF2" w:rsidRDefault="00551EF2" w:rsidP="00551EF2">
      <w:pPr>
        <w:spacing w:after="0" w:line="240" w:lineRule="auto"/>
        <w:ind w:firstLine="424"/>
        <w:rPr>
          <w:rFonts w:ascii="Times New Roman" w:hAnsi="Times New Roman"/>
          <w:sz w:val="24"/>
          <w:szCs w:val="24"/>
        </w:rPr>
      </w:pPr>
      <w:proofErr w:type="spellStart"/>
      <w:r w:rsidRPr="00551EF2">
        <w:rPr>
          <w:rFonts w:ascii="Times New Roman" w:hAnsi="Times New Roman"/>
          <w:sz w:val="24"/>
          <w:szCs w:val="24"/>
          <w:lang w:val="en-US"/>
        </w:rPr>
        <w:t>Wc</w:t>
      </w:r>
      <w:proofErr w:type="spellEnd"/>
      <w:r w:rsidRPr="00551EF2">
        <w:rPr>
          <w:rFonts w:ascii="Times New Roman" w:hAnsi="Times New Roman"/>
          <w:sz w:val="24"/>
          <w:szCs w:val="24"/>
        </w:rPr>
        <w:t xml:space="preserve"> – затраты на оплату труда и начисления на выплаты труда основного персонала;</w:t>
      </w: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sz w:val="24"/>
          <w:szCs w:val="24"/>
          <w:lang w:val="en-US"/>
        </w:rPr>
        <w:t>I</w:t>
      </w:r>
      <w:r w:rsidRPr="00551EF2">
        <w:rPr>
          <w:rFonts w:ascii="Times New Roman" w:hAnsi="Times New Roman"/>
          <w:sz w:val="24"/>
          <w:szCs w:val="24"/>
        </w:rPr>
        <w:t xml:space="preserve"> – расходы на приобретение материальных запасов и  особо ценного движимого имущества;</w:t>
      </w: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sz w:val="24"/>
          <w:szCs w:val="24"/>
          <w:lang w:val="en-US"/>
        </w:rPr>
        <w:t>U</w:t>
      </w:r>
      <w:r w:rsidRPr="00551EF2">
        <w:rPr>
          <w:rFonts w:ascii="Times New Roman" w:hAnsi="Times New Roman"/>
          <w:sz w:val="24"/>
          <w:szCs w:val="24"/>
        </w:rPr>
        <w:t xml:space="preserve"> – расходы на коммунальные услуги;</w:t>
      </w:r>
    </w:p>
    <w:p w:rsidR="00551EF2" w:rsidRPr="00551EF2" w:rsidRDefault="00551EF2" w:rsidP="00551EF2">
      <w:pPr>
        <w:spacing w:after="0" w:line="240" w:lineRule="auto"/>
        <w:ind w:firstLine="424"/>
        <w:rPr>
          <w:rFonts w:ascii="Times New Roman" w:hAnsi="Times New Roman"/>
          <w:sz w:val="24"/>
          <w:szCs w:val="24"/>
        </w:rPr>
      </w:pPr>
      <w:r w:rsidRPr="00551EF2">
        <w:rPr>
          <w:rFonts w:ascii="Times New Roman" w:hAnsi="Times New Roman"/>
          <w:sz w:val="24"/>
          <w:szCs w:val="24"/>
          <w:lang w:val="en-US"/>
        </w:rPr>
        <w:t>O</w:t>
      </w:r>
      <w:r w:rsidRPr="00551EF2">
        <w:rPr>
          <w:rFonts w:ascii="Times New Roman" w:hAnsi="Times New Roman"/>
          <w:sz w:val="24"/>
          <w:szCs w:val="24"/>
        </w:rPr>
        <w:t xml:space="preserve"> – расходы на содержание объектов недвижимого имущества;</w:t>
      </w:r>
    </w:p>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lang w:val="en-US"/>
        </w:rPr>
        <w:t>C</w:t>
      </w:r>
      <w:r w:rsidRPr="00551EF2">
        <w:rPr>
          <w:rFonts w:ascii="Times New Roman" w:hAnsi="Times New Roman"/>
          <w:sz w:val="24"/>
          <w:szCs w:val="24"/>
        </w:rPr>
        <w:t xml:space="preserve"> – расходы на услуги связи;</w:t>
      </w:r>
    </w:p>
    <w:p w:rsidR="00551EF2" w:rsidRPr="00551EF2" w:rsidRDefault="00551EF2" w:rsidP="00551EF2">
      <w:pPr>
        <w:spacing w:after="0" w:line="240" w:lineRule="auto"/>
        <w:rPr>
          <w:rFonts w:ascii="Times New Roman" w:hAnsi="Times New Roman"/>
          <w:sz w:val="24"/>
          <w:szCs w:val="24"/>
        </w:rPr>
      </w:pPr>
      <w:proofErr w:type="spellStart"/>
      <w:r w:rsidRPr="00551EF2">
        <w:rPr>
          <w:rFonts w:ascii="Times New Roman" w:hAnsi="Times New Roman"/>
          <w:sz w:val="24"/>
          <w:szCs w:val="24"/>
          <w:lang w:val="en-US"/>
        </w:rPr>
        <w:t>Ws</w:t>
      </w:r>
      <w:proofErr w:type="spellEnd"/>
      <w:r w:rsidRPr="00551EF2">
        <w:rPr>
          <w:rFonts w:ascii="Times New Roman" w:hAnsi="Times New Roman"/>
          <w:sz w:val="24"/>
          <w:szCs w:val="24"/>
        </w:rPr>
        <w:t xml:space="preserve"> – затраты на оплату труда на выплаты по оплате труда прочего персонала;</w:t>
      </w:r>
    </w:p>
    <w:p w:rsid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lang w:val="en-US"/>
        </w:rPr>
        <w:t>N</w:t>
      </w:r>
      <w:r w:rsidRPr="00551EF2">
        <w:rPr>
          <w:rFonts w:ascii="Times New Roman" w:hAnsi="Times New Roman"/>
          <w:sz w:val="24"/>
          <w:szCs w:val="24"/>
        </w:rPr>
        <w:t xml:space="preserve"> – </w:t>
      </w:r>
      <w:proofErr w:type="gramStart"/>
      <w:r w:rsidRPr="00551EF2">
        <w:rPr>
          <w:rFonts w:ascii="Times New Roman" w:hAnsi="Times New Roman"/>
          <w:sz w:val="24"/>
          <w:szCs w:val="24"/>
        </w:rPr>
        <w:t>прочие</w:t>
      </w:r>
      <w:proofErr w:type="gramEnd"/>
      <w:r w:rsidRPr="00551EF2">
        <w:rPr>
          <w:rFonts w:ascii="Times New Roman" w:hAnsi="Times New Roman"/>
          <w:sz w:val="24"/>
          <w:szCs w:val="24"/>
        </w:rPr>
        <w:t xml:space="preserve"> общехозяйственные нужды.</w:t>
      </w:r>
    </w:p>
    <w:p w:rsidR="00234495" w:rsidRDefault="00234495" w:rsidP="00551EF2">
      <w:pPr>
        <w:spacing w:after="0" w:line="240" w:lineRule="auto"/>
        <w:rPr>
          <w:rFonts w:ascii="Times New Roman" w:hAnsi="Times New Roman"/>
          <w:sz w:val="24"/>
          <w:szCs w:val="24"/>
        </w:rPr>
        <w:sectPr w:rsidR="00234495" w:rsidSect="00234495">
          <w:footerReference w:type="even" r:id="rId9"/>
          <w:footerReference w:type="default" r:id="rId10"/>
          <w:pgSz w:w="11907" w:h="16840" w:code="9"/>
          <w:pgMar w:top="284" w:right="567" w:bottom="993" w:left="1134" w:header="720" w:footer="386" w:gutter="0"/>
          <w:cols w:space="720"/>
          <w:titlePg/>
          <w:docGrid w:linePitch="326"/>
        </w:sectPr>
      </w:pPr>
      <w:r>
        <w:rPr>
          <w:rFonts w:ascii="Times New Roman" w:hAnsi="Times New Roman"/>
          <w:sz w:val="24"/>
          <w:szCs w:val="24"/>
        </w:rPr>
        <w:br w:type="textWrapping" w:clear="all"/>
      </w:r>
    </w:p>
    <w:p w:rsidR="00234495" w:rsidRPr="00551EF2" w:rsidRDefault="00234495" w:rsidP="00551EF2">
      <w:pPr>
        <w:spacing w:after="0" w:line="240" w:lineRule="auto"/>
        <w:rPr>
          <w:rFonts w:ascii="Times New Roman" w:hAnsi="Times New Roman"/>
          <w:sz w:val="24"/>
          <w:szCs w:val="24"/>
        </w:rPr>
      </w:pPr>
    </w:p>
    <w:p w:rsidR="00551EF2" w:rsidRPr="00551EF2" w:rsidRDefault="00551EF2" w:rsidP="00551EF2">
      <w:pPr>
        <w:spacing w:after="0" w:line="240" w:lineRule="auto"/>
        <w:rPr>
          <w:rFonts w:ascii="Times New Roman" w:hAnsi="Times New Roman"/>
          <w:sz w:val="24"/>
          <w:szCs w:val="24"/>
        </w:rPr>
      </w:pPr>
    </w:p>
    <w:tbl>
      <w:tblPr>
        <w:tblW w:w="15195" w:type="dxa"/>
        <w:tblInd w:w="-30" w:type="dxa"/>
        <w:tblLayout w:type="fixed"/>
        <w:tblCellMar>
          <w:left w:w="30" w:type="dxa"/>
          <w:right w:w="30" w:type="dxa"/>
        </w:tblCellMar>
        <w:tblLook w:val="04A0" w:firstRow="1" w:lastRow="0" w:firstColumn="1" w:lastColumn="0" w:noHBand="0" w:noVBand="1"/>
      </w:tblPr>
      <w:tblGrid>
        <w:gridCol w:w="739"/>
        <w:gridCol w:w="2567"/>
        <w:gridCol w:w="2268"/>
        <w:gridCol w:w="3526"/>
        <w:gridCol w:w="2610"/>
        <w:gridCol w:w="1149"/>
        <w:gridCol w:w="1234"/>
        <w:gridCol w:w="1102"/>
      </w:tblGrid>
      <w:tr w:rsidR="00551EF2" w:rsidRPr="00551EF2" w:rsidTr="00234495">
        <w:trPr>
          <w:trHeight w:val="528"/>
        </w:trPr>
        <w:tc>
          <w:tcPr>
            <w:tcW w:w="15195" w:type="dxa"/>
            <w:gridSpan w:val="8"/>
            <w:hideMark/>
          </w:tcPr>
          <w:p w:rsidR="00551EF2" w:rsidRPr="00551EF2" w:rsidRDefault="00551EF2" w:rsidP="00234495">
            <w:pPr>
              <w:spacing w:after="0" w:line="240" w:lineRule="auto"/>
              <w:rPr>
                <w:rFonts w:ascii="Times New Roman" w:hAnsi="Times New Roman"/>
                <w:sz w:val="24"/>
                <w:szCs w:val="24"/>
              </w:rPr>
            </w:pPr>
            <w:r w:rsidRPr="00551EF2">
              <w:rPr>
                <w:rFonts w:ascii="Times New Roman" w:hAnsi="Times New Roman"/>
                <w:b/>
                <w:sz w:val="24"/>
                <w:szCs w:val="24"/>
              </w:rPr>
              <w:t xml:space="preserve">Реестр источников доходов бюджета </w:t>
            </w:r>
            <w:proofErr w:type="spellStart"/>
            <w:r w:rsidRPr="00551EF2">
              <w:rPr>
                <w:rFonts w:ascii="Times New Roman" w:hAnsi="Times New Roman"/>
                <w:b/>
                <w:sz w:val="24"/>
                <w:szCs w:val="24"/>
              </w:rPr>
              <w:t>Турунтаевского</w:t>
            </w:r>
            <w:proofErr w:type="spellEnd"/>
            <w:r w:rsidRPr="00551EF2">
              <w:rPr>
                <w:rFonts w:ascii="Times New Roman" w:hAnsi="Times New Roman"/>
                <w:b/>
                <w:sz w:val="24"/>
                <w:szCs w:val="24"/>
              </w:rPr>
              <w:t xml:space="preserve"> сельского поселения на 2024 год и плановый период 2025-2026 годов</w:t>
            </w:r>
          </w:p>
        </w:tc>
      </w:tr>
      <w:tr w:rsidR="00551EF2" w:rsidRPr="00551EF2" w:rsidTr="00234495">
        <w:trPr>
          <w:trHeight w:val="226"/>
        </w:trPr>
        <w:tc>
          <w:tcPr>
            <w:tcW w:w="739" w:type="dxa"/>
          </w:tcPr>
          <w:p w:rsidR="00551EF2" w:rsidRPr="00551EF2" w:rsidRDefault="00551EF2" w:rsidP="00551EF2">
            <w:pPr>
              <w:spacing w:after="0" w:line="240" w:lineRule="auto"/>
              <w:rPr>
                <w:rFonts w:ascii="Times New Roman" w:hAnsi="Times New Roman"/>
                <w:sz w:val="24"/>
                <w:szCs w:val="24"/>
              </w:rPr>
            </w:pPr>
          </w:p>
        </w:tc>
        <w:tc>
          <w:tcPr>
            <w:tcW w:w="2567" w:type="dxa"/>
          </w:tcPr>
          <w:p w:rsidR="00551EF2" w:rsidRPr="00551EF2" w:rsidRDefault="00551EF2" w:rsidP="00551EF2">
            <w:pPr>
              <w:spacing w:after="0" w:line="240" w:lineRule="auto"/>
              <w:rPr>
                <w:rFonts w:ascii="Times New Roman" w:hAnsi="Times New Roman"/>
                <w:sz w:val="24"/>
                <w:szCs w:val="24"/>
              </w:rPr>
            </w:pPr>
          </w:p>
        </w:tc>
        <w:tc>
          <w:tcPr>
            <w:tcW w:w="2268" w:type="dxa"/>
          </w:tcPr>
          <w:p w:rsidR="00551EF2" w:rsidRPr="00551EF2" w:rsidRDefault="00551EF2" w:rsidP="00551EF2">
            <w:pPr>
              <w:spacing w:after="0" w:line="240" w:lineRule="auto"/>
              <w:rPr>
                <w:rFonts w:ascii="Times New Roman" w:hAnsi="Times New Roman"/>
                <w:sz w:val="24"/>
                <w:szCs w:val="24"/>
              </w:rPr>
            </w:pPr>
          </w:p>
        </w:tc>
        <w:tc>
          <w:tcPr>
            <w:tcW w:w="3526" w:type="dxa"/>
          </w:tcPr>
          <w:p w:rsidR="00551EF2" w:rsidRPr="00551EF2" w:rsidRDefault="00551EF2" w:rsidP="00551EF2">
            <w:pPr>
              <w:spacing w:after="0" w:line="240" w:lineRule="auto"/>
              <w:rPr>
                <w:rFonts w:ascii="Times New Roman" w:hAnsi="Times New Roman"/>
                <w:sz w:val="24"/>
                <w:szCs w:val="24"/>
              </w:rPr>
            </w:pPr>
          </w:p>
        </w:tc>
        <w:tc>
          <w:tcPr>
            <w:tcW w:w="2610" w:type="dxa"/>
          </w:tcPr>
          <w:p w:rsidR="00551EF2" w:rsidRPr="00551EF2" w:rsidRDefault="00551EF2" w:rsidP="00551EF2">
            <w:pPr>
              <w:spacing w:after="0" w:line="240" w:lineRule="auto"/>
              <w:rPr>
                <w:rFonts w:ascii="Times New Roman" w:hAnsi="Times New Roman"/>
                <w:sz w:val="24"/>
                <w:szCs w:val="24"/>
              </w:rPr>
            </w:pPr>
          </w:p>
        </w:tc>
        <w:tc>
          <w:tcPr>
            <w:tcW w:w="1149" w:type="dxa"/>
          </w:tcPr>
          <w:p w:rsidR="00551EF2" w:rsidRPr="00551EF2" w:rsidRDefault="00551EF2" w:rsidP="00551EF2">
            <w:pPr>
              <w:spacing w:after="0" w:line="240" w:lineRule="auto"/>
              <w:rPr>
                <w:rFonts w:ascii="Times New Roman" w:hAnsi="Times New Roman"/>
                <w:sz w:val="24"/>
                <w:szCs w:val="24"/>
              </w:rPr>
            </w:pPr>
          </w:p>
        </w:tc>
        <w:tc>
          <w:tcPr>
            <w:tcW w:w="1234" w:type="dxa"/>
          </w:tcPr>
          <w:p w:rsidR="00551EF2" w:rsidRPr="00551EF2" w:rsidRDefault="00551EF2" w:rsidP="00551EF2">
            <w:pPr>
              <w:spacing w:after="0" w:line="240" w:lineRule="auto"/>
              <w:rPr>
                <w:rFonts w:ascii="Times New Roman" w:hAnsi="Times New Roman"/>
                <w:sz w:val="24"/>
                <w:szCs w:val="24"/>
              </w:rPr>
            </w:pPr>
          </w:p>
        </w:tc>
        <w:tc>
          <w:tcPr>
            <w:tcW w:w="1102" w:type="dxa"/>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226"/>
        </w:trPr>
        <w:tc>
          <w:tcPr>
            <w:tcW w:w="3306" w:type="dxa"/>
            <w:gridSpan w:val="2"/>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Финансовый орган</w:t>
            </w:r>
          </w:p>
        </w:tc>
        <w:tc>
          <w:tcPr>
            <w:tcW w:w="2268" w:type="dxa"/>
          </w:tcPr>
          <w:p w:rsidR="00551EF2" w:rsidRPr="00551EF2" w:rsidRDefault="00551EF2" w:rsidP="00551EF2">
            <w:pPr>
              <w:spacing w:after="0" w:line="240" w:lineRule="auto"/>
              <w:rPr>
                <w:rFonts w:ascii="Times New Roman" w:hAnsi="Times New Roman"/>
                <w:sz w:val="24"/>
                <w:szCs w:val="24"/>
              </w:rPr>
            </w:pPr>
          </w:p>
        </w:tc>
        <w:tc>
          <w:tcPr>
            <w:tcW w:w="6136" w:type="dxa"/>
            <w:gridSpan w:val="2"/>
            <w:tcBorders>
              <w:top w:val="nil"/>
              <w:left w:val="nil"/>
              <w:bottom w:val="single" w:sz="6" w:space="0" w:color="auto"/>
              <w:right w:val="nil"/>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234" w:type="dxa"/>
            <w:tcBorders>
              <w:top w:val="nil"/>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102" w:type="dxa"/>
            <w:tcBorders>
              <w:top w:val="nil"/>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226"/>
        </w:trPr>
        <w:tc>
          <w:tcPr>
            <w:tcW w:w="5574" w:type="dxa"/>
            <w:gridSpan w:val="3"/>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 публично-правового образования</w:t>
            </w:r>
          </w:p>
        </w:tc>
        <w:tc>
          <w:tcPr>
            <w:tcW w:w="3526" w:type="dxa"/>
            <w:tcBorders>
              <w:top w:val="single" w:sz="6" w:space="0" w:color="auto"/>
              <w:left w:val="nil"/>
              <w:bottom w:val="single" w:sz="6" w:space="0" w:color="auto"/>
              <w:right w:val="nil"/>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МО "</w:t>
            </w:r>
            <w:proofErr w:type="spellStart"/>
            <w:r w:rsidRPr="00551EF2">
              <w:rPr>
                <w:rFonts w:ascii="Times New Roman" w:hAnsi="Times New Roman"/>
                <w:sz w:val="24"/>
                <w:szCs w:val="24"/>
              </w:rPr>
              <w:t>Турунтаевское</w:t>
            </w:r>
            <w:proofErr w:type="spellEnd"/>
            <w:r w:rsidRPr="00551EF2">
              <w:rPr>
                <w:rFonts w:ascii="Times New Roman" w:hAnsi="Times New Roman"/>
                <w:sz w:val="24"/>
                <w:szCs w:val="24"/>
              </w:rPr>
              <w:t xml:space="preserve"> сельское поселение"</w:t>
            </w:r>
          </w:p>
        </w:tc>
        <w:tc>
          <w:tcPr>
            <w:tcW w:w="2610"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149"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234"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102"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226"/>
        </w:trPr>
        <w:tc>
          <w:tcPr>
            <w:tcW w:w="3306" w:type="dxa"/>
            <w:gridSpan w:val="2"/>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Единица измерения</w:t>
            </w:r>
          </w:p>
        </w:tc>
        <w:tc>
          <w:tcPr>
            <w:tcW w:w="2268" w:type="dxa"/>
          </w:tcPr>
          <w:p w:rsidR="00551EF2" w:rsidRPr="00551EF2" w:rsidRDefault="00551EF2" w:rsidP="00551EF2">
            <w:pPr>
              <w:spacing w:after="0" w:line="240" w:lineRule="auto"/>
              <w:rPr>
                <w:rFonts w:ascii="Times New Roman" w:hAnsi="Times New Roman"/>
                <w:sz w:val="24"/>
                <w:szCs w:val="24"/>
              </w:rPr>
            </w:pPr>
          </w:p>
        </w:tc>
        <w:tc>
          <w:tcPr>
            <w:tcW w:w="3526" w:type="dxa"/>
            <w:tcBorders>
              <w:top w:val="single" w:sz="6" w:space="0" w:color="auto"/>
              <w:left w:val="nil"/>
              <w:bottom w:val="single" w:sz="6" w:space="0" w:color="auto"/>
              <w:right w:val="nil"/>
            </w:tcBorders>
            <w:hideMark/>
          </w:tcPr>
          <w:p w:rsidR="00551EF2" w:rsidRPr="00551EF2" w:rsidRDefault="00551EF2" w:rsidP="00551EF2">
            <w:pPr>
              <w:spacing w:after="0" w:line="240" w:lineRule="auto"/>
              <w:rPr>
                <w:rFonts w:ascii="Times New Roman" w:hAnsi="Times New Roman"/>
                <w:sz w:val="24"/>
                <w:szCs w:val="24"/>
              </w:rPr>
            </w:pPr>
            <w:proofErr w:type="spellStart"/>
            <w:r w:rsidRPr="00551EF2">
              <w:rPr>
                <w:rFonts w:ascii="Times New Roman" w:hAnsi="Times New Roman"/>
                <w:sz w:val="24"/>
                <w:szCs w:val="24"/>
              </w:rPr>
              <w:t>тыс.руб</w:t>
            </w:r>
            <w:proofErr w:type="spellEnd"/>
            <w:r w:rsidRPr="00551EF2">
              <w:rPr>
                <w:rFonts w:ascii="Times New Roman" w:hAnsi="Times New Roman"/>
                <w:sz w:val="24"/>
                <w:szCs w:val="24"/>
              </w:rPr>
              <w:t>.</w:t>
            </w:r>
          </w:p>
        </w:tc>
        <w:tc>
          <w:tcPr>
            <w:tcW w:w="2610"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149"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234"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c>
          <w:tcPr>
            <w:tcW w:w="1102" w:type="dxa"/>
            <w:tcBorders>
              <w:top w:val="single" w:sz="6" w:space="0" w:color="auto"/>
              <w:left w:val="nil"/>
              <w:bottom w:val="single" w:sz="6" w:space="0" w:color="auto"/>
              <w:right w:val="nil"/>
            </w:tcBorders>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226"/>
        </w:trPr>
        <w:tc>
          <w:tcPr>
            <w:tcW w:w="739" w:type="dxa"/>
          </w:tcPr>
          <w:p w:rsidR="00551EF2" w:rsidRPr="00551EF2" w:rsidRDefault="00551EF2" w:rsidP="00551EF2">
            <w:pPr>
              <w:spacing w:after="0" w:line="240" w:lineRule="auto"/>
              <w:rPr>
                <w:rFonts w:ascii="Times New Roman" w:hAnsi="Times New Roman"/>
                <w:sz w:val="24"/>
                <w:szCs w:val="24"/>
              </w:rPr>
            </w:pPr>
          </w:p>
        </w:tc>
        <w:tc>
          <w:tcPr>
            <w:tcW w:w="2567" w:type="dxa"/>
          </w:tcPr>
          <w:p w:rsidR="00551EF2" w:rsidRPr="00551EF2" w:rsidRDefault="00551EF2" w:rsidP="00551EF2">
            <w:pPr>
              <w:spacing w:after="0" w:line="240" w:lineRule="auto"/>
              <w:rPr>
                <w:rFonts w:ascii="Times New Roman" w:hAnsi="Times New Roman"/>
                <w:sz w:val="24"/>
                <w:szCs w:val="24"/>
              </w:rPr>
            </w:pPr>
          </w:p>
        </w:tc>
        <w:tc>
          <w:tcPr>
            <w:tcW w:w="2268" w:type="dxa"/>
          </w:tcPr>
          <w:p w:rsidR="00551EF2" w:rsidRPr="00551EF2" w:rsidRDefault="00551EF2" w:rsidP="00551EF2">
            <w:pPr>
              <w:spacing w:after="0" w:line="240" w:lineRule="auto"/>
              <w:rPr>
                <w:rFonts w:ascii="Times New Roman" w:hAnsi="Times New Roman"/>
                <w:sz w:val="24"/>
                <w:szCs w:val="24"/>
              </w:rPr>
            </w:pPr>
          </w:p>
        </w:tc>
        <w:tc>
          <w:tcPr>
            <w:tcW w:w="3526" w:type="dxa"/>
          </w:tcPr>
          <w:p w:rsidR="00551EF2" w:rsidRPr="00551EF2" w:rsidRDefault="00551EF2" w:rsidP="00551EF2">
            <w:pPr>
              <w:spacing w:after="0" w:line="240" w:lineRule="auto"/>
              <w:rPr>
                <w:rFonts w:ascii="Times New Roman" w:hAnsi="Times New Roman"/>
                <w:sz w:val="24"/>
                <w:szCs w:val="24"/>
              </w:rPr>
            </w:pPr>
          </w:p>
        </w:tc>
        <w:tc>
          <w:tcPr>
            <w:tcW w:w="2610" w:type="dxa"/>
          </w:tcPr>
          <w:p w:rsidR="00551EF2" w:rsidRPr="00551EF2" w:rsidRDefault="00551EF2" w:rsidP="00551EF2">
            <w:pPr>
              <w:spacing w:after="0" w:line="240" w:lineRule="auto"/>
              <w:rPr>
                <w:rFonts w:ascii="Times New Roman" w:hAnsi="Times New Roman"/>
                <w:sz w:val="24"/>
                <w:szCs w:val="24"/>
              </w:rPr>
            </w:pPr>
          </w:p>
        </w:tc>
        <w:tc>
          <w:tcPr>
            <w:tcW w:w="1149" w:type="dxa"/>
          </w:tcPr>
          <w:p w:rsidR="00551EF2" w:rsidRPr="00551EF2" w:rsidRDefault="00551EF2" w:rsidP="00551EF2">
            <w:pPr>
              <w:spacing w:after="0" w:line="240" w:lineRule="auto"/>
              <w:rPr>
                <w:rFonts w:ascii="Times New Roman" w:hAnsi="Times New Roman"/>
                <w:sz w:val="24"/>
                <w:szCs w:val="24"/>
              </w:rPr>
            </w:pPr>
          </w:p>
        </w:tc>
        <w:tc>
          <w:tcPr>
            <w:tcW w:w="1234" w:type="dxa"/>
          </w:tcPr>
          <w:p w:rsidR="00551EF2" w:rsidRPr="00551EF2" w:rsidRDefault="00551EF2" w:rsidP="00551EF2">
            <w:pPr>
              <w:spacing w:after="0" w:line="240" w:lineRule="auto"/>
              <w:rPr>
                <w:rFonts w:ascii="Times New Roman" w:hAnsi="Times New Roman"/>
                <w:sz w:val="24"/>
                <w:szCs w:val="24"/>
              </w:rPr>
            </w:pPr>
          </w:p>
        </w:tc>
        <w:tc>
          <w:tcPr>
            <w:tcW w:w="1102" w:type="dxa"/>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290"/>
        </w:trPr>
        <w:tc>
          <w:tcPr>
            <w:tcW w:w="739" w:type="dxa"/>
            <w:tcBorders>
              <w:top w:val="single" w:sz="6" w:space="0" w:color="auto"/>
              <w:left w:val="single" w:sz="6" w:space="0" w:color="auto"/>
              <w:bottom w:val="nil"/>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Номер реестровой записи</w:t>
            </w:r>
          </w:p>
        </w:tc>
        <w:tc>
          <w:tcPr>
            <w:tcW w:w="2567" w:type="dxa"/>
            <w:tcBorders>
              <w:top w:val="single" w:sz="6" w:space="0" w:color="auto"/>
              <w:left w:val="single" w:sz="6" w:space="0" w:color="auto"/>
              <w:bottom w:val="nil"/>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 группы источников доходов бюджетов/ наименование источника дохода бюджета</w:t>
            </w:r>
          </w:p>
        </w:tc>
        <w:tc>
          <w:tcPr>
            <w:tcW w:w="5794" w:type="dxa"/>
            <w:gridSpan w:val="2"/>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Классификация доходов бюджета</w:t>
            </w:r>
          </w:p>
        </w:tc>
        <w:tc>
          <w:tcPr>
            <w:tcW w:w="2610" w:type="dxa"/>
            <w:tcBorders>
              <w:top w:val="single" w:sz="6" w:space="0" w:color="auto"/>
              <w:left w:val="single" w:sz="6" w:space="0" w:color="auto"/>
              <w:bottom w:val="nil"/>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 главного администратора доходов</w:t>
            </w:r>
          </w:p>
        </w:tc>
        <w:tc>
          <w:tcPr>
            <w:tcW w:w="3485" w:type="dxa"/>
            <w:gridSpan w:val="3"/>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прогноз доходов бюджета</w:t>
            </w:r>
          </w:p>
        </w:tc>
      </w:tr>
      <w:tr w:rsidR="00551EF2" w:rsidRPr="00551EF2" w:rsidTr="00234495">
        <w:trPr>
          <w:trHeight w:val="1126"/>
        </w:trPr>
        <w:tc>
          <w:tcPr>
            <w:tcW w:w="739" w:type="dxa"/>
            <w:tcBorders>
              <w:top w:val="nil"/>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nil"/>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код</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наименование</w:t>
            </w:r>
          </w:p>
        </w:tc>
        <w:tc>
          <w:tcPr>
            <w:tcW w:w="2610" w:type="dxa"/>
            <w:tcBorders>
              <w:top w:val="nil"/>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1149"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  2024год (очередной финансовый год)</w:t>
            </w:r>
          </w:p>
        </w:tc>
        <w:tc>
          <w:tcPr>
            <w:tcW w:w="1234"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  2025 год (первый год планового периода)</w:t>
            </w:r>
          </w:p>
        </w:tc>
        <w:tc>
          <w:tcPr>
            <w:tcW w:w="1102"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  2026 год (второй год планового периода)</w:t>
            </w:r>
          </w:p>
        </w:tc>
      </w:tr>
      <w:tr w:rsidR="00551EF2" w:rsidRPr="00551EF2" w:rsidTr="00234495">
        <w:trPr>
          <w:trHeight w:val="953"/>
        </w:trPr>
        <w:tc>
          <w:tcPr>
            <w:tcW w:w="739" w:type="dxa"/>
            <w:tcBorders>
              <w:top w:val="nil"/>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Налоги на товары (работы, услуги), реализуемые на территории Российской Федерации</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182 1 03 02000 10 0000 110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уплаты акцизов по подакцизным товарам (продукции), производимым на территории Российской Федерации</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Федерального казначейства по Томской области</w:t>
            </w:r>
          </w:p>
        </w:tc>
        <w:tc>
          <w:tcPr>
            <w:tcW w:w="1149" w:type="dxa"/>
            <w:tcBorders>
              <w:top w:val="single" w:sz="4" w:space="0" w:color="auto"/>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2451,3</w:t>
            </w:r>
          </w:p>
        </w:tc>
        <w:tc>
          <w:tcPr>
            <w:tcW w:w="1234" w:type="dxa"/>
            <w:tcBorders>
              <w:top w:val="single" w:sz="4" w:space="0" w:color="auto"/>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2616,0</w:t>
            </w:r>
          </w:p>
        </w:tc>
        <w:tc>
          <w:tcPr>
            <w:tcW w:w="1102" w:type="dxa"/>
            <w:tcBorders>
              <w:top w:val="single" w:sz="4" w:space="0" w:color="auto"/>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2715,4</w:t>
            </w:r>
          </w:p>
        </w:tc>
      </w:tr>
      <w:tr w:rsidR="00551EF2" w:rsidRPr="00551EF2" w:rsidTr="00234495">
        <w:trPr>
          <w:trHeight w:val="1126"/>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Штрафы, санкции, возмещение ущерба</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161 1 16 33050 10 0000 140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Федеральной антимонопольной службы по Томской области</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Налоги на прибыль, доходы</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182 1 01 02000 01 0000 110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 на доходы физических лиц *</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Федеральной налоговой службы по Томской области</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1735,6</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1898,7</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2073,4</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Налоги на совокупный доход</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182 1 05 03000 01 0000 110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Единый сельскохозяйственный налог*</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Федеральной налоговой службы по Томской области</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28,0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28,2</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28,5</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Налоги на имущество</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182 1 06 01030 10 0000 110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 на имущество физических лиц</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Федеральной налоговой службы по Томской области</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219,7</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228,5</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237,6</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Налоги на имущество</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182 1 06 06000 10 0000 110 </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Земельный налог</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Федеральной налоговой службы по Томской области</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1087,7</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1131,2</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1176,4</w:t>
            </w:r>
          </w:p>
        </w:tc>
      </w:tr>
      <w:tr w:rsidR="00551EF2" w:rsidRPr="00551EF2" w:rsidTr="00234495">
        <w:trPr>
          <w:trHeight w:val="226"/>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ИТОГО</w:t>
            </w:r>
          </w:p>
        </w:tc>
        <w:tc>
          <w:tcPr>
            <w:tcW w:w="2610"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5522,3</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5902,6</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6231,3</w:t>
            </w:r>
          </w:p>
        </w:tc>
      </w:tr>
      <w:tr w:rsidR="00551EF2" w:rsidRPr="00551EF2" w:rsidTr="00234495">
        <w:trPr>
          <w:trHeight w:val="1152"/>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948 1 11 05025 10 0001 120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530,5</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530,5</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530,5</w:t>
            </w:r>
          </w:p>
        </w:tc>
      </w:tr>
      <w:tr w:rsidR="00551EF2" w:rsidRPr="00551EF2" w:rsidTr="00234495">
        <w:trPr>
          <w:trHeight w:val="1363"/>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2268" w:type="dxa"/>
            <w:tcBorders>
              <w:top w:val="nil"/>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948 1 11 09045 10 0000 120</w:t>
            </w:r>
          </w:p>
        </w:tc>
        <w:tc>
          <w:tcPr>
            <w:tcW w:w="3526" w:type="dxa"/>
            <w:tcBorders>
              <w:top w:val="nil"/>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18,0</w:t>
            </w:r>
          </w:p>
        </w:tc>
      </w:tr>
      <w:tr w:rsidR="00551EF2" w:rsidRPr="00551EF2" w:rsidTr="00234495">
        <w:trPr>
          <w:trHeight w:val="1613"/>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продажи материальных и нематериальных активов</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948 1 14 02053 10 0000 440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900"/>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Штрафы, санкции, возмещение ущерба</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948 1 16 23052 10 0000 140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возмещения  ущерба при возникновении иных страховых, когда выгодоприобретателями выступают получатели средств бюджетов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Штрафы, санкции, возмещение ущерба</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948 1 16 90050 10 0000 140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неналоговые доходы</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948 1 17 01050 10 0000 180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Невыясненные поступления зачисляемые в бюджеты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неналоговые доходы</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948 1 17 05050 10 0000 180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неналоговые доходы бюджетов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18,8</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19,6</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Безвозмездные поступления</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948 2 00 00000 00 0000 000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Безвозмездные поступления *</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Администрация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9087,6</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9068,1</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9063,3</w:t>
            </w:r>
          </w:p>
        </w:tc>
      </w:tr>
      <w:tr w:rsidR="00551EF2" w:rsidRPr="00551EF2" w:rsidTr="00234495">
        <w:trPr>
          <w:trHeight w:val="674"/>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Прочие неналоговые доходы</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905 1 17 01050 10 000 180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Невыясненные поступления зачисляемые в бюджеты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финансов Администрации Томского района</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1998"/>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905 2 08 05000 10 000 180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Управление финансов Администрации Томского района</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1349"/>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902 1 11 05013 10 0000 120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Администрация Томского района</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900"/>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продажи материальных и нематериальных активов</w:t>
            </w:r>
          </w:p>
        </w:tc>
        <w:tc>
          <w:tcPr>
            <w:tcW w:w="2268"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902 1 14 06013 10 0000 430</w:t>
            </w: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610"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Администрация Томского района</w:t>
            </w: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0</w:t>
            </w:r>
          </w:p>
        </w:tc>
      </w:tr>
      <w:tr w:rsidR="00551EF2" w:rsidRPr="00551EF2" w:rsidTr="00234495">
        <w:trPr>
          <w:trHeight w:val="226"/>
        </w:trPr>
        <w:tc>
          <w:tcPr>
            <w:tcW w:w="739"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567"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sz w:val="24"/>
                <w:szCs w:val="24"/>
              </w:rPr>
            </w:pPr>
          </w:p>
        </w:tc>
        <w:tc>
          <w:tcPr>
            <w:tcW w:w="3526" w:type="dxa"/>
            <w:tcBorders>
              <w:top w:val="single" w:sz="6" w:space="0" w:color="auto"/>
              <w:left w:val="single" w:sz="6" w:space="0" w:color="auto"/>
              <w:bottom w:val="single" w:sz="6" w:space="0" w:color="auto"/>
              <w:right w:val="single" w:sz="6" w:space="0" w:color="auto"/>
            </w:tcBorders>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ВСЕГО</w:t>
            </w:r>
          </w:p>
        </w:tc>
        <w:tc>
          <w:tcPr>
            <w:tcW w:w="2610" w:type="dxa"/>
            <w:tcBorders>
              <w:top w:val="single" w:sz="6" w:space="0" w:color="auto"/>
              <w:left w:val="single" w:sz="6" w:space="0" w:color="auto"/>
              <w:bottom w:val="single" w:sz="6" w:space="0" w:color="auto"/>
              <w:right w:val="single" w:sz="6" w:space="0" w:color="auto"/>
            </w:tcBorders>
          </w:tcPr>
          <w:p w:rsidR="00551EF2" w:rsidRPr="00551EF2" w:rsidRDefault="00551EF2" w:rsidP="00551EF2">
            <w:pPr>
              <w:spacing w:after="0" w:line="240" w:lineRule="auto"/>
              <w:rPr>
                <w:rFonts w:ascii="Times New Roman" w:hAnsi="Times New Roman"/>
                <w:b/>
                <w:bCs/>
                <w:sz w:val="24"/>
                <w:szCs w:val="24"/>
              </w:rPr>
            </w:pPr>
          </w:p>
        </w:tc>
        <w:tc>
          <w:tcPr>
            <w:tcW w:w="1149" w:type="dxa"/>
            <w:tcBorders>
              <w:top w:val="nil"/>
              <w:left w:val="single" w:sz="4" w:space="0" w:color="auto"/>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15176,4</w:t>
            </w:r>
          </w:p>
        </w:tc>
        <w:tc>
          <w:tcPr>
            <w:tcW w:w="1234"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15538,0</w:t>
            </w:r>
          </w:p>
        </w:tc>
        <w:tc>
          <w:tcPr>
            <w:tcW w:w="1102" w:type="dxa"/>
            <w:tcBorders>
              <w:top w:val="nil"/>
              <w:left w:val="nil"/>
              <w:bottom w:val="single" w:sz="4" w:space="0" w:color="auto"/>
              <w:right w:val="single" w:sz="4" w:space="0" w:color="auto"/>
            </w:tcBorders>
            <w:vAlign w:val="bottom"/>
            <w:hideMark/>
          </w:tcPr>
          <w:p w:rsidR="00551EF2" w:rsidRPr="00551EF2" w:rsidRDefault="00551EF2" w:rsidP="00551EF2">
            <w:pPr>
              <w:spacing w:after="0" w:line="240" w:lineRule="auto"/>
              <w:rPr>
                <w:rFonts w:ascii="Times New Roman" w:hAnsi="Times New Roman"/>
                <w:b/>
                <w:bCs/>
                <w:sz w:val="24"/>
                <w:szCs w:val="24"/>
              </w:rPr>
            </w:pPr>
            <w:r w:rsidRPr="00551EF2">
              <w:rPr>
                <w:rFonts w:ascii="Times New Roman" w:hAnsi="Times New Roman"/>
                <w:b/>
                <w:bCs/>
                <w:sz w:val="24"/>
                <w:szCs w:val="24"/>
              </w:rPr>
              <w:t>15862,7</w:t>
            </w:r>
          </w:p>
        </w:tc>
      </w:tr>
      <w:tr w:rsidR="00551EF2" w:rsidRPr="00551EF2" w:rsidTr="00234495">
        <w:trPr>
          <w:trHeight w:val="226"/>
        </w:trPr>
        <w:tc>
          <w:tcPr>
            <w:tcW w:w="739" w:type="dxa"/>
          </w:tcPr>
          <w:p w:rsidR="00551EF2" w:rsidRPr="00551EF2" w:rsidRDefault="00551EF2" w:rsidP="00551EF2">
            <w:pPr>
              <w:spacing w:after="0" w:line="240" w:lineRule="auto"/>
              <w:rPr>
                <w:rFonts w:ascii="Times New Roman" w:hAnsi="Times New Roman"/>
                <w:sz w:val="24"/>
                <w:szCs w:val="24"/>
              </w:rPr>
            </w:pPr>
          </w:p>
        </w:tc>
        <w:tc>
          <w:tcPr>
            <w:tcW w:w="2567" w:type="dxa"/>
          </w:tcPr>
          <w:p w:rsidR="00551EF2" w:rsidRPr="00551EF2" w:rsidRDefault="00551EF2" w:rsidP="00551EF2">
            <w:pPr>
              <w:spacing w:after="0" w:line="240" w:lineRule="auto"/>
              <w:rPr>
                <w:rFonts w:ascii="Times New Roman" w:hAnsi="Times New Roman"/>
                <w:sz w:val="24"/>
                <w:szCs w:val="24"/>
              </w:rPr>
            </w:pPr>
          </w:p>
        </w:tc>
        <w:tc>
          <w:tcPr>
            <w:tcW w:w="2268" w:type="dxa"/>
          </w:tcPr>
          <w:p w:rsidR="00551EF2" w:rsidRPr="00551EF2" w:rsidRDefault="00551EF2" w:rsidP="00551EF2">
            <w:pPr>
              <w:spacing w:after="0" w:line="240" w:lineRule="auto"/>
              <w:rPr>
                <w:rFonts w:ascii="Times New Roman" w:hAnsi="Times New Roman"/>
                <w:sz w:val="24"/>
                <w:szCs w:val="24"/>
              </w:rPr>
            </w:pPr>
          </w:p>
        </w:tc>
        <w:tc>
          <w:tcPr>
            <w:tcW w:w="3526" w:type="dxa"/>
          </w:tcPr>
          <w:p w:rsidR="00551EF2" w:rsidRPr="00551EF2" w:rsidRDefault="00551EF2" w:rsidP="00551EF2">
            <w:pPr>
              <w:spacing w:after="0" w:line="240" w:lineRule="auto"/>
              <w:rPr>
                <w:rFonts w:ascii="Times New Roman" w:hAnsi="Times New Roman"/>
                <w:sz w:val="24"/>
                <w:szCs w:val="24"/>
              </w:rPr>
            </w:pPr>
          </w:p>
        </w:tc>
        <w:tc>
          <w:tcPr>
            <w:tcW w:w="2610" w:type="dxa"/>
          </w:tcPr>
          <w:p w:rsidR="00551EF2" w:rsidRPr="00551EF2" w:rsidRDefault="00551EF2" w:rsidP="00551EF2">
            <w:pPr>
              <w:spacing w:after="0" w:line="240" w:lineRule="auto"/>
              <w:rPr>
                <w:rFonts w:ascii="Times New Roman" w:hAnsi="Times New Roman"/>
                <w:sz w:val="24"/>
                <w:szCs w:val="24"/>
              </w:rPr>
            </w:pPr>
          </w:p>
        </w:tc>
        <w:tc>
          <w:tcPr>
            <w:tcW w:w="1149" w:type="dxa"/>
          </w:tcPr>
          <w:p w:rsidR="00551EF2" w:rsidRPr="00551EF2" w:rsidRDefault="00551EF2" w:rsidP="00551EF2">
            <w:pPr>
              <w:spacing w:after="0" w:line="240" w:lineRule="auto"/>
              <w:rPr>
                <w:rFonts w:ascii="Times New Roman" w:hAnsi="Times New Roman"/>
                <w:sz w:val="24"/>
                <w:szCs w:val="24"/>
              </w:rPr>
            </w:pPr>
          </w:p>
        </w:tc>
        <w:tc>
          <w:tcPr>
            <w:tcW w:w="1234" w:type="dxa"/>
          </w:tcPr>
          <w:p w:rsidR="00551EF2" w:rsidRPr="00551EF2" w:rsidRDefault="00551EF2" w:rsidP="00551EF2">
            <w:pPr>
              <w:spacing w:after="0" w:line="240" w:lineRule="auto"/>
              <w:rPr>
                <w:rFonts w:ascii="Times New Roman" w:hAnsi="Times New Roman"/>
                <w:sz w:val="24"/>
                <w:szCs w:val="24"/>
              </w:rPr>
            </w:pPr>
          </w:p>
        </w:tc>
        <w:tc>
          <w:tcPr>
            <w:tcW w:w="1102" w:type="dxa"/>
          </w:tcPr>
          <w:p w:rsidR="00551EF2" w:rsidRPr="00551EF2" w:rsidRDefault="00551EF2" w:rsidP="00551EF2">
            <w:pPr>
              <w:spacing w:after="0" w:line="240" w:lineRule="auto"/>
              <w:rPr>
                <w:rFonts w:ascii="Times New Roman" w:hAnsi="Times New Roman"/>
                <w:sz w:val="24"/>
                <w:szCs w:val="24"/>
              </w:rPr>
            </w:pPr>
          </w:p>
        </w:tc>
      </w:tr>
      <w:tr w:rsidR="00551EF2" w:rsidRPr="00551EF2" w:rsidTr="00234495">
        <w:trPr>
          <w:trHeight w:val="226"/>
        </w:trPr>
        <w:tc>
          <w:tcPr>
            <w:tcW w:w="739" w:type="dxa"/>
          </w:tcPr>
          <w:p w:rsidR="00551EF2" w:rsidRPr="00551EF2" w:rsidRDefault="00551EF2" w:rsidP="00551EF2">
            <w:pPr>
              <w:spacing w:after="0" w:line="240" w:lineRule="auto"/>
              <w:rPr>
                <w:rFonts w:ascii="Times New Roman" w:hAnsi="Times New Roman"/>
                <w:sz w:val="24"/>
                <w:szCs w:val="24"/>
              </w:rPr>
            </w:pPr>
          </w:p>
        </w:tc>
        <w:tc>
          <w:tcPr>
            <w:tcW w:w="2567" w:type="dxa"/>
          </w:tcPr>
          <w:p w:rsidR="00551EF2" w:rsidRPr="00551EF2" w:rsidRDefault="00551EF2" w:rsidP="00551EF2">
            <w:pPr>
              <w:spacing w:after="0" w:line="240" w:lineRule="auto"/>
              <w:rPr>
                <w:rFonts w:ascii="Times New Roman" w:hAnsi="Times New Roman"/>
                <w:sz w:val="24"/>
                <w:szCs w:val="24"/>
              </w:rPr>
            </w:pPr>
          </w:p>
        </w:tc>
        <w:tc>
          <w:tcPr>
            <w:tcW w:w="2268" w:type="dxa"/>
          </w:tcPr>
          <w:p w:rsidR="00551EF2" w:rsidRPr="00551EF2" w:rsidRDefault="00551EF2" w:rsidP="00551EF2">
            <w:pPr>
              <w:spacing w:after="0" w:line="240" w:lineRule="auto"/>
              <w:rPr>
                <w:rFonts w:ascii="Times New Roman" w:hAnsi="Times New Roman"/>
                <w:sz w:val="24"/>
                <w:szCs w:val="24"/>
              </w:rPr>
            </w:pPr>
          </w:p>
        </w:tc>
        <w:tc>
          <w:tcPr>
            <w:tcW w:w="3526" w:type="dxa"/>
          </w:tcPr>
          <w:p w:rsidR="00551EF2" w:rsidRPr="00551EF2" w:rsidRDefault="00551EF2" w:rsidP="00551EF2">
            <w:pPr>
              <w:spacing w:after="0" w:line="240" w:lineRule="auto"/>
              <w:rPr>
                <w:rFonts w:ascii="Times New Roman" w:hAnsi="Times New Roman"/>
                <w:sz w:val="24"/>
                <w:szCs w:val="24"/>
              </w:rPr>
            </w:pPr>
          </w:p>
        </w:tc>
        <w:tc>
          <w:tcPr>
            <w:tcW w:w="2610" w:type="dxa"/>
          </w:tcPr>
          <w:p w:rsidR="00551EF2" w:rsidRPr="00551EF2" w:rsidRDefault="00551EF2" w:rsidP="00551EF2">
            <w:pPr>
              <w:spacing w:after="0" w:line="240" w:lineRule="auto"/>
              <w:rPr>
                <w:rFonts w:ascii="Times New Roman" w:hAnsi="Times New Roman"/>
                <w:sz w:val="24"/>
                <w:szCs w:val="24"/>
              </w:rPr>
            </w:pPr>
          </w:p>
        </w:tc>
        <w:tc>
          <w:tcPr>
            <w:tcW w:w="1149" w:type="dxa"/>
          </w:tcPr>
          <w:p w:rsidR="00551EF2" w:rsidRPr="00551EF2" w:rsidRDefault="00551EF2" w:rsidP="00551EF2">
            <w:pPr>
              <w:spacing w:after="0" w:line="240" w:lineRule="auto"/>
              <w:rPr>
                <w:rFonts w:ascii="Times New Roman" w:hAnsi="Times New Roman"/>
                <w:sz w:val="24"/>
                <w:szCs w:val="24"/>
              </w:rPr>
            </w:pPr>
          </w:p>
        </w:tc>
        <w:tc>
          <w:tcPr>
            <w:tcW w:w="1234" w:type="dxa"/>
          </w:tcPr>
          <w:p w:rsidR="00551EF2" w:rsidRPr="00551EF2" w:rsidRDefault="00551EF2" w:rsidP="00551EF2">
            <w:pPr>
              <w:spacing w:after="0" w:line="240" w:lineRule="auto"/>
              <w:rPr>
                <w:rFonts w:ascii="Times New Roman" w:hAnsi="Times New Roman"/>
                <w:sz w:val="24"/>
                <w:szCs w:val="24"/>
              </w:rPr>
            </w:pPr>
          </w:p>
        </w:tc>
        <w:tc>
          <w:tcPr>
            <w:tcW w:w="1102" w:type="dxa"/>
          </w:tcPr>
          <w:p w:rsidR="00551EF2" w:rsidRPr="00551EF2" w:rsidRDefault="00551EF2" w:rsidP="00551EF2">
            <w:pPr>
              <w:spacing w:after="0" w:line="240" w:lineRule="auto"/>
              <w:rPr>
                <w:rFonts w:ascii="Times New Roman" w:hAnsi="Times New Roman"/>
                <w:sz w:val="24"/>
                <w:szCs w:val="24"/>
              </w:rPr>
            </w:pPr>
          </w:p>
        </w:tc>
      </w:tr>
    </w:tbl>
    <w:p w:rsidR="00551EF2" w:rsidRPr="00551EF2" w:rsidRDefault="00551EF2" w:rsidP="00551EF2">
      <w:pPr>
        <w:spacing w:after="0" w:line="240" w:lineRule="auto"/>
        <w:rPr>
          <w:rFonts w:ascii="Times New Roman" w:hAnsi="Times New Roman"/>
          <w:sz w:val="24"/>
          <w:szCs w:val="24"/>
        </w:rPr>
      </w:pPr>
    </w:p>
    <w:p w:rsidR="00234495" w:rsidRDefault="00551EF2" w:rsidP="00551EF2">
      <w:pPr>
        <w:spacing w:after="0" w:line="240" w:lineRule="auto"/>
        <w:rPr>
          <w:rFonts w:ascii="Times New Roman" w:hAnsi="Times New Roman"/>
          <w:sz w:val="24"/>
          <w:szCs w:val="24"/>
        </w:rPr>
      </w:pPr>
      <w:r w:rsidRPr="00551EF2">
        <w:rPr>
          <w:rFonts w:ascii="Times New Roman" w:hAnsi="Times New Roman"/>
          <w:sz w:val="24"/>
          <w:szCs w:val="24"/>
        </w:rPr>
        <w:t xml:space="preserve">                Глава </w:t>
      </w:r>
      <w:proofErr w:type="spellStart"/>
      <w:r w:rsidRPr="00551EF2">
        <w:rPr>
          <w:rFonts w:ascii="Times New Roman" w:hAnsi="Times New Roman"/>
          <w:sz w:val="24"/>
          <w:szCs w:val="24"/>
        </w:rPr>
        <w:t>Турунтаевского</w:t>
      </w:r>
      <w:proofErr w:type="spellEnd"/>
      <w:r w:rsidRPr="00551EF2">
        <w:rPr>
          <w:rFonts w:ascii="Times New Roman" w:hAnsi="Times New Roman"/>
          <w:sz w:val="24"/>
          <w:szCs w:val="24"/>
        </w:rPr>
        <w:t xml:space="preserve"> сельского поселения</w:t>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r>
      <w:r w:rsidRPr="00551EF2">
        <w:rPr>
          <w:rFonts w:ascii="Times New Roman" w:hAnsi="Times New Roman"/>
          <w:sz w:val="24"/>
          <w:szCs w:val="24"/>
        </w:rPr>
        <w:tab/>
        <w:t>С.В. Неверный</w:t>
      </w:r>
      <w:r w:rsidR="00234495">
        <w:rPr>
          <w:rFonts w:ascii="Times New Roman" w:hAnsi="Times New Roman"/>
          <w:sz w:val="24"/>
          <w:szCs w:val="24"/>
        </w:rPr>
        <w:br w:type="page"/>
      </w:r>
    </w:p>
    <w:p w:rsidR="00234495" w:rsidRDefault="00234495" w:rsidP="00551EF2">
      <w:pPr>
        <w:spacing w:after="0" w:line="240" w:lineRule="auto"/>
        <w:rPr>
          <w:rFonts w:ascii="Times New Roman" w:hAnsi="Times New Roman"/>
          <w:sz w:val="24"/>
          <w:szCs w:val="24"/>
        </w:rPr>
        <w:sectPr w:rsidR="00234495" w:rsidSect="00234495">
          <w:footerReference w:type="even" r:id="rId11"/>
          <w:footerReference w:type="default" r:id="rId12"/>
          <w:footerReference w:type="first" r:id="rId13"/>
          <w:pgSz w:w="16840" w:h="11907" w:orient="landscape" w:code="9"/>
          <w:pgMar w:top="1134" w:right="568" w:bottom="567" w:left="1134" w:header="720" w:footer="386" w:gutter="0"/>
          <w:cols w:space="720"/>
          <w:titlePg/>
          <w:docGrid w:linePitch="326"/>
        </w:sectPr>
      </w:pPr>
    </w:p>
    <w:p w:rsidR="007A1450" w:rsidRPr="007A1450" w:rsidRDefault="007A1450" w:rsidP="007A1450">
      <w:pPr>
        <w:tabs>
          <w:tab w:val="left" w:pos="8082"/>
        </w:tabs>
        <w:spacing w:after="0" w:line="240" w:lineRule="auto"/>
        <w:jc w:val="center"/>
        <w:rPr>
          <w:rFonts w:ascii="Times New Roman" w:hAnsi="Times New Roman"/>
          <w:b/>
          <w:sz w:val="24"/>
          <w:szCs w:val="24"/>
        </w:rPr>
      </w:pPr>
      <w:r w:rsidRPr="007A1450">
        <w:rPr>
          <w:rFonts w:ascii="Times New Roman" w:hAnsi="Times New Roman"/>
          <w:noProof/>
          <w:sz w:val="24"/>
          <w:szCs w:val="24"/>
        </w:rPr>
        <w:lastRenderedPageBreak/>
        <mc:AlternateContent>
          <mc:Choice Requires="wps">
            <w:drawing>
              <wp:anchor distT="0" distB="0" distL="114300" distR="114300" simplePos="0" relativeHeight="251678208" behindDoc="0" locked="0" layoutInCell="1" allowOverlap="1" wp14:anchorId="6B12BCB6" wp14:editId="48DE952B">
                <wp:simplePos x="0" y="0"/>
                <wp:positionH relativeFrom="column">
                  <wp:posOffset>8549640</wp:posOffset>
                </wp:positionH>
                <wp:positionV relativeFrom="paragraph">
                  <wp:posOffset>-685800</wp:posOffset>
                </wp:positionV>
                <wp:extent cx="676275" cy="34290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450" w:rsidRPr="00AE0153" w:rsidRDefault="007A1450" w:rsidP="007A1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673.2pt;margin-top:-54pt;width:53.2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4QkQ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" stroked="f">
                <v:textbox>
                  <w:txbxContent>
                    <w:p w:rsidR="007A1450" w:rsidRPr="00AE0153" w:rsidRDefault="007A1450" w:rsidP="007A1450"/>
                  </w:txbxContent>
                </v:textbox>
              </v:shape>
            </w:pict>
          </mc:Fallback>
        </mc:AlternateContent>
      </w:r>
      <w:r w:rsidRPr="007A1450">
        <w:rPr>
          <w:rFonts w:ascii="Times New Roman" w:hAnsi="Times New Roman"/>
          <w:b/>
          <w:sz w:val="24"/>
          <w:szCs w:val="24"/>
        </w:rPr>
        <w:t>ТОМСКАЯ ОБЛАСТЬ</w:t>
      </w:r>
    </w:p>
    <w:p w:rsidR="007A1450" w:rsidRPr="007A1450" w:rsidRDefault="007A1450" w:rsidP="007A1450">
      <w:pPr>
        <w:spacing w:after="0" w:line="240" w:lineRule="auto"/>
        <w:jc w:val="center"/>
        <w:rPr>
          <w:rFonts w:ascii="Times New Roman" w:hAnsi="Times New Roman"/>
          <w:b/>
          <w:sz w:val="24"/>
          <w:szCs w:val="24"/>
        </w:rPr>
      </w:pPr>
      <w:r w:rsidRPr="007A1450">
        <w:rPr>
          <w:rFonts w:ascii="Times New Roman" w:hAnsi="Times New Roman"/>
          <w:b/>
          <w:sz w:val="24"/>
          <w:szCs w:val="24"/>
        </w:rPr>
        <w:t>ТОМСКИЙ РАЙОН</w:t>
      </w:r>
    </w:p>
    <w:p w:rsidR="007A1450" w:rsidRPr="007A1450" w:rsidRDefault="007A1450" w:rsidP="007A1450">
      <w:pPr>
        <w:spacing w:after="0" w:line="240" w:lineRule="auto"/>
        <w:jc w:val="center"/>
        <w:rPr>
          <w:rFonts w:ascii="Times New Roman" w:hAnsi="Times New Roman"/>
          <w:b/>
          <w:sz w:val="24"/>
          <w:szCs w:val="24"/>
        </w:rPr>
      </w:pPr>
      <w:r w:rsidRPr="007A1450">
        <w:rPr>
          <w:rFonts w:ascii="Times New Roman" w:hAnsi="Times New Roman"/>
          <w:b/>
          <w:sz w:val="24"/>
          <w:szCs w:val="24"/>
        </w:rPr>
        <w:t>СОВЕТ ТУРУНТАЕВСКОГО СЕЛЬСКОГО ПОСЕЛЕНИЯ</w:t>
      </w:r>
    </w:p>
    <w:p w:rsidR="007A1450" w:rsidRPr="007A1450" w:rsidRDefault="007A1450" w:rsidP="007A1450">
      <w:pPr>
        <w:spacing w:after="0" w:line="240" w:lineRule="auto"/>
        <w:jc w:val="center"/>
        <w:rPr>
          <w:rFonts w:ascii="Times New Roman" w:hAnsi="Times New Roman"/>
          <w:b/>
          <w:sz w:val="24"/>
          <w:szCs w:val="24"/>
        </w:rPr>
      </w:pPr>
    </w:p>
    <w:p w:rsidR="007A1450" w:rsidRPr="007A1450" w:rsidRDefault="007A1450" w:rsidP="007A1450">
      <w:pPr>
        <w:spacing w:after="0" w:line="240" w:lineRule="auto"/>
        <w:jc w:val="center"/>
        <w:rPr>
          <w:rFonts w:ascii="Times New Roman" w:hAnsi="Times New Roman"/>
          <w:b/>
          <w:sz w:val="24"/>
          <w:szCs w:val="24"/>
        </w:rPr>
      </w:pPr>
      <w:r w:rsidRPr="007A1450">
        <w:rPr>
          <w:rFonts w:ascii="Times New Roman" w:hAnsi="Times New Roman"/>
          <w:b/>
          <w:sz w:val="24"/>
          <w:szCs w:val="24"/>
        </w:rPr>
        <w:t>РЕШЕНИЕ № 57</w:t>
      </w:r>
    </w:p>
    <w:p w:rsidR="007A1450" w:rsidRPr="007A1450" w:rsidRDefault="007A1450" w:rsidP="007A1450">
      <w:pPr>
        <w:spacing w:after="0" w:line="240" w:lineRule="auto"/>
        <w:jc w:val="center"/>
        <w:rPr>
          <w:rFonts w:ascii="Times New Roman" w:hAnsi="Times New Roman"/>
          <w:b/>
          <w:sz w:val="24"/>
          <w:szCs w:val="24"/>
        </w:rPr>
      </w:pPr>
    </w:p>
    <w:p w:rsidR="007A1450" w:rsidRPr="007A1450" w:rsidRDefault="007A1450" w:rsidP="007A1450">
      <w:pPr>
        <w:spacing w:after="0" w:line="240" w:lineRule="auto"/>
        <w:jc w:val="center"/>
        <w:rPr>
          <w:rFonts w:ascii="Times New Roman" w:hAnsi="Times New Roman"/>
          <w:sz w:val="24"/>
          <w:szCs w:val="24"/>
        </w:rPr>
      </w:pPr>
      <w:r w:rsidRPr="007A1450">
        <w:rPr>
          <w:rFonts w:ascii="Times New Roman" w:hAnsi="Times New Roman"/>
          <w:noProof/>
          <w:sz w:val="24"/>
          <w:szCs w:val="24"/>
        </w:rPr>
        <mc:AlternateContent>
          <mc:Choice Requires="wps">
            <w:drawing>
              <wp:anchor distT="0" distB="0" distL="114300" distR="114300" simplePos="0" relativeHeight="251679232" behindDoc="0" locked="0" layoutInCell="1" allowOverlap="1" wp14:anchorId="4C33CF98" wp14:editId="7AAFDD7F">
                <wp:simplePos x="0" y="0"/>
                <wp:positionH relativeFrom="column">
                  <wp:posOffset>6743700</wp:posOffset>
                </wp:positionH>
                <wp:positionV relativeFrom="paragraph">
                  <wp:posOffset>49530</wp:posOffset>
                </wp:positionV>
                <wp:extent cx="1143000" cy="228600"/>
                <wp:effectExtent l="381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450" w:rsidRDefault="007A1450" w:rsidP="007A1450">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531pt;margin-top:3.9pt;width:90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&#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DYE11SkgIAABYFAAAOAAAAAAAAAAAAAAAAAC4CAABkcnMvZTJvRG9jLnhtbFBL&#10;AQItABQABgAIAAAAIQB+WddA3QAAAAoBAAAPAAAAAAAAAAAAAAAAAOwEAABkcnMvZG93bnJldi54&#10;bWxQSwUGAAAAAAQABADzAAAA9gUAAAAA&#10;" stroked="f">
                <v:textbox>
                  <w:txbxContent>
                    <w:p w:rsidR="007A1450" w:rsidRDefault="007A1450" w:rsidP="007A1450">
                      <w:pPr>
                        <w:rPr>
                          <w:b/>
                          <w:szCs w:val="18"/>
                        </w:rPr>
                      </w:pPr>
                      <w:r>
                        <w:rPr>
                          <w:b/>
                          <w:szCs w:val="18"/>
                        </w:rPr>
                        <w:t>___31.01.2013г.</w:t>
                      </w:r>
                    </w:p>
                  </w:txbxContent>
                </v:textbox>
              </v:shape>
            </w:pict>
          </mc:Fallback>
        </mc:AlternateContent>
      </w:r>
    </w:p>
    <w:p w:rsidR="007A1450" w:rsidRPr="007A1450" w:rsidRDefault="007A1450" w:rsidP="007A1450">
      <w:pPr>
        <w:spacing w:after="0" w:line="240" w:lineRule="auto"/>
        <w:rPr>
          <w:rFonts w:ascii="Times New Roman" w:hAnsi="Times New Roman"/>
          <w:sz w:val="24"/>
          <w:szCs w:val="24"/>
          <w:u w:val="single"/>
        </w:rPr>
      </w:pPr>
      <w:r w:rsidRPr="007A1450">
        <w:rPr>
          <w:rFonts w:ascii="Times New Roman" w:hAnsi="Times New Roman"/>
          <w:noProof/>
          <w:sz w:val="24"/>
          <w:szCs w:val="24"/>
        </w:rPr>
        <mc:AlternateContent>
          <mc:Choice Requires="wps">
            <w:drawing>
              <wp:anchor distT="0" distB="0" distL="114300" distR="114300" simplePos="0" relativeHeight="251680256" behindDoc="0" locked="0" layoutInCell="1" allowOverlap="1" wp14:anchorId="47D144D3" wp14:editId="424A3DE0">
                <wp:simplePos x="0" y="0"/>
                <wp:positionH relativeFrom="column">
                  <wp:posOffset>-2689860</wp:posOffset>
                </wp:positionH>
                <wp:positionV relativeFrom="paragraph">
                  <wp:posOffset>22860</wp:posOffset>
                </wp:positionV>
                <wp:extent cx="76200" cy="26289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450" w:rsidRDefault="007A1450" w:rsidP="007A1450">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margin-left:-211.8pt;margin-top:1.8pt;width:6pt;height:20.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EkAIAABc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" stroked="f">
                <v:textbox>
                  <w:txbxContent>
                    <w:p w:rsidR="007A1450" w:rsidRDefault="007A1450" w:rsidP="007A1450">
                      <w:pPr>
                        <w:rPr>
                          <w:szCs w:val="18"/>
                        </w:rPr>
                      </w:pPr>
                      <w:r>
                        <w:rPr>
                          <w:szCs w:val="18"/>
                        </w:rPr>
                        <w:t>с. Турунтаево</w:t>
                      </w:r>
                    </w:p>
                  </w:txbxContent>
                </v:textbox>
              </v:shape>
            </w:pict>
          </mc:Fallback>
        </mc:AlternateContent>
      </w:r>
      <w:r w:rsidRPr="007A1450">
        <w:rPr>
          <w:rFonts w:ascii="Times New Roman" w:hAnsi="Times New Roman"/>
          <w:sz w:val="24"/>
          <w:szCs w:val="24"/>
        </w:rPr>
        <w:t xml:space="preserve"> с. Турунтаево                                                                                        </w:t>
      </w:r>
      <w:r w:rsidRPr="007A1450">
        <w:rPr>
          <w:rFonts w:ascii="Times New Roman" w:hAnsi="Times New Roman"/>
          <w:sz w:val="24"/>
          <w:szCs w:val="24"/>
          <w:u w:val="single"/>
        </w:rPr>
        <w:t xml:space="preserve">     26 марта 2025 г.__</w:t>
      </w:r>
    </w:p>
    <w:p w:rsidR="007A1450" w:rsidRPr="007A1450" w:rsidRDefault="007A1450" w:rsidP="007A1450">
      <w:pPr>
        <w:tabs>
          <w:tab w:val="left" w:pos="5865"/>
        </w:tabs>
        <w:spacing w:after="0" w:line="240" w:lineRule="auto"/>
        <w:rPr>
          <w:rFonts w:ascii="Times New Roman" w:hAnsi="Times New Roman"/>
          <w:sz w:val="24"/>
          <w:szCs w:val="24"/>
        </w:rPr>
      </w:pPr>
      <w:r w:rsidRPr="007A1450">
        <w:rPr>
          <w:rFonts w:ascii="Times New Roman" w:hAnsi="Times New Roman"/>
          <w:sz w:val="24"/>
          <w:szCs w:val="24"/>
        </w:rPr>
        <w:t xml:space="preserve">                                                                                                               20 собрание 5-го созыва</w:t>
      </w:r>
    </w:p>
    <w:p w:rsidR="007A1450" w:rsidRPr="007A1450" w:rsidRDefault="007A1450" w:rsidP="007A1450">
      <w:pPr>
        <w:spacing w:after="0" w:line="240" w:lineRule="auto"/>
        <w:rPr>
          <w:rFonts w:ascii="Times New Roman" w:hAnsi="Times New Roman"/>
          <w:b/>
          <w:sz w:val="24"/>
          <w:szCs w:val="24"/>
        </w:rPr>
      </w:pPr>
    </w:p>
    <w:p w:rsidR="007A1450" w:rsidRPr="007A1450" w:rsidRDefault="007A1450" w:rsidP="007A1450">
      <w:pPr>
        <w:spacing w:after="0" w:line="240" w:lineRule="auto"/>
        <w:jc w:val="center"/>
        <w:rPr>
          <w:rFonts w:ascii="Times New Roman" w:hAnsi="Times New Roman"/>
          <w:b/>
          <w:sz w:val="24"/>
          <w:szCs w:val="24"/>
        </w:rPr>
      </w:pPr>
    </w:p>
    <w:p w:rsidR="007A1450" w:rsidRPr="007A1450" w:rsidRDefault="007A1450" w:rsidP="007A1450">
      <w:pPr>
        <w:spacing w:after="0" w:line="240" w:lineRule="auto"/>
        <w:jc w:val="center"/>
        <w:rPr>
          <w:rFonts w:ascii="Times New Roman" w:hAnsi="Times New Roman"/>
          <w:b/>
          <w:sz w:val="24"/>
          <w:szCs w:val="24"/>
        </w:rPr>
      </w:pP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О передаче полномочий Счетной палате </w:t>
      </w: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муниципального образования «Томский район» </w:t>
      </w: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полномочий контрольно-счетного органа </w:t>
      </w: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w:t>
      </w: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сельского поселения </w:t>
      </w:r>
      <w:r w:rsidRPr="007A1450">
        <w:rPr>
          <w:rFonts w:ascii="Times New Roman" w:hAnsi="Times New Roman"/>
          <w:color w:val="000000"/>
          <w:sz w:val="24"/>
          <w:szCs w:val="24"/>
        </w:rPr>
        <w:t xml:space="preserve">по осуществлению внешней проверки </w:t>
      </w:r>
    </w:p>
    <w:p w:rsidR="007A1450" w:rsidRPr="007A1450" w:rsidRDefault="007A1450" w:rsidP="007A1450">
      <w:pPr>
        <w:spacing w:after="0" w:line="240" w:lineRule="auto"/>
        <w:rPr>
          <w:rFonts w:ascii="Times New Roman" w:hAnsi="Times New Roman"/>
          <w:color w:val="000000"/>
          <w:sz w:val="24"/>
          <w:szCs w:val="24"/>
        </w:rPr>
      </w:pPr>
      <w:r w:rsidRPr="007A1450">
        <w:rPr>
          <w:rFonts w:ascii="Times New Roman" w:hAnsi="Times New Roman"/>
          <w:color w:val="000000"/>
          <w:sz w:val="24"/>
          <w:szCs w:val="24"/>
        </w:rPr>
        <w:t xml:space="preserve">годового отчета об исполнении бюджета </w:t>
      </w:r>
      <w:proofErr w:type="spellStart"/>
      <w:r w:rsidRPr="007A1450">
        <w:rPr>
          <w:rFonts w:ascii="Times New Roman" w:hAnsi="Times New Roman"/>
          <w:color w:val="000000"/>
          <w:sz w:val="24"/>
          <w:szCs w:val="24"/>
        </w:rPr>
        <w:t>Турунтаевского</w:t>
      </w:r>
      <w:proofErr w:type="spellEnd"/>
    </w:p>
    <w:p w:rsidR="007A1450" w:rsidRPr="007A1450" w:rsidRDefault="007A1450" w:rsidP="007A1450">
      <w:pPr>
        <w:spacing w:after="0" w:line="240" w:lineRule="auto"/>
        <w:rPr>
          <w:rFonts w:ascii="Times New Roman" w:hAnsi="Times New Roman"/>
          <w:color w:val="000000"/>
          <w:sz w:val="24"/>
          <w:szCs w:val="24"/>
        </w:rPr>
      </w:pPr>
      <w:r w:rsidRPr="007A1450">
        <w:rPr>
          <w:rFonts w:ascii="Times New Roman" w:hAnsi="Times New Roman"/>
          <w:color w:val="000000"/>
          <w:sz w:val="24"/>
          <w:szCs w:val="24"/>
        </w:rPr>
        <w:t>сельского поселения</w:t>
      </w:r>
    </w:p>
    <w:p w:rsidR="007A1450" w:rsidRPr="007A1450" w:rsidRDefault="007A1450" w:rsidP="007A1450">
      <w:pPr>
        <w:spacing w:after="0" w:line="240" w:lineRule="auto"/>
        <w:rPr>
          <w:rFonts w:ascii="Times New Roman" w:hAnsi="Times New Roman"/>
          <w:sz w:val="24"/>
          <w:szCs w:val="24"/>
        </w:rPr>
      </w:pPr>
    </w:p>
    <w:p w:rsidR="007A1450" w:rsidRPr="007A1450" w:rsidRDefault="007A1450" w:rsidP="007A1450">
      <w:pPr>
        <w:pStyle w:val="12"/>
        <w:ind w:left="0"/>
        <w:jc w:val="both"/>
      </w:pPr>
    </w:p>
    <w:p w:rsidR="007A1450" w:rsidRPr="007A1450" w:rsidRDefault="007A1450" w:rsidP="007A1450">
      <w:pPr>
        <w:shd w:val="clear" w:color="auto" w:fill="FFFFFF"/>
        <w:spacing w:after="0" w:line="240" w:lineRule="auto"/>
        <w:jc w:val="both"/>
        <w:rPr>
          <w:rFonts w:ascii="Times New Roman" w:hAnsi="Times New Roman"/>
          <w:sz w:val="24"/>
          <w:szCs w:val="24"/>
        </w:rPr>
      </w:pPr>
      <w:r w:rsidRPr="007A1450">
        <w:rPr>
          <w:rFonts w:ascii="Times New Roman" w:hAnsi="Times New Roman"/>
          <w:sz w:val="24"/>
          <w:szCs w:val="24"/>
        </w:rPr>
        <w:tab/>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4" w:history="1">
        <w:r w:rsidRPr="007A1450">
          <w:rPr>
            <w:rStyle w:val="a8"/>
            <w:rFonts w:ascii="Times New Roman" w:hAnsi="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A1450">
        <w:rPr>
          <w:rFonts w:ascii="Times New Roman" w:hAnsi="Times New Roman"/>
          <w:sz w:val="24"/>
          <w:szCs w:val="24"/>
        </w:rPr>
        <w:t>,  Уставом муниципального образования «</w:t>
      </w:r>
      <w:proofErr w:type="spellStart"/>
      <w:r w:rsidRPr="007A1450">
        <w:rPr>
          <w:rFonts w:ascii="Times New Roman" w:hAnsi="Times New Roman"/>
          <w:sz w:val="24"/>
          <w:szCs w:val="24"/>
        </w:rPr>
        <w:t>Турунтаевское</w:t>
      </w:r>
      <w:proofErr w:type="spellEnd"/>
      <w:r w:rsidRPr="007A1450">
        <w:rPr>
          <w:rFonts w:ascii="Times New Roman" w:hAnsi="Times New Roman"/>
          <w:sz w:val="24"/>
          <w:szCs w:val="24"/>
        </w:rPr>
        <w:t xml:space="preserve"> сельское поселение»</w:t>
      </w:r>
    </w:p>
    <w:p w:rsidR="007A1450" w:rsidRPr="007A1450" w:rsidRDefault="007A1450" w:rsidP="007A1450">
      <w:pPr>
        <w:pStyle w:val="12"/>
        <w:ind w:left="0"/>
        <w:jc w:val="both"/>
      </w:pP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                   Совет </w:t>
      </w: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сельского поселения  решил:</w:t>
      </w:r>
    </w:p>
    <w:p w:rsidR="007A1450" w:rsidRPr="007A1450" w:rsidRDefault="007A1450" w:rsidP="007A1450">
      <w:pPr>
        <w:spacing w:after="0" w:line="240" w:lineRule="auto"/>
        <w:rPr>
          <w:rFonts w:ascii="Times New Roman" w:hAnsi="Times New Roman"/>
          <w:sz w:val="24"/>
          <w:szCs w:val="24"/>
        </w:rPr>
      </w:pP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ab/>
        <w:t xml:space="preserve">1. Заключить Соглашение  о передаче Счетной палате муниципального образования «Томский район» полномочий контрольно-счетного органа </w:t>
      </w: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сельского поселения </w:t>
      </w:r>
      <w:r w:rsidRPr="007A1450">
        <w:rPr>
          <w:rFonts w:ascii="Times New Roman" w:hAnsi="Times New Roman"/>
          <w:color w:val="000000"/>
          <w:sz w:val="24"/>
          <w:szCs w:val="24"/>
        </w:rPr>
        <w:t xml:space="preserve">по осуществлению внешней проверки </w:t>
      </w:r>
      <w:r w:rsidRPr="007A1450">
        <w:rPr>
          <w:rFonts w:ascii="Times New Roman" w:hAnsi="Times New Roman"/>
          <w:sz w:val="24"/>
          <w:szCs w:val="24"/>
        </w:rPr>
        <w:t xml:space="preserve">годового отчета об исполнении бюджета </w:t>
      </w: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сельского поселения. Текст  Соглашения прилагается (Приложение).</w:t>
      </w: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pacing w:val="-9"/>
          <w:sz w:val="24"/>
          <w:szCs w:val="24"/>
        </w:rPr>
        <w:tab/>
      </w:r>
      <w:r w:rsidRPr="007A1450">
        <w:rPr>
          <w:rFonts w:ascii="Times New Roman" w:hAnsi="Times New Roman"/>
          <w:sz w:val="24"/>
          <w:szCs w:val="24"/>
        </w:rPr>
        <w:t xml:space="preserve">2. Настоящее решение направить Председателю Совета </w:t>
      </w: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сельского поселения для подписания.</w:t>
      </w:r>
    </w:p>
    <w:p w:rsidR="007A1450" w:rsidRPr="007A1450" w:rsidRDefault="007A1450" w:rsidP="007A1450">
      <w:pPr>
        <w:tabs>
          <w:tab w:val="left" w:pos="851"/>
          <w:tab w:val="left" w:pos="1134"/>
          <w:tab w:val="left" w:pos="1418"/>
        </w:tabs>
        <w:autoSpaceDE w:val="0"/>
        <w:autoSpaceDN w:val="0"/>
        <w:adjustRightInd w:val="0"/>
        <w:spacing w:after="0" w:line="240" w:lineRule="auto"/>
        <w:ind w:firstLine="709"/>
        <w:jc w:val="both"/>
        <w:rPr>
          <w:rFonts w:ascii="Times New Roman" w:hAnsi="Times New Roman"/>
          <w:bCs/>
          <w:sz w:val="24"/>
          <w:szCs w:val="24"/>
        </w:rPr>
      </w:pPr>
      <w:r w:rsidRPr="007A1450">
        <w:rPr>
          <w:rFonts w:ascii="Times New Roman" w:hAnsi="Times New Roman"/>
          <w:sz w:val="24"/>
          <w:szCs w:val="24"/>
        </w:rPr>
        <w:t xml:space="preserve">3.Данное решение опубликовать в </w:t>
      </w:r>
      <w:r w:rsidRPr="007A1450">
        <w:rPr>
          <w:rFonts w:ascii="Times New Roman" w:hAnsi="Times New Roman"/>
          <w:bCs/>
          <w:sz w:val="24"/>
          <w:szCs w:val="24"/>
        </w:rPr>
        <w:t xml:space="preserve">Информационном бюллетене </w:t>
      </w:r>
      <w:proofErr w:type="spellStart"/>
      <w:r w:rsidRPr="007A1450">
        <w:rPr>
          <w:rFonts w:ascii="Times New Roman" w:hAnsi="Times New Roman"/>
          <w:bCs/>
          <w:sz w:val="24"/>
          <w:szCs w:val="24"/>
        </w:rPr>
        <w:t>Турунтаевского</w:t>
      </w:r>
      <w:proofErr w:type="spellEnd"/>
      <w:r w:rsidRPr="007A1450">
        <w:rPr>
          <w:rFonts w:ascii="Times New Roman" w:hAnsi="Times New Roman"/>
          <w:bCs/>
          <w:sz w:val="24"/>
          <w:szCs w:val="24"/>
        </w:rPr>
        <w:t xml:space="preserve"> сельского поселения и разместить на официальном сайте Администрации </w:t>
      </w:r>
      <w:proofErr w:type="spellStart"/>
      <w:r w:rsidRPr="007A1450">
        <w:rPr>
          <w:rFonts w:ascii="Times New Roman" w:hAnsi="Times New Roman"/>
          <w:bCs/>
          <w:sz w:val="24"/>
          <w:szCs w:val="24"/>
        </w:rPr>
        <w:t>Турунтаевского</w:t>
      </w:r>
      <w:proofErr w:type="spellEnd"/>
      <w:r w:rsidRPr="007A1450">
        <w:rPr>
          <w:rFonts w:ascii="Times New Roman" w:hAnsi="Times New Roman"/>
          <w:bCs/>
          <w:sz w:val="24"/>
          <w:szCs w:val="24"/>
        </w:rPr>
        <w:t xml:space="preserve"> сельского поселения в сети Интернет по адресу:</w:t>
      </w:r>
      <w:r w:rsidRPr="007A1450">
        <w:rPr>
          <w:rFonts w:ascii="Times New Roman" w:hAnsi="Times New Roman"/>
          <w:sz w:val="24"/>
          <w:szCs w:val="24"/>
        </w:rPr>
        <w:t xml:space="preserve"> </w:t>
      </w:r>
      <w:hyperlink r:id="rId15" w:history="1">
        <w:r w:rsidRPr="007A1450">
          <w:rPr>
            <w:rStyle w:val="a8"/>
            <w:rFonts w:ascii="Times New Roman" w:hAnsi="Times New Roman"/>
            <w:bCs/>
            <w:sz w:val="24"/>
            <w:szCs w:val="24"/>
          </w:rPr>
          <w:t>https://turuntaevskoe-r69.gosweb.gosuslugi.ru/</w:t>
        </w:r>
      </w:hyperlink>
      <w:r w:rsidRPr="007A1450">
        <w:rPr>
          <w:rFonts w:ascii="Times New Roman" w:hAnsi="Times New Roman"/>
          <w:bCs/>
          <w:sz w:val="24"/>
          <w:szCs w:val="24"/>
        </w:rPr>
        <w:t>.</w:t>
      </w: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 </w:t>
      </w:r>
      <w:r w:rsidRPr="007A1450">
        <w:rPr>
          <w:rFonts w:ascii="Times New Roman" w:hAnsi="Times New Roman"/>
          <w:sz w:val="24"/>
          <w:szCs w:val="24"/>
        </w:rPr>
        <w:tab/>
        <w:t>4.   Настоящее решение вступает в силу с момента опубликования.</w:t>
      </w:r>
    </w:p>
    <w:p w:rsidR="007A1450" w:rsidRPr="007A1450" w:rsidRDefault="007A1450" w:rsidP="007A1450">
      <w:pPr>
        <w:autoSpaceDE w:val="0"/>
        <w:autoSpaceDN w:val="0"/>
        <w:adjustRightInd w:val="0"/>
        <w:spacing w:after="0" w:line="240" w:lineRule="auto"/>
        <w:jc w:val="both"/>
        <w:rPr>
          <w:rFonts w:ascii="Times New Roman" w:hAnsi="Times New Roman"/>
          <w:sz w:val="24"/>
          <w:szCs w:val="24"/>
        </w:rPr>
      </w:pPr>
    </w:p>
    <w:p w:rsidR="007A1450" w:rsidRPr="007A1450" w:rsidRDefault="007A1450" w:rsidP="007A1450">
      <w:pPr>
        <w:autoSpaceDE w:val="0"/>
        <w:autoSpaceDN w:val="0"/>
        <w:adjustRightInd w:val="0"/>
        <w:spacing w:after="0" w:line="240" w:lineRule="auto"/>
        <w:jc w:val="both"/>
        <w:rPr>
          <w:rFonts w:ascii="Times New Roman" w:hAnsi="Times New Roman"/>
          <w:sz w:val="24"/>
          <w:szCs w:val="24"/>
        </w:rPr>
      </w:pPr>
    </w:p>
    <w:p w:rsidR="007A1450" w:rsidRPr="007A1450" w:rsidRDefault="007A1450" w:rsidP="007A1450">
      <w:pPr>
        <w:spacing w:after="0" w:line="240" w:lineRule="auto"/>
        <w:rPr>
          <w:rFonts w:ascii="Times New Roman" w:hAnsi="Times New Roman"/>
          <w:sz w:val="24"/>
          <w:szCs w:val="24"/>
        </w:rPr>
      </w:pPr>
      <w:r w:rsidRPr="007A1450">
        <w:rPr>
          <w:rFonts w:ascii="Times New Roman" w:hAnsi="Times New Roman"/>
          <w:sz w:val="24"/>
          <w:szCs w:val="24"/>
        </w:rPr>
        <w:t xml:space="preserve">Председатель Совета </w:t>
      </w:r>
    </w:p>
    <w:p w:rsidR="007A1450" w:rsidRPr="007A1450" w:rsidRDefault="007A1450" w:rsidP="007A1450">
      <w:pPr>
        <w:spacing w:after="0" w:line="240" w:lineRule="auto"/>
        <w:rPr>
          <w:rFonts w:ascii="Times New Roman" w:hAnsi="Times New Roman"/>
          <w:sz w:val="24"/>
          <w:szCs w:val="24"/>
        </w:rPr>
      </w:pP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сельского поселения                                                             </w:t>
      </w:r>
      <w:proofErr w:type="spellStart"/>
      <w:r w:rsidRPr="007A1450">
        <w:rPr>
          <w:rFonts w:ascii="Times New Roman" w:hAnsi="Times New Roman"/>
          <w:sz w:val="24"/>
          <w:szCs w:val="24"/>
        </w:rPr>
        <w:t>Войнич</w:t>
      </w:r>
      <w:proofErr w:type="spellEnd"/>
      <w:r w:rsidRPr="007A1450">
        <w:rPr>
          <w:rFonts w:ascii="Times New Roman" w:hAnsi="Times New Roman"/>
          <w:sz w:val="24"/>
          <w:szCs w:val="24"/>
        </w:rPr>
        <w:t xml:space="preserve"> А.И.</w:t>
      </w:r>
    </w:p>
    <w:p w:rsidR="007A1450" w:rsidRPr="007A1450" w:rsidRDefault="007A1450" w:rsidP="007A1450">
      <w:pPr>
        <w:spacing w:after="0" w:line="240" w:lineRule="auto"/>
        <w:rPr>
          <w:rFonts w:ascii="Times New Roman" w:hAnsi="Times New Roman"/>
          <w:sz w:val="24"/>
          <w:szCs w:val="24"/>
        </w:rPr>
      </w:pPr>
    </w:p>
    <w:p w:rsidR="007A1450" w:rsidRPr="007A1450" w:rsidRDefault="007A1450" w:rsidP="007A1450">
      <w:pPr>
        <w:spacing w:after="0" w:line="240" w:lineRule="auto"/>
        <w:rPr>
          <w:rFonts w:ascii="Times New Roman" w:hAnsi="Times New Roman"/>
          <w:sz w:val="24"/>
          <w:szCs w:val="24"/>
        </w:rPr>
      </w:pPr>
    </w:p>
    <w:p w:rsidR="007A1450" w:rsidRPr="007A1450" w:rsidRDefault="007A1450" w:rsidP="007A1450">
      <w:pPr>
        <w:tabs>
          <w:tab w:val="left" w:pos="7440"/>
        </w:tabs>
        <w:spacing w:after="0" w:line="240" w:lineRule="auto"/>
        <w:rPr>
          <w:rFonts w:ascii="Times New Roman" w:hAnsi="Times New Roman"/>
          <w:sz w:val="24"/>
          <w:szCs w:val="24"/>
        </w:rPr>
      </w:pPr>
      <w:r w:rsidRPr="007A1450">
        <w:rPr>
          <w:rFonts w:ascii="Times New Roman" w:hAnsi="Times New Roman"/>
          <w:sz w:val="24"/>
          <w:szCs w:val="24"/>
        </w:rPr>
        <w:t xml:space="preserve">Глава </w:t>
      </w:r>
      <w:proofErr w:type="spellStart"/>
      <w:r w:rsidRPr="007A1450">
        <w:rPr>
          <w:rFonts w:ascii="Times New Roman" w:hAnsi="Times New Roman"/>
          <w:sz w:val="24"/>
          <w:szCs w:val="24"/>
        </w:rPr>
        <w:t>Турунтаевского</w:t>
      </w:r>
      <w:proofErr w:type="spellEnd"/>
      <w:r w:rsidRPr="007A1450">
        <w:rPr>
          <w:rFonts w:ascii="Times New Roman" w:hAnsi="Times New Roman"/>
          <w:sz w:val="24"/>
          <w:szCs w:val="24"/>
        </w:rPr>
        <w:t xml:space="preserve"> сельского поселения</w:t>
      </w:r>
      <w:r w:rsidRPr="007A1450">
        <w:rPr>
          <w:rFonts w:ascii="Times New Roman" w:hAnsi="Times New Roman"/>
          <w:sz w:val="24"/>
          <w:szCs w:val="24"/>
        </w:rPr>
        <w:tab/>
        <w:t>Неверный С.В.</w:t>
      </w:r>
    </w:p>
    <w:p w:rsidR="007A1450" w:rsidRPr="007A1450" w:rsidRDefault="007A1450" w:rsidP="007A1450">
      <w:pPr>
        <w:spacing w:after="0" w:line="240" w:lineRule="auto"/>
        <w:outlineLvl w:val="0"/>
        <w:rPr>
          <w:rFonts w:ascii="Times New Roman" w:hAnsi="Times New Roman"/>
          <w:b/>
          <w:sz w:val="24"/>
          <w:szCs w:val="24"/>
        </w:rPr>
      </w:pPr>
      <w:r w:rsidRPr="007A1450">
        <w:rPr>
          <w:rFonts w:ascii="Times New Roman" w:hAnsi="Times New Roman"/>
          <w:b/>
          <w:sz w:val="24"/>
          <w:szCs w:val="24"/>
        </w:rPr>
        <w:t xml:space="preserve">               </w:t>
      </w:r>
    </w:p>
    <w:p w:rsidR="007A1450" w:rsidRPr="007A1450" w:rsidRDefault="007A1450" w:rsidP="007A1450">
      <w:pPr>
        <w:spacing w:after="0" w:line="240" w:lineRule="auto"/>
        <w:outlineLvl w:val="0"/>
        <w:rPr>
          <w:rFonts w:ascii="Times New Roman" w:hAnsi="Times New Roman"/>
          <w:b/>
          <w:sz w:val="24"/>
          <w:szCs w:val="24"/>
        </w:rPr>
      </w:pPr>
    </w:p>
    <w:p w:rsidR="007A1450" w:rsidRPr="007A1450" w:rsidRDefault="007A1450" w:rsidP="007A1450">
      <w:pPr>
        <w:spacing w:after="0" w:line="240" w:lineRule="auto"/>
        <w:outlineLvl w:val="0"/>
        <w:rPr>
          <w:rFonts w:ascii="Times New Roman" w:hAnsi="Times New Roman"/>
          <w:b/>
          <w:sz w:val="24"/>
          <w:szCs w:val="24"/>
        </w:rPr>
      </w:pPr>
    </w:p>
    <w:p w:rsidR="007A1450" w:rsidRPr="007A1450" w:rsidRDefault="007A1450" w:rsidP="007A1450">
      <w:pPr>
        <w:spacing w:after="0" w:line="240" w:lineRule="auto"/>
        <w:outlineLvl w:val="0"/>
        <w:rPr>
          <w:rFonts w:ascii="Times New Roman" w:hAnsi="Times New Roman"/>
          <w:b/>
          <w:sz w:val="24"/>
          <w:szCs w:val="24"/>
        </w:rPr>
      </w:pPr>
    </w:p>
    <w:p w:rsidR="007A1450" w:rsidRPr="007A1450" w:rsidRDefault="007A1450" w:rsidP="007A1450">
      <w:pPr>
        <w:spacing w:after="0" w:line="240" w:lineRule="auto"/>
        <w:outlineLvl w:val="0"/>
        <w:rPr>
          <w:rFonts w:ascii="Times New Roman" w:hAnsi="Times New Roman"/>
          <w:b/>
          <w:sz w:val="24"/>
          <w:szCs w:val="24"/>
        </w:rPr>
      </w:pPr>
    </w:p>
    <w:p w:rsidR="007A1450" w:rsidRDefault="007A1450" w:rsidP="007A1450">
      <w:pPr>
        <w:spacing w:after="0" w:line="240" w:lineRule="auto"/>
        <w:outlineLvl w:val="0"/>
        <w:rPr>
          <w:rFonts w:ascii="Times New Roman" w:hAnsi="Times New Roman"/>
          <w:b/>
          <w:sz w:val="24"/>
          <w:szCs w:val="24"/>
        </w:rPr>
      </w:pPr>
    </w:p>
    <w:p w:rsidR="007A1450" w:rsidRDefault="007A1450" w:rsidP="007A1450">
      <w:pPr>
        <w:spacing w:after="0" w:line="240" w:lineRule="auto"/>
        <w:outlineLvl w:val="0"/>
        <w:rPr>
          <w:rFonts w:ascii="Times New Roman" w:hAnsi="Times New Roman"/>
          <w:b/>
          <w:sz w:val="24"/>
          <w:szCs w:val="24"/>
        </w:rPr>
      </w:pPr>
    </w:p>
    <w:p w:rsidR="007A1450" w:rsidRDefault="007A1450" w:rsidP="007A1450">
      <w:pPr>
        <w:spacing w:after="0" w:line="240" w:lineRule="auto"/>
        <w:outlineLvl w:val="0"/>
        <w:rPr>
          <w:rFonts w:ascii="Times New Roman" w:hAnsi="Times New Roman"/>
          <w:b/>
          <w:sz w:val="24"/>
          <w:szCs w:val="24"/>
        </w:rPr>
      </w:pPr>
    </w:p>
    <w:p w:rsidR="007A1450" w:rsidRPr="007A1450" w:rsidRDefault="007A1450" w:rsidP="007A1450">
      <w:pPr>
        <w:spacing w:after="0" w:line="240" w:lineRule="auto"/>
        <w:outlineLvl w:val="0"/>
        <w:rPr>
          <w:rFonts w:ascii="Times New Roman" w:hAnsi="Times New Roman"/>
          <w:b/>
          <w:sz w:val="24"/>
          <w:szCs w:val="24"/>
        </w:rPr>
      </w:pP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lastRenderedPageBreak/>
        <w:t>СОГЛАШЕНИЕ</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о передаче полномочий по осуществлению внешнего муниципального финансового контроля.</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 _____</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(регистрационный номер соглашения)</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 xml:space="preserve">   ______________                                                         «____» __________20_  г.                </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(место составления соглашения)                                  (дата регистрации соглашения)</w:t>
      </w:r>
    </w:p>
    <w:p w:rsidR="007A1450" w:rsidRPr="007A1450" w:rsidRDefault="007A1450" w:rsidP="007A1450">
      <w:pPr>
        <w:spacing w:after="0" w:line="240" w:lineRule="auto"/>
        <w:jc w:val="center"/>
        <w:outlineLvl w:val="0"/>
        <w:rPr>
          <w:rFonts w:ascii="Times New Roman" w:hAnsi="Times New Roman"/>
          <w:sz w:val="24"/>
          <w:szCs w:val="24"/>
        </w:rPr>
      </w:pPr>
    </w:p>
    <w:p w:rsidR="007A1450" w:rsidRPr="007A1450" w:rsidRDefault="007A1450" w:rsidP="007A1450">
      <w:pPr>
        <w:spacing w:after="0" w:line="240" w:lineRule="auto"/>
        <w:ind w:firstLine="709"/>
        <w:jc w:val="both"/>
        <w:outlineLvl w:val="0"/>
        <w:rPr>
          <w:rFonts w:ascii="Times New Roman" w:hAnsi="Times New Roman"/>
          <w:sz w:val="24"/>
          <w:szCs w:val="24"/>
        </w:rPr>
      </w:pPr>
      <w:proofErr w:type="gramStart"/>
      <w:r w:rsidRPr="007A1450">
        <w:rPr>
          <w:rFonts w:ascii="Times New Roman" w:hAnsi="Times New Roman"/>
          <w:sz w:val="24"/>
          <w:szCs w:val="24"/>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6-ФЗ «Об общих принципах организации и деятельности контрольно-счетных органов субъектов Российской Федерации и муниципальных образований», Дума Томского района (далее – представительный орган муниципального района) в лице Председателя </w:t>
      </w:r>
      <w:proofErr w:type="spellStart"/>
      <w:r w:rsidRPr="007A1450">
        <w:rPr>
          <w:rFonts w:ascii="Times New Roman" w:hAnsi="Times New Roman"/>
          <w:sz w:val="24"/>
          <w:szCs w:val="24"/>
        </w:rPr>
        <w:t>Габдулганиева</w:t>
      </w:r>
      <w:proofErr w:type="spellEnd"/>
      <w:r w:rsidRPr="007A1450">
        <w:rPr>
          <w:rFonts w:ascii="Times New Roman" w:hAnsi="Times New Roman"/>
          <w:sz w:val="24"/>
          <w:szCs w:val="24"/>
        </w:rPr>
        <w:t xml:space="preserve"> </w:t>
      </w:r>
      <w:proofErr w:type="spellStart"/>
      <w:r w:rsidRPr="007A1450">
        <w:rPr>
          <w:rFonts w:ascii="Times New Roman" w:hAnsi="Times New Roman"/>
          <w:sz w:val="24"/>
          <w:szCs w:val="24"/>
        </w:rPr>
        <w:t>Ришата</w:t>
      </w:r>
      <w:proofErr w:type="spellEnd"/>
      <w:r w:rsidRPr="007A1450">
        <w:rPr>
          <w:rFonts w:ascii="Times New Roman" w:hAnsi="Times New Roman"/>
          <w:sz w:val="24"/>
          <w:szCs w:val="24"/>
        </w:rPr>
        <w:t xml:space="preserve"> </w:t>
      </w:r>
      <w:proofErr w:type="spellStart"/>
      <w:r w:rsidRPr="007A1450">
        <w:rPr>
          <w:rFonts w:ascii="Times New Roman" w:hAnsi="Times New Roman"/>
          <w:sz w:val="24"/>
          <w:szCs w:val="24"/>
        </w:rPr>
        <w:t>Раифовича</w:t>
      </w:r>
      <w:proofErr w:type="spellEnd"/>
      <w:r w:rsidRPr="007A1450">
        <w:rPr>
          <w:rFonts w:ascii="Times New Roman" w:hAnsi="Times New Roman"/>
          <w:sz w:val="24"/>
          <w:szCs w:val="24"/>
        </w:rPr>
        <w:t>, действующего на основании Устава</w:t>
      </w:r>
      <w:proofErr w:type="gramEnd"/>
      <w:r w:rsidRPr="007A1450">
        <w:rPr>
          <w:rFonts w:ascii="Times New Roman" w:hAnsi="Times New Roman"/>
          <w:sz w:val="24"/>
          <w:szCs w:val="24"/>
        </w:rPr>
        <w:t xml:space="preserve"> </w:t>
      </w:r>
      <w:proofErr w:type="gramStart"/>
      <w:r w:rsidRPr="007A1450">
        <w:rPr>
          <w:rFonts w:ascii="Times New Roman" w:hAnsi="Times New Roman"/>
          <w:sz w:val="24"/>
          <w:szCs w:val="24"/>
        </w:rPr>
        <w:t>муниципального образования «Томский район», Счетная палата муниципального образования «Томский район» в лице Председателя Глуховой Елены Владиславовны, действующей на основании Положения, утвержденного  Решением Думы Томского района от 24.02.2022 № 113 «О Счетной палате муниципального образования «Томский район» (далее-Решение Думы Томского района от 24.02.2022 № 113) и Совет ______________________________________сельского поселения в лице __________________________________________, действующего на основании Устава _________________________ сельского поселения (далее - представительный орган поселения), далее именуемые</w:t>
      </w:r>
      <w:proofErr w:type="gramEnd"/>
      <w:r w:rsidRPr="007A1450">
        <w:rPr>
          <w:rFonts w:ascii="Times New Roman" w:hAnsi="Times New Roman"/>
          <w:sz w:val="24"/>
          <w:szCs w:val="24"/>
        </w:rPr>
        <w:t xml:space="preserve"> «Стороны», заключили настоящее Соглашение во исполнение Решения Думы Томского района от «___»___.2025 № ___ и решения Совета _____________________________ сельского поселения </w:t>
      </w:r>
      <w:proofErr w:type="gramStart"/>
      <w:r w:rsidRPr="007A1450">
        <w:rPr>
          <w:rFonts w:ascii="Times New Roman" w:hAnsi="Times New Roman"/>
          <w:sz w:val="24"/>
          <w:szCs w:val="24"/>
        </w:rPr>
        <w:t>от</w:t>
      </w:r>
      <w:proofErr w:type="gramEnd"/>
      <w:r w:rsidRPr="007A1450">
        <w:rPr>
          <w:rFonts w:ascii="Times New Roman" w:hAnsi="Times New Roman"/>
          <w:sz w:val="24"/>
          <w:szCs w:val="24"/>
        </w:rPr>
        <w:t xml:space="preserve"> ___________________№ _____о нижеследующем.</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1. Предмет Соглашения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1.2. Предметом настоящего Соглашения является передача контрольно-счетному органу муниципального района Счетной палате муниципального образования «Томский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____________________(далее – поселение) в бюджет муниципального образования «Томский район»</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межбюджетных трансфертов на осуществление переданных полномочий.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1.3. Контрольно-счетному органу района передаются полномочия контрольно-счетного органа поселения, установленные Федеральным законом от 07.02.2011 № 6-ФЗ, уставом поселения и нормативными правовыми актами  поселения.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1.4. Внешняя проверка годового отчета об исполнении бюджета поселения и экспертиза проекта бюджета поселения ежегодно включаются в план работы контрольно-счетного органа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1.5. Другие контрольные и экспертно-аналитические мероприятия включаются в план работы </w:t>
      </w:r>
      <w:proofErr w:type="spellStart"/>
      <w:r w:rsidRPr="007A1450">
        <w:rPr>
          <w:rFonts w:ascii="Times New Roman" w:hAnsi="Times New Roman"/>
          <w:sz w:val="24"/>
          <w:szCs w:val="24"/>
        </w:rPr>
        <w:t>контрольно</w:t>
      </w:r>
      <w:proofErr w:type="spellEnd"/>
      <w:r w:rsidRPr="007A1450">
        <w:rPr>
          <w:rFonts w:ascii="Times New Roman" w:hAnsi="Times New Roman"/>
          <w:sz w:val="24"/>
          <w:szCs w:val="24"/>
        </w:rPr>
        <w:t xml:space="preserve"> - счетного органа района на основании  предложений органов местного самоуправления поселения, представляемых в сроки, установленные для формирования плана работы контрольно-счетного органа района. </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Контрольные и экспертно-аналитические мероприятия в соответствии с настоящим соглашением включаются в план работы </w:t>
      </w:r>
      <w:proofErr w:type="spellStart"/>
      <w:r w:rsidRPr="007A1450">
        <w:rPr>
          <w:rFonts w:ascii="Times New Roman" w:hAnsi="Times New Roman"/>
          <w:sz w:val="24"/>
          <w:szCs w:val="24"/>
        </w:rPr>
        <w:t>контрольно</w:t>
      </w:r>
      <w:proofErr w:type="spellEnd"/>
      <w:r w:rsidRPr="007A1450">
        <w:rPr>
          <w:rFonts w:ascii="Times New Roman" w:hAnsi="Times New Roman"/>
          <w:sz w:val="24"/>
          <w:szCs w:val="24"/>
        </w:rPr>
        <w:t xml:space="preserve"> - счетного органа района отдельным разделом (подразделом). Количество указанных мероприятий определяется  с учетом средств, переданных на исполнение полномочий.</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2. Срок действия Соглашения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2.1. Соглашение действует в период с 1  апреля 2025 г. по 31 декабря 2025 г.</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3. Порядок определения и предоставления ежегодного объема межбюджетных трансфертов</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lastRenderedPageBreak/>
        <w:t>3.1. Объем межбюджетных трансфертов на очередной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стандартные расходы на оплату труда;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индекс роста оплаты труда;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материальные затраты.</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3.2. </w:t>
      </w:r>
      <w:proofErr w:type="gramStart"/>
      <w:r w:rsidRPr="007A1450">
        <w:rPr>
          <w:rFonts w:ascii="Times New Roman" w:hAnsi="Times New Roman"/>
          <w:sz w:val="24"/>
          <w:szCs w:val="24"/>
        </w:rPr>
        <w:t>Стандартные расходы на оплату труда устанавливаются в размере 214424 рублей и определены исходя из расчета фонда оплаты труда с начислениями работников контрольно-счетного органа района осуществляющего предусмотренные настоящим Соглашением полномочия, с 01.04.2025 по 31.12.2025 от планового расчетного  годового размера, и нормативной численности его рабочего времени, затраченного на осуществление указанных полномочий.</w:t>
      </w:r>
      <w:proofErr w:type="gramEnd"/>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3.3. 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 Указанный темп роста на очередной год равен произведению фактических темпов роста за годы, прошедшие с момента реализации Соглашения, и планируемого темпа роста на очередной год.</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3.4. Материальные затраты в размере 12118 рублей и определены исходя от установленных нормативов на год на 1 штатную численность обеспечения лиц, осуществляющих исполнение полномочий внешнего муниципального финансового контроля муниципального образования поселения, предусмотренные настоящим Соглашением полномочий с 01.04.2025 по 31.12.2025  .</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3.5. Расчетный объем межбюджетных трансфертов на очередной год, определенный в соответствии с настоящим Соглашением, и значения показателей, использованных при расчете, доводятся контрольно-счетным органом района до представительного органа поселения и администрации поселения. </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3.6. Объем межбюджетных трансфертов на 2025 год, определенный в установленном выше порядке, равен 226542 (Двести двадцать шесть тысяч  пятьсот сорок два) рубля 00 копеек.</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3.7. Для проведения контрольно-счетным органом района 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3.8. Ежегодный объем межбюджетных трансфертов перечисляется двумя частями в сроки до 15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3.9.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3.10. Межбюджетные трансферты зачисляются в бюджет муниципального района по соответствующему коду бюджетной классификации доходов. </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4. Права и обязанности сторон</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4.1.Представительный орган муниципального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4.1.4)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 Контрольно-счетный орган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lastRenderedPageBreak/>
        <w:t>4.2.1) включает в планы своей работы:</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ежегодно - внешнюю проверку годового отчета об исполнении бюджета поселения и экспертизу проекта бюджета поселения;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7A1450">
        <w:rPr>
          <w:rFonts w:ascii="Times New Roman" w:hAnsi="Times New Roman"/>
          <w:sz w:val="24"/>
          <w:szCs w:val="24"/>
        </w:rPr>
        <w:t>контроль за</w:t>
      </w:r>
      <w:proofErr w:type="gramEnd"/>
      <w:r w:rsidRPr="007A1450">
        <w:rPr>
          <w:rFonts w:ascii="Times New Roman" w:hAnsi="Times New Roman"/>
          <w:sz w:val="24"/>
          <w:szCs w:val="24"/>
        </w:rPr>
        <w:t xml:space="preserve"> исполнением бюджета поселения и использованием средств бюджета поселения;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4.2.6) направляет отчеты и заключения по результатам </w:t>
      </w:r>
      <w:proofErr w:type="gramStart"/>
      <w:r w:rsidRPr="007A1450">
        <w:rPr>
          <w:rFonts w:ascii="Times New Roman" w:hAnsi="Times New Roman"/>
          <w:sz w:val="24"/>
          <w:szCs w:val="24"/>
        </w:rPr>
        <w:t>проведенных</w:t>
      </w:r>
      <w:proofErr w:type="gramEnd"/>
      <w:r w:rsidRPr="007A1450">
        <w:rPr>
          <w:rFonts w:ascii="Times New Roman" w:hAnsi="Times New Roman"/>
          <w:sz w:val="24"/>
          <w:szCs w:val="24"/>
        </w:rPr>
        <w:t xml:space="preserve"> мероприятия представительному органу поселения, вправе направлять указанные материалы иным органам местного самоуправления поселения;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4.2.7) размещает информацию о проведенных мероприятиях в информационно-телекоммуникационной сети Интернет в </w:t>
      </w:r>
      <w:proofErr w:type="gramStart"/>
      <w:r w:rsidRPr="007A1450">
        <w:rPr>
          <w:rFonts w:ascii="Times New Roman" w:hAnsi="Times New Roman"/>
          <w:sz w:val="24"/>
          <w:szCs w:val="24"/>
        </w:rPr>
        <w:t>сетевом</w:t>
      </w:r>
      <w:proofErr w:type="gramEnd"/>
      <w:r w:rsidRPr="007A1450">
        <w:rPr>
          <w:rFonts w:ascii="Times New Roman" w:hAnsi="Times New Roman"/>
          <w:sz w:val="24"/>
          <w:szCs w:val="24"/>
        </w:rPr>
        <w:t xml:space="preserve"> издании-Официальный сайт Администрации Томского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4.2.8)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4.2.10)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4.2.11) обеспечивает использование сре</w:t>
      </w:r>
      <w:proofErr w:type="gramStart"/>
      <w:r w:rsidRPr="007A1450">
        <w:rPr>
          <w:rFonts w:ascii="Times New Roman" w:hAnsi="Times New Roman"/>
          <w:sz w:val="24"/>
          <w:szCs w:val="24"/>
        </w:rPr>
        <w:t>дств пр</w:t>
      </w:r>
      <w:proofErr w:type="gramEnd"/>
      <w:r w:rsidRPr="007A1450">
        <w:rPr>
          <w:rFonts w:ascii="Times New Roman" w:hAnsi="Times New Roman"/>
          <w:sz w:val="24"/>
          <w:szCs w:val="24"/>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4.2.13)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4.3. Представительный орган поселения: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4.3.2)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4.3.3)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4.4. Стороны имеют право принимать иные меры, необходимые для реализации настоящего Соглашения.</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lastRenderedPageBreak/>
        <w:t>5. Ответственность сторон</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6. Иные условия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6.1. Иные условия по настоящему соглашению:</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6.1.1 Уполномоченным органом местного самоуправления, на который со стороны представительного органа  поселения возлагаются функции  по исполнению (координации исполнения) настоящего соглашения в части перечисления межбюджетных трансфертов является Администрация _________ поселения. </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Платежные реквизиты:   _______________</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6.1.2 Уполномоченным органом, на который со стороны представительного органа  муниципального района возлагаются функции  по исполнению (координации исполнения) настоящего соглашения является Счетная палата муниципального образования «Томский район». </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Платежные реквизиты:   </w:t>
      </w:r>
      <w:proofErr w:type="gramStart"/>
      <w:r w:rsidRPr="007A1450">
        <w:rPr>
          <w:rFonts w:ascii="Times New Roman" w:hAnsi="Times New Roman"/>
          <w:sz w:val="24"/>
          <w:szCs w:val="24"/>
        </w:rPr>
        <w:t>БИК ТОФК 016902004, Отделение Томск банка России//УФК по Томской области,  г. Томск, Единый казначейский счет:  № 40102810245370000058,  Казначейский счет:  № 03100643000000016500, л/с 04653J03290 в УФК по Томской области  (Счетная палата муниципального образования «Томский район»), ИНН 7014067833 КПП 701401001, ОКТМО 69654000, Код главного администратора доходов  909, КБК 909 202 40014 05 0000 150</w:t>
      </w:r>
      <w:proofErr w:type="gramEnd"/>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7. Заключительные положения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7.1. Настоящее Соглашение вступает в силу с момента его подписания всеми Сторонами и действует до 31 декабря 2025 года.</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7.2.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 xml:space="preserve">7.3. Действие настоящего Соглашения может быть прекращено досрочно по соглашению Сторон либо в одностороннем порядке в случае изменения действующего законодательства Российской Федерации, Томской области, в </w:t>
      </w:r>
      <w:proofErr w:type="gramStart"/>
      <w:r w:rsidRPr="007A1450">
        <w:rPr>
          <w:rFonts w:ascii="Times New Roman" w:hAnsi="Times New Roman"/>
          <w:sz w:val="24"/>
          <w:szCs w:val="24"/>
        </w:rPr>
        <w:t>связи</w:t>
      </w:r>
      <w:proofErr w:type="gramEnd"/>
      <w:r w:rsidRPr="007A1450">
        <w:rPr>
          <w:rFonts w:ascii="Times New Roman" w:hAnsi="Times New Roman"/>
          <w:sz w:val="24"/>
          <w:szCs w:val="24"/>
        </w:rPr>
        <w:t xml:space="preserve"> с чем реализация переданных полномочий становится невозможной.</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7.4. Уведомление о расторжении настоящего Соглашения в одностороннем порядке направляется другой Стороне в письменном виде не позднее, чем за 30 календарных дней до предполагаемой даты расторжения.</w:t>
      </w:r>
    </w:p>
    <w:p w:rsidR="007A1450" w:rsidRPr="007A1450" w:rsidRDefault="007A1450" w:rsidP="007A1450">
      <w:pPr>
        <w:spacing w:after="0" w:line="240" w:lineRule="auto"/>
        <w:ind w:firstLine="709"/>
        <w:jc w:val="both"/>
        <w:outlineLvl w:val="0"/>
        <w:rPr>
          <w:rFonts w:ascii="Times New Roman" w:hAnsi="Times New Roman"/>
          <w:sz w:val="24"/>
          <w:szCs w:val="24"/>
        </w:rPr>
      </w:pPr>
      <w:r w:rsidRPr="007A1450">
        <w:rPr>
          <w:rFonts w:ascii="Times New Roman" w:hAnsi="Times New Roman"/>
          <w:sz w:val="24"/>
          <w:szCs w:val="24"/>
        </w:rPr>
        <w:t>7.5. Настоящее Соглашение составлено в трех экземплярах, имеющих одинаковую юридическую силу, по одному экземпляру для каждой из Сторон.</w:t>
      </w:r>
    </w:p>
    <w:p w:rsidR="007A1450" w:rsidRPr="007A1450" w:rsidRDefault="007A1450" w:rsidP="007A1450">
      <w:pPr>
        <w:spacing w:after="0" w:line="240" w:lineRule="auto"/>
        <w:jc w:val="center"/>
        <w:outlineLvl w:val="0"/>
        <w:rPr>
          <w:rFonts w:ascii="Times New Roman" w:hAnsi="Times New Roman"/>
          <w:sz w:val="24"/>
          <w:szCs w:val="24"/>
        </w:rPr>
      </w:pP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8. Подписи Сторон</w:t>
      </w:r>
    </w:p>
    <w:p w:rsidR="007A1450" w:rsidRPr="007A1450" w:rsidRDefault="007A1450" w:rsidP="007A1450">
      <w:pPr>
        <w:spacing w:after="0" w:line="240" w:lineRule="auto"/>
        <w:outlineLvl w:val="0"/>
        <w:rPr>
          <w:rFonts w:ascii="Times New Roman" w:hAnsi="Times New Roman"/>
          <w:sz w:val="24"/>
          <w:szCs w:val="24"/>
        </w:rPr>
      </w:pPr>
      <w:r w:rsidRPr="007A1450">
        <w:rPr>
          <w:rFonts w:ascii="Times New Roman" w:hAnsi="Times New Roman"/>
          <w:sz w:val="24"/>
          <w:szCs w:val="24"/>
        </w:rPr>
        <w:t xml:space="preserve">Председатель Думы Томского района _______________(Р.Р. </w:t>
      </w:r>
      <w:proofErr w:type="spellStart"/>
      <w:r w:rsidRPr="007A1450">
        <w:rPr>
          <w:rFonts w:ascii="Times New Roman" w:hAnsi="Times New Roman"/>
          <w:sz w:val="24"/>
          <w:szCs w:val="24"/>
        </w:rPr>
        <w:t>Габдулганиев</w:t>
      </w:r>
      <w:proofErr w:type="spellEnd"/>
      <w:r w:rsidRPr="007A1450">
        <w:rPr>
          <w:rFonts w:ascii="Times New Roman" w:hAnsi="Times New Roman"/>
          <w:sz w:val="24"/>
          <w:szCs w:val="24"/>
        </w:rPr>
        <w:t>)</w:t>
      </w:r>
    </w:p>
    <w:p w:rsidR="007A1450" w:rsidRPr="007A1450" w:rsidRDefault="007A1450" w:rsidP="007A1450">
      <w:pPr>
        <w:spacing w:after="0" w:line="240" w:lineRule="auto"/>
        <w:outlineLvl w:val="0"/>
        <w:rPr>
          <w:rFonts w:ascii="Times New Roman" w:hAnsi="Times New Roman"/>
          <w:sz w:val="24"/>
          <w:szCs w:val="24"/>
        </w:rPr>
      </w:pPr>
      <w:r w:rsidRPr="007A1450">
        <w:rPr>
          <w:rFonts w:ascii="Times New Roman" w:hAnsi="Times New Roman"/>
          <w:sz w:val="24"/>
          <w:szCs w:val="24"/>
        </w:rPr>
        <w:t>«______»_____________20___г</w:t>
      </w:r>
      <w:r w:rsidRPr="007A1450">
        <w:rPr>
          <w:rFonts w:ascii="Times New Roman" w:hAnsi="Times New Roman"/>
          <w:sz w:val="24"/>
          <w:szCs w:val="24"/>
        </w:rPr>
        <w:tab/>
      </w:r>
    </w:p>
    <w:p w:rsidR="007A1450" w:rsidRPr="007A1450" w:rsidRDefault="007A1450" w:rsidP="007A1450">
      <w:pPr>
        <w:spacing w:after="0" w:line="240" w:lineRule="auto"/>
        <w:outlineLvl w:val="0"/>
        <w:rPr>
          <w:rFonts w:ascii="Times New Roman" w:hAnsi="Times New Roman"/>
          <w:sz w:val="24"/>
          <w:szCs w:val="24"/>
        </w:rPr>
      </w:pPr>
      <w:r w:rsidRPr="007A1450">
        <w:rPr>
          <w:rFonts w:ascii="Times New Roman" w:hAnsi="Times New Roman"/>
          <w:sz w:val="24"/>
          <w:szCs w:val="24"/>
        </w:rPr>
        <w:t>Председатель Совета ____________ сельского поселения</w:t>
      </w:r>
      <w:proofErr w:type="gramStart"/>
      <w:r w:rsidRPr="007A1450">
        <w:rPr>
          <w:rFonts w:ascii="Times New Roman" w:hAnsi="Times New Roman"/>
          <w:sz w:val="24"/>
          <w:szCs w:val="24"/>
        </w:rPr>
        <w:t xml:space="preserve"> ____________(_____________)</w:t>
      </w:r>
      <w:proofErr w:type="gramEnd"/>
    </w:p>
    <w:p w:rsidR="007A1450" w:rsidRPr="007A1450" w:rsidRDefault="007A1450" w:rsidP="007A1450">
      <w:pPr>
        <w:spacing w:after="0" w:line="240" w:lineRule="auto"/>
        <w:outlineLvl w:val="0"/>
        <w:rPr>
          <w:rFonts w:ascii="Times New Roman" w:hAnsi="Times New Roman"/>
          <w:sz w:val="24"/>
          <w:szCs w:val="24"/>
        </w:rPr>
      </w:pPr>
      <w:r w:rsidRPr="007A1450">
        <w:rPr>
          <w:rFonts w:ascii="Times New Roman" w:hAnsi="Times New Roman"/>
          <w:sz w:val="24"/>
          <w:szCs w:val="24"/>
        </w:rPr>
        <w:t>«______»_____________20___г</w:t>
      </w:r>
    </w:p>
    <w:p w:rsidR="007A1450" w:rsidRPr="007A1450" w:rsidRDefault="007A1450" w:rsidP="007A1450">
      <w:pPr>
        <w:spacing w:after="0" w:line="240" w:lineRule="auto"/>
        <w:outlineLvl w:val="0"/>
        <w:rPr>
          <w:rFonts w:ascii="Times New Roman" w:hAnsi="Times New Roman"/>
          <w:sz w:val="24"/>
          <w:szCs w:val="24"/>
        </w:rPr>
      </w:pP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 xml:space="preserve">Председатель Счетной палаты муниципального образования «Томский район» </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______________________     (Е.В. Глухова)</w:t>
      </w:r>
    </w:p>
    <w:p w:rsidR="007A1450" w:rsidRPr="007A1450" w:rsidRDefault="007A1450" w:rsidP="007A1450">
      <w:pPr>
        <w:spacing w:after="0" w:line="240" w:lineRule="auto"/>
        <w:jc w:val="center"/>
        <w:outlineLvl w:val="0"/>
        <w:rPr>
          <w:rFonts w:ascii="Times New Roman" w:hAnsi="Times New Roman"/>
          <w:sz w:val="24"/>
          <w:szCs w:val="24"/>
        </w:rPr>
      </w:pPr>
      <w:r w:rsidRPr="007A1450">
        <w:rPr>
          <w:rFonts w:ascii="Times New Roman" w:hAnsi="Times New Roman"/>
          <w:sz w:val="24"/>
          <w:szCs w:val="24"/>
        </w:rPr>
        <w:tab/>
      </w: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p>
    <w:p w:rsidR="00551EF2" w:rsidRPr="007A1450" w:rsidRDefault="00551EF2" w:rsidP="007A1450">
      <w:pPr>
        <w:spacing w:after="0" w:line="240" w:lineRule="auto"/>
        <w:rPr>
          <w:rFonts w:ascii="Times New Roman" w:hAnsi="Times New Roman"/>
          <w:sz w:val="24"/>
          <w:szCs w:val="24"/>
        </w:rPr>
      </w:pPr>
      <w:bookmarkStart w:id="0" w:name="_GoBack"/>
      <w:bookmarkEnd w:id="0"/>
    </w:p>
    <w:sectPr w:rsidR="00551EF2" w:rsidRPr="007A1450" w:rsidSect="00234495">
      <w:pgSz w:w="11907" w:h="16840" w:code="9"/>
      <w:pgMar w:top="568" w:right="567" w:bottom="1134" w:left="1134" w:header="720" w:footer="38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95" w:rsidRDefault="00234495">
      <w:pPr>
        <w:spacing w:after="0" w:line="240" w:lineRule="auto"/>
      </w:pPr>
      <w:r>
        <w:separator/>
      </w:r>
    </w:p>
  </w:endnote>
  <w:endnote w:type="continuationSeparator" w:id="0">
    <w:p w:rsidR="00234495" w:rsidRDefault="0023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95" w:rsidRDefault="00234495" w:rsidP="002344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495" w:rsidRDefault="002344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95" w:rsidRDefault="00234495">
    <w:pPr>
      <w:pStyle w:val="a4"/>
      <w:jc w:val="center"/>
    </w:pPr>
    <w:r>
      <w:fldChar w:fldCharType="begin"/>
    </w:r>
    <w:r>
      <w:instrText>PAGE   \* MERGEFORMAT</w:instrText>
    </w:r>
    <w:r>
      <w:fldChar w:fldCharType="separate"/>
    </w:r>
    <w:r w:rsidR="007A1450">
      <w:rPr>
        <w:noProof/>
      </w:rPr>
      <w:t>2</w:t>
    </w:r>
    <w:r>
      <w:fldChar w:fldCharType="end"/>
    </w:r>
  </w:p>
  <w:p w:rsidR="00234495" w:rsidRDefault="0023449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95" w:rsidRDefault="00234495" w:rsidP="0023449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4495" w:rsidRDefault="00234495" w:rsidP="0023449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95" w:rsidRDefault="00234495">
    <w:pPr>
      <w:pStyle w:val="a4"/>
      <w:jc w:val="center"/>
    </w:pPr>
    <w:r>
      <w:fldChar w:fldCharType="begin"/>
    </w:r>
    <w:r>
      <w:instrText>PAGE   \* MERGEFORMAT</w:instrText>
    </w:r>
    <w:r>
      <w:fldChar w:fldCharType="separate"/>
    </w:r>
    <w:r w:rsidR="007A1450">
      <w:rPr>
        <w:noProof/>
      </w:rPr>
      <w:t>30</w:t>
    </w:r>
    <w:r>
      <w:fldChar w:fldCharType="end"/>
    </w:r>
  </w:p>
  <w:p w:rsidR="00234495" w:rsidRDefault="00234495" w:rsidP="00234495">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95" w:rsidRDefault="00234495" w:rsidP="00234495">
    <w:pPr>
      <w:pStyle w:val="a4"/>
      <w:tabs>
        <w:tab w:val="left" w:pos="4331"/>
        <w:tab w:val="center" w:pos="4960"/>
      </w:tabs>
    </w:pPr>
    <w:r>
      <w:tab/>
    </w:r>
    <w:r>
      <w:tab/>
    </w:r>
    <w:r>
      <w:tab/>
    </w:r>
  </w:p>
  <w:p w:rsidR="00234495" w:rsidRDefault="002344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95" w:rsidRDefault="00234495">
      <w:pPr>
        <w:spacing w:after="0" w:line="240" w:lineRule="auto"/>
      </w:pPr>
      <w:r>
        <w:separator/>
      </w:r>
    </w:p>
  </w:footnote>
  <w:footnote w:type="continuationSeparator" w:id="0">
    <w:p w:rsidR="00234495" w:rsidRDefault="00234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3"/>
    <w:multiLevelType w:val="multilevel"/>
    <w:tmpl w:val="47E0B5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5">
    <w:nsid w:val="003D4077"/>
    <w:multiLevelType w:val="hybridMultilevel"/>
    <w:tmpl w:val="E63C4448"/>
    <w:lvl w:ilvl="0" w:tplc="A51C9F3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02E403D2"/>
    <w:multiLevelType w:val="hybridMultilevel"/>
    <w:tmpl w:val="9600237C"/>
    <w:lvl w:ilvl="0" w:tplc="CEBA5EBC">
      <w:start w:val="1"/>
      <w:numFmt w:val="decimal"/>
      <w:lvlText w:val="%1)"/>
      <w:lvlJc w:val="left"/>
      <w:pPr>
        <w:ind w:left="1065" w:hanging="360"/>
      </w:pPr>
      <w:rPr>
        <w:rFonts w:ascii="Times New Roman" w:eastAsia="Calibri" w:hAnsi="Times New Roman" w:cs="Times New Roman"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44D263D"/>
    <w:multiLevelType w:val="hybridMultilevel"/>
    <w:tmpl w:val="740EC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607BCD"/>
    <w:multiLevelType w:val="multilevel"/>
    <w:tmpl w:val="EB74471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D7E4290"/>
    <w:multiLevelType w:val="multilevel"/>
    <w:tmpl w:val="0D7E4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35B46F9"/>
    <w:multiLevelType w:val="hybridMultilevel"/>
    <w:tmpl w:val="8346977E"/>
    <w:lvl w:ilvl="0" w:tplc="01242E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F2F1E"/>
    <w:multiLevelType w:val="multilevel"/>
    <w:tmpl w:val="E3525512"/>
    <w:lvl w:ilvl="0">
      <w:start w:val="1"/>
      <w:numFmt w:val="decimal"/>
      <w:lvlText w:val="%1."/>
      <w:lvlJc w:val="left"/>
      <w:pPr>
        <w:ind w:left="720" w:hanging="360"/>
      </w:pPr>
      <w:rPr>
        <w:rFonts w:eastAsia="Times New Roman" w:cs="Times New Roman" w:hint="default"/>
        <w:sz w:val="26"/>
      </w:rPr>
    </w:lvl>
    <w:lvl w:ilvl="1">
      <w:start w:val="1"/>
      <w:numFmt w:val="decimal"/>
      <w:isLgl/>
      <w:lvlText w:val="%1.%2."/>
      <w:lvlJc w:val="left"/>
      <w:pPr>
        <w:ind w:left="1604" w:hanging="1320"/>
      </w:pPr>
      <w:rPr>
        <w:rFonts w:cs="Times New Roman" w:hint="default"/>
      </w:rPr>
    </w:lvl>
    <w:lvl w:ilvl="2">
      <w:start w:val="1"/>
      <w:numFmt w:val="decimal"/>
      <w:isLgl/>
      <w:lvlText w:val="%1.%2.%3."/>
      <w:lvlJc w:val="left"/>
      <w:pPr>
        <w:ind w:left="2094" w:hanging="1320"/>
      </w:pPr>
      <w:rPr>
        <w:rFonts w:cs="Times New Roman" w:hint="default"/>
      </w:rPr>
    </w:lvl>
    <w:lvl w:ilvl="3">
      <w:start w:val="1"/>
      <w:numFmt w:val="decimal"/>
      <w:isLgl/>
      <w:lvlText w:val="%1.%2.%3.%4."/>
      <w:lvlJc w:val="left"/>
      <w:pPr>
        <w:ind w:left="2301" w:hanging="1320"/>
      </w:pPr>
      <w:rPr>
        <w:rFonts w:cs="Times New Roman" w:hint="default"/>
      </w:rPr>
    </w:lvl>
    <w:lvl w:ilvl="4">
      <w:start w:val="1"/>
      <w:numFmt w:val="decimal"/>
      <w:isLgl/>
      <w:lvlText w:val="%1.%2.%3.%4.%5."/>
      <w:lvlJc w:val="left"/>
      <w:pPr>
        <w:ind w:left="2508" w:hanging="132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72183B"/>
    <w:multiLevelType w:val="hybridMultilevel"/>
    <w:tmpl w:val="48CC338A"/>
    <w:lvl w:ilvl="0" w:tplc="0419000F">
      <w:start w:val="1"/>
      <w:numFmt w:val="decimal"/>
      <w:lvlText w:val="%1."/>
      <w:lvlJc w:val="left"/>
      <w:pPr>
        <w:tabs>
          <w:tab w:val="num" w:pos="1070"/>
        </w:tabs>
        <w:ind w:left="107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B01719"/>
    <w:multiLevelType w:val="hybridMultilevel"/>
    <w:tmpl w:val="A6B63C20"/>
    <w:lvl w:ilvl="0" w:tplc="ECF87448">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E341F4"/>
    <w:multiLevelType w:val="hybridMultilevel"/>
    <w:tmpl w:val="D5A007D8"/>
    <w:lvl w:ilvl="0" w:tplc="0B9A64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734DCA"/>
    <w:multiLevelType w:val="hybridMultilevel"/>
    <w:tmpl w:val="EADA38DC"/>
    <w:lvl w:ilvl="0" w:tplc="7E62DB1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C04019"/>
    <w:multiLevelType w:val="hybridMultilevel"/>
    <w:tmpl w:val="75084644"/>
    <w:lvl w:ilvl="0" w:tplc="8EA61088">
      <w:start w:val="1"/>
      <w:numFmt w:val="decimal"/>
      <w:lvlText w:val="%1."/>
      <w:lvlJc w:val="left"/>
      <w:pPr>
        <w:ind w:left="1334" w:hanging="79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815123"/>
    <w:multiLevelType w:val="hybridMultilevel"/>
    <w:tmpl w:val="DC1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1548B5"/>
    <w:multiLevelType w:val="hybridMultilevel"/>
    <w:tmpl w:val="F33CF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9177753"/>
    <w:multiLevelType w:val="hybridMultilevel"/>
    <w:tmpl w:val="981A88AA"/>
    <w:lvl w:ilvl="0" w:tplc="9674745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EAC1799"/>
    <w:multiLevelType w:val="hybridMultilevel"/>
    <w:tmpl w:val="F1CEF2CC"/>
    <w:lvl w:ilvl="0" w:tplc="351834C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4D5FB3"/>
    <w:multiLevelType w:val="multilevel"/>
    <w:tmpl w:val="704D5FB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F13FB8"/>
    <w:multiLevelType w:val="hybridMultilevel"/>
    <w:tmpl w:val="678A7B56"/>
    <w:lvl w:ilvl="0" w:tplc="AC32A9D8">
      <w:start w:val="1"/>
      <w:numFmt w:val="decimal"/>
      <w:lvlText w:val="%1."/>
      <w:lvlJc w:val="left"/>
      <w:pPr>
        <w:ind w:left="927" w:hanging="360"/>
      </w:pPr>
      <w:rPr>
        <w:rFonts w:cs="Times New Roman" w:hint="default"/>
        <w:sz w:val="28"/>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F0120C3"/>
    <w:multiLevelType w:val="multilevel"/>
    <w:tmpl w:val="0ECE3412"/>
    <w:lvl w:ilvl="0">
      <w:start w:val="1"/>
      <w:numFmt w:val="decimal"/>
      <w:lvlText w:val="%1."/>
      <w:lvlJc w:val="left"/>
      <w:pPr>
        <w:tabs>
          <w:tab w:val="num" w:pos="1778"/>
        </w:tabs>
        <w:ind w:left="1778" w:hanging="360"/>
      </w:pPr>
    </w:lvl>
    <w:lvl w:ilvl="1">
      <w:start w:val="1"/>
      <w:numFmt w:val="decimal"/>
      <w:lvlText w:val="%2)"/>
      <w:lvlJc w:val="left"/>
      <w:pPr>
        <w:ind w:left="2498" w:hanging="360"/>
      </w:pPr>
      <w:rPr>
        <w:rFonts w:hint="default"/>
      </w:r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5">
    <w:nsid w:val="7FF80FC1"/>
    <w:multiLevelType w:val="hybridMultilevel"/>
    <w:tmpl w:val="32EC0984"/>
    <w:lvl w:ilvl="0" w:tplc="AC7A6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1"/>
  </w:num>
  <w:num w:numId="6">
    <w:abstractNumId w:val="33"/>
  </w:num>
  <w:num w:numId="7">
    <w:abstractNumId w:val="35"/>
  </w:num>
  <w:num w:numId="8">
    <w:abstractNumId w:val="24"/>
  </w:num>
  <w:num w:numId="9">
    <w:abstractNumId w:val="19"/>
  </w:num>
  <w:num w:numId="10">
    <w:abstractNumId w:val="7"/>
  </w:num>
  <w:num w:numId="11">
    <w:abstractNumId w:val="15"/>
  </w:num>
  <w:num w:numId="12">
    <w:abstractNumId w:val="9"/>
  </w:num>
  <w:num w:numId="13">
    <w:abstractNumId w:val="30"/>
  </w:num>
  <w:num w:numId="14">
    <w:abstractNumId w:val="13"/>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5"/>
  </w:num>
  <w:num w:numId="19">
    <w:abstractNumId w:val="18"/>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10"/>
  </w:num>
  <w:num w:numId="25">
    <w:abstractNumId w:val="34"/>
  </w:num>
  <w:num w:numId="26">
    <w:abstractNumId w:val="6"/>
  </w:num>
  <w:num w:numId="27">
    <w:abstractNumId w:val="5"/>
  </w:num>
  <w:num w:numId="28">
    <w:abstractNumId w:val="8"/>
  </w:num>
  <w:num w:numId="29">
    <w:abstractNumId w:val="28"/>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061CA"/>
    <w:rsid w:val="00015458"/>
    <w:rsid w:val="00050508"/>
    <w:rsid w:val="000569CB"/>
    <w:rsid w:val="000D69BA"/>
    <w:rsid w:val="00121FDB"/>
    <w:rsid w:val="001404F7"/>
    <w:rsid w:val="001A2741"/>
    <w:rsid w:val="001B4EAF"/>
    <w:rsid w:val="001F06C0"/>
    <w:rsid w:val="00234495"/>
    <w:rsid w:val="0026218C"/>
    <w:rsid w:val="0029502C"/>
    <w:rsid w:val="00296EE1"/>
    <w:rsid w:val="00303C7C"/>
    <w:rsid w:val="003275A3"/>
    <w:rsid w:val="00354A49"/>
    <w:rsid w:val="004509F6"/>
    <w:rsid w:val="00453AEE"/>
    <w:rsid w:val="00455296"/>
    <w:rsid w:val="00486E60"/>
    <w:rsid w:val="0049539A"/>
    <w:rsid w:val="004A3471"/>
    <w:rsid w:val="004E061D"/>
    <w:rsid w:val="00505FC8"/>
    <w:rsid w:val="00551EF2"/>
    <w:rsid w:val="0057314F"/>
    <w:rsid w:val="005A4C35"/>
    <w:rsid w:val="005A5FA1"/>
    <w:rsid w:val="005D45DA"/>
    <w:rsid w:val="005D4A18"/>
    <w:rsid w:val="005F0301"/>
    <w:rsid w:val="005F0BF3"/>
    <w:rsid w:val="00611468"/>
    <w:rsid w:val="0062463A"/>
    <w:rsid w:val="00660427"/>
    <w:rsid w:val="006935FF"/>
    <w:rsid w:val="006F7EBD"/>
    <w:rsid w:val="007249C8"/>
    <w:rsid w:val="00737C98"/>
    <w:rsid w:val="00743065"/>
    <w:rsid w:val="00747527"/>
    <w:rsid w:val="00776022"/>
    <w:rsid w:val="00782A62"/>
    <w:rsid w:val="007A1450"/>
    <w:rsid w:val="007F59EE"/>
    <w:rsid w:val="007F7F45"/>
    <w:rsid w:val="00877657"/>
    <w:rsid w:val="008A3853"/>
    <w:rsid w:val="008A3DDF"/>
    <w:rsid w:val="008D359B"/>
    <w:rsid w:val="00940D45"/>
    <w:rsid w:val="00947112"/>
    <w:rsid w:val="00950DB3"/>
    <w:rsid w:val="009870BF"/>
    <w:rsid w:val="009D1DC0"/>
    <w:rsid w:val="009D6F96"/>
    <w:rsid w:val="00A939AC"/>
    <w:rsid w:val="00A96CEF"/>
    <w:rsid w:val="00AD771D"/>
    <w:rsid w:val="00B4087C"/>
    <w:rsid w:val="00BD681A"/>
    <w:rsid w:val="00CB1AAD"/>
    <w:rsid w:val="00CC0E67"/>
    <w:rsid w:val="00CD5C40"/>
    <w:rsid w:val="00D615A0"/>
    <w:rsid w:val="00D96B5D"/>
    <w:rsid w:val="00DB0A19"/>
    <w:rsid w:val="00DE53E8"/>
    <w:rsid w:val="00E06116"/>
    <w:rsid w:val="00E272A9"/>
    <w:rsid w:val="00E317F2"/>
    <w:rsid w:val="00EA1A4C"/>
    <w:rsid w:val="00EA3C6D"/>
    <w:rsid w:val="00ED7F68"/>
    <w:rsid w:val="00EE1D11"/>
    <w:rsid w:val="00F2049A"/>
    <w:rsid w:val="00F27930"/>
    <w:rsid w:val="00F50478"/>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11"/>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b">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 w:type="paragraph" w:customStyle="1" w:styleId="afc">
    <w:name w:val="Стиль"/>
    <w:uiPriority w:val="99"/>
    <w:rsid w:val="007249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d">
    <w:name w:val="Гипертекстовая ссылка"/>
    <w:uiPriority w:val="99"/>
    <w:rsid w:val="003275A3"/>
    <w:rPr>
      <w:b w:val="0"/>
      <w:bCs w:val="0"/>
      <w:color w:val="106BBE"/>
    </w:rPr>
  </w:style>
  <w:style w:type="paragraph" w:customStyle="1" w:styleId="12">
    <w:name w:val="Абзац списка1"/>
    <w:basedOn w:val="a0"/>
    <w:rsid w:val="007A1450"/>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11"/>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b">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 w:type="paragraph" w:customStyle="1" w:styleId="afc">
    <w:name w:val="Стиль"/>
    <w:uiPriority w:val="99"/>
    <w:rsid w:val="007249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d">
    <w:name w:val="Гипертекстовая ссылка"/>
    <w:uiPriority w:val="99"/>
    <w:rsid w:val="003275A3"/>
    <w:rPr>
      <w:b w:val="0"/>
      <w:bCs w:val="0"/>
      <w:color w:val="106BBE"/>
    </w:rPr>
  </w:style>
  <w:style w:type="paragraph" w:customStyle="1" w:styleId="12">
    <w:name w:val="Абзац списка1"/>
    <w:basedOn w:val="a0"/>
    <w:rsid w:val="007A1450"/>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52519">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ru"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uruntaevskoe-r69.gosweb.gosuslugi.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12122</Words>
  <Characters>69100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2025-03-26T14:05:00Z</dcterms:created>
  <dcterms:modified xsi:type="dcterms:W3CDTF">2025-03-26T12:49:00Z</dcterms:modified>
</cp:coreProperties>
</file>